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B5" w:rsidRPr="00023DB5" w:rsidRDefault="00023DB5" w:rsidP="00023DB5">
      <w:pPr>
        <w:pStyle w:val="PlainText"/>
        <w:rPr>
          <w:rFonts w:asciiTheme="majorHAnsi" w:hAnsiTheme="majorHAnsi"/>
          <w:b/>
          <w:sz w:val="24"/>
          <w:szCs w:val="24"/>
        </w:rPr>
      </w:pPr>
    </w:p>
    <w:p w:rsidR="00023DB5" w:rsidRPr="00023DB5" w:rsidRDefault="00023DB5" w:rsidP="00023DB5">
      <w:pPr>
        <w:pStyle w:val="PlainText"/>
        <w:rPr>
          <w:rFonts w:asciiTheme="majorHAnsi" w:hAnsiTheme="majorHAnsi"/>
          <w:b/>
          <w:sz w:val="24"/>
          <w:szCs w:val="24"/>
        </w:rPr>
      </w:pPr>
      <w:r w:rsidRPr="00023DB5">
        <w:rPr>
          <w:rFonts w:asciiTheme="majorHAnsi" w:hAnsiTheme="majorHAnsi"/>
          <w:b/>
          <w:sz w:val="24"/>
          <w:szCs w:val="24"/>
        </w:rPr>
        <w:t xml:space="preserve">Response </w:t>
      </w:r>
      <w:proofErr w:type="gramStart"/>
      <w:r w:rsidRPr="00023DB5">
        <w:rPr>
          <w:rFonts w:asciiTheme="majorHAnsi" w:hAnsiTheme="majorHAnsi"/>
          <w:b/>
          <w:sz w:val="24"/>
          <w:szCs w:val="24"/>
        </w:rPr>
        <w:t>of  the</w:t>
      </w:r>
      <w:proofErr w:type="gramEnd"/>
      <w:r w:rsidRPr="00023DB5">
        <w:rPr>
          <w:rFonts w:asciiTheme="majorHAnsi" w:hAnsiTheme="majorHAnsi"/>
          <w:b/>
          <w:sz w:val="24"/>
          <w:szCs w:val="24"/>
        </w:rPr>
        <w:t xml:space="preserve"> Advisory Council for Bosnia and Herzegovina (ACBH)</w:t>
      </w:r>
    </w:p>
    <w:p w:rsidR="00023DB5" w:rsidRDefault="00023DB5" w:rsidP="00023DB5">
      <w:pPr>
        <w:pStyle w:val="PlainText"/>
        <w:rPr>
          <w:rFonts w:asciiTheme="majorHAnsi" w:hAnsiTheme="majorHAnsi"/>
          <w:sz w:val="24"/>
          <w:szCs w:val="24"/>
        </w:rPr>
      </w:pPr>
    </w:p>
    <w:p w:rsidR="00023DB5" w:rsidRPr="00023DB5" w:rsidRDefault="00023DB5" w:rsidP="00023DB5">
      <w:pPr>
        <w:pStyle w:val="PlainText"/>
        <w:rPr>
          <w:rFonts w:asciiTheme="majorHAnsi" w:hAnsiTheme="majorHAnsi"/>
          <w:sz w:val="24"/>
          <w:szCs w:val="24"/>
        </w:rPr>
      </w:pPr>
      <w:r w:rsidRPr="00023DB5">
        <w:rPr>
          <w:rFonts w:asciiTheme="majorHAnsi" w:hAnsiTheme="majorHAnsi"/>
          <w:sz w:val="24"/>
          <w:szCs w:val="24"/>
        </w:rPr>
        <w:t xml:space="preserve">Lastly, BAACBH strongly condemned and was actively engaged in the response to the events surrounding Columbia University's actions that occurred on October 25, 2011. The University's Harriman Institute of Russian, Eurasian, and Eastern European Studies hosted </w:t>
      </w:r>
      <w:proofErr w:type="spellStart"/>
      <w:r w:rsidRPr="00023DB5">
        <w:rPr>
          <w:rFonts w:asciiTheme="majorHAnsi" w:hAnsiTheme="majorHAnsi"/>
          <w:sz w:val="24"/>
          <w:szCs w:val="24"/>
        </w:rPr>
        <w:t>Milorad</w:t>
      </w:r>
      <w:proofErr w:type="spellEnd"/>
      <w:r w:rsidRPr="00023DB5">
        <w:rPr>
          <w:rFonts w:asciiTheme="majorHAnsi" w:hAnsiTheme="majorHAnsi"/>
          <w:sz w:val="24"/>
          <w:szCs w:val="24"/>
        </w:rPr>
        <w:t xml:space="preserve"> </w:t>
      </w:r>
      <w:proofErr w:type="spellStart"/>
      <w:r w:rsidRPr="00023DB5">
        <w:rPr>
          <w:rFonts w:asciiTheme="majorHAnsi" w:hAnsiTheme="majorHAnsi"/>
          <w:sz w:val="24"/>
          <w:szCs w:val="24"/>
        </w:rPr>
        <w:t>Dodik</w:t>
      </w:r>
      <w:proofErr w:type="spellEnd"/>
      <w:r w:rsidRPr="00023DB5">
        <w:rPr>
          <w:rFonts w:asciiTheme="majorHAnsi" w:hAnsiTheme="majorHAnsi"/>
          <w:sz w:val="24"/>
          <w:szCs w:val="24"/>
        </w:rPr>
        <w:t xml:space="preserve">, the President of </w:t>
      </w:r>
      <w:proofErr w:type="spellStart"/>
      <w:r w:rsidRPr="00023DB5">
        <w:rPr>
          <w:rFonts w:asciiTheme="majorHAnsi" w:hAnsiTheme="majorHAnsi"/>
          <w:sz w:val="24"/>
          <w:szCs w:val="24"/>
        </w:rPr>
        <w:t>Republika</w:t>
      </w:r>
      <w:proofErr w:type="spellEnd"/>
      <w:r w:rsidRPr="00023DB5">
        <w:rPr>
          <w:rFonts w:asciiTheme="majorHAnsi" w:hAnsiTheme="majorHAnsi"/>
          <w:sz w:val="24"/>
          <w:szCs w:val="24"/>
        </w:rPr>
        <w:t xml:space="preserve"> </w:t>
      </w:r>
      <w:proofErr w:type="spellStart"/>
      <w:r w:rsidRPr="00023DB5">
        <w:rPr>
          <w:rFonts w:asciiTheme="majorHAnsi" w:hAnsiTheme="majorHAnsi"/>
          <w:sz w:val="24"/>
          <w:szCs w:val="24"/>
        </w:rPr>
        <w:t>Srpska</w:t>
      </w:r>
      <w:proofErr w:type="spellEnd"/>
      <w:r w:rsidRPr="00023DB5">
        <w:rPr>
          <w:rFonts w:asciiTheme="majorHAnsi" w:hAnsiTheme="majorHAnsi"/>
          <w:sz w:val="24"/>
          <w:szCs w:val="24"/>
        </w:rPr>
        <w:t xml:space="preserve"> (RS), where he gave a lecture titled "An American Foreign Policy Success Story: The Dayton Accords, </w:t>
      </w:r>
      <w:proofErr w:type="spellStart"/>
      <w:r w:rsidRPr="00023DB5">
        <w:rPr>
          <w:rFonts w:asciiTheme="majorHAnsi" w:hAnsiTheme="majorHAnsi"/>
          <w:sz w:val="24"/>
          <w:szCs w:val="24"/>
        </w:rPr>
        <w:t>Republika</w:t>
      </w:r>
      <w:proofErr w:type="spellEnd"/>
      <w:r w:rsidRPr="00023DB5">
        <w:rPr>
          <w:rFonts w:asciiTheme="majorHAnsi" w:hAnsiTheme="majorHAnsi"/>
          <w:sz w:val="24"/>
          <w:szCs w:val="24"/>
        </w:rPr>
        <w:t xml:space="preserve"> </w:t>
      </w:r>
      <w:proofErr w:type="spellStart"/>
      <w:r w:rsidRPr="00023DB5">
        <w:rPr>
          <w:rFonts w:asciiTheme="majorHAnsi" w:hAnsiTheme="majorHAnsi"/>
          <w:sz w:val="24"/>
          <w:szCs w:val="24"/>
        </w:rPr>
        <w:t>Srpska</w:t>
      </w:r>
      <w:proofErr w:type="spellEnd"/>
      <w:r w:rsidRPr="00023DB5">
        <w:rPr>
          <w:rFonts w:asciiTheme="majorHAnsi" w:hAnsiTheme="majorHAnsi"/>
          <w:sz w:val="24"/>
          <w:szCs w:val="24"/>
        </w:rPr>
        <w:t xml:space="preserve">, and Bosnia's European Integration." The Columbia Daily Spectator student publication and other newspapers had reported that individuals with non-Serb sounding names were taken off of the admissions list, and were not allowed to attend the lecture. The activities that occurred on that day elicited a strong and concerted response by many concerned Bosnian-American organizations and individuals urging Columbia University to take forceful action and adequately respond to individuals that could not enter the lecture hall. BAACBH, in concert with our partners and supporters was actively involved in that effort. According to various sources, Gordon </w:t>
      </w:r>
      <w:proofErr w:type="spellStart"/>
      <w:r w:rsidRPr="00023DB5">
        <w:rPr>
          <w:rFonts w:asciiTheme="majorHAnsi" w:hAnsiTheme="majorHAnsi"/>
          <w:sz w:val="24"/>
          <w:szCs w:val="24"/>
        </w:rPr>
        <w:t>Bardos</w:t>
      </w:r>
      <w:proofErr w:type="spellEnd"/>
      <w:r w:rsidRPr="00023DB5">
        <w:rPr>
          <w:rFonts w:asciiTheme="majorHAnsi" w:hAnsiTheme="majorHAnsi"/>
          <w:sz w:val="24"/>
          <w:szCs w:val="24"/>
        </w:rPr>
        <w:t xml:space="preserve">, the long time Assistant Director of the Harriman Institute resigned as a result of the incident. We firmly believe that the involvement of BAACBH and the Bosnian-American </w:t>
      </w:r>
      <w:proofErr w:type="spellStart"/>
      <w:r w:rsidRPr="00023DB5">
        <w:rPr>
          <w:rFonts w:asciiTheme="majorHAnsi" w:hAnsiTheme="majorHAnsi"/>
          <w:sz w:val="24"/>
          <w:szCs w:val="24"/>
        </w:rPr>
        <w:t>diaspora</w:t>
      </w:r>
      <w:proofErr w:type="spellEnd"/>
      <w:r w:rsidRPr="00023DB5">
        <w:rPr>
          <w:rFonts w:asciiTheme="majorHAnsi" w:hAnsiTheme="majorHAnsi"/>
          <w:sz w:val="24"/>
          <w:szCs w:val="24"/>
        </w:rPr>
        <w:t xml:space="preserve"> produced concrete results for the benefit of the Bosnian-American community and BiH.</w:t>
      </w:r>
    </w:p>
    <w:p w:rsidR="00023DB5" w:rsidRPr="00023DB5" w:rsidRDefault="00023DB5" w:rsidP="00023DB5">
      <w:pPr>
        <w:pStyle w:val="PlainText"/>
        <w:rPr>
          <w:rFonts w:asciiTheme="majorHAnsi" w:hAnsiTheme="majorHAnsi"/>
          <w:sz w:val="24"/>
          <w:szCs w:val="24"/>
        </w:rPr>
      </w:pPr>
      <w:hyperlink r:id="rId4" w:history="1">
        <w:r w:rsidRPr="00023DB5">
          <w:rPr>
            <w:rStyle w:val="Hyperlink"/>
            <w:rFonts w:asciiTheme="majorHAnsi" w:hAnsiTheme="majorHAnsi"/>
            <w:sz w:val="24"/>
            <w:szCs w:val="24"/>
          </w:rPr>
          <w:t>http://www.acbih.org/wp/?p=2123</w:t>
        </w:r>
      </w:hyperlink>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DB5"/>
    <w:rsid w:val="00023DB5"/>
    <w:rsid w:val="00EE269A"/>
    <w:rsid w:val="00FB218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DB5"/>
    <w:rPr>
      <w:color w:val="0000FF" w:themeColor="hyperlink"/>
      <w:u w:val="single"/>
    </w:rPr>
  </w:style>
  <w:style w:type="paragraph" w:styleId="PlainText">
    <w:name w:val="Plain Text"/>
    <w:basedOn w:val="Normal"/>
    <w:link w:val="PlainTextChar"/>
    <w:uiPriority w:val="99"/>
    <w:semiHidden/>
    <w:unhideWhenUsed/>
    <w:rsid w:val="00023D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3DB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0692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bih.org/wp/?p=2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Company>Grizli777</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2012-08-28T21:59:00Z</dcterms:created>
  <dcterms:modified xsi:type="dcterms:W3CDTF">2012-08-28T22:00:00Z</dcterms:modified>
</cp:coreProperties>
</file>