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87" w:rsidRPr="00134A57" w:rsidRDefault="00DF4287" w:rsidP="00DF4287">
      <w:pPr>
        <w:pStyle w:val="NoSpacing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</w:p>
    <w:p w:rsidR="00D97E1D" w:rsidRPr="009E3015" w:rsidRDefault="00D97E1D" w:rsidP="00D97E1D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9E3015">
        <w:rPr>
          <w:rFonts w:asciiTheme="majorBidi" w:hAnsiTheme="majorBidi" w:cstheme="majorBidi"/>
          <w:b/>
          <w:bCs/>
          <w:sz w:val="20"/>
          <w:szCs w:val="20"/>
        </w:rPr>
        <w:t>REAGOVANJE NA TEKST IZ JERUSALEM POSTA</w:t>
      </w:r>
      <w:r w:rsidR="00E55DE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D97E1D" w:rsidRPr="00134A57" w:rsidRDefault="00D97E1D" w:rsidP="00D97E1D">
      <w:pPr>
        <w:pStyle w:val="NoSpacing"/>
        <w:jc w:val="center"/>
        <w:rPr>
          <w:rFonts w:asciiTheme="majorBidi" w:hAnsiTheme="majorBidi" w:cstheme="majorBidi"/>
          <w:sz w:val="20"/>
          <w:szCs w:val="20"/>
        </w:rPr>
      </w:pPr>
      <w:r w:rsidRPr="00134A57">
        <w:rPr>
          <w:rFonts w:asciiTheme="majorBidi" w:hAnsiTheme="majorBidi" w:cstheme="majorBidi"/>
          <w:sz w:val="20"/>
          <w:szCs w:val="20"/>
        </w:rPr>
        <w:t>„The Balkans: Militant Islamism’s new front“</w:t>
      </w:r>
    </w:p>
    <w:p w:rsidR="00D97E1D" w:rsidRPr="00134A57" w:rsidRDefault="00D97E1D" w:rsidP="00D97E1D">
      <w:pPr>
        <w:pStyle w:val="NoSpacing"/>
        <w:jc w:val="center"/>
        <w:rPr>
          <w:rFonts w:asciiTheme="majorBidi" w:hAnsiTheme="majorBidi" w:cstheme="majorBidi"/>
          <w:sz w:val="20"/>
          <w:szCs w:val="20"/>
        </w:rPr>
      </w:pPr>
      <w:r w:rsidRPr="00134A57">
        <w:rPr>
          <w:rFonts w:asciiTheme="majorBidi" w:hAnsiTheme="majorBidi" w:cstheme="majorBidi"/>
          <w:sz w:val="20"/>
          <w:szCs w:val="20"/>
        </w:rPr>
        <w:t>By Gordon N. Bardos</w:t>
      </w:r>
    </w:p>
    <w:p w:rsidR="00D97E1D" w:rsidRPr="00134A57" w:rsidRDefault="00DF4992" w:rsidP="00D97E1D">
      <w:pPr>
        <w:pStyle w:val="NoSpacing"/>
        <w:jc w:val="center"/>
        <w:rPr>
          <w:rFonts w:asciiTheme="majorBidi" w:hAnsiTheme="majorBidi" w:cstheme="majorBidi"/>
          <w:sz w:val="20"/>
          <w:szCs w:val="20"/>
        </w:rPr>
      </w:pPr>
      <w:hyperlink r:id="rId5" w:history="1">
        <w:r w:rsidR="00D97E1D" w:rsidRPr="00134A57">
          <w:rPr>
            <w:rStyle w:val="Hyperlink"/>
            <w:rFonts w:asciiTheme="majorBidi" w:hAnsiTheme="majorBidi" w:cstheme="majorBidi"/>
            <w:color w:val="auto"/>
            <w:sz w:val="20"/>
            <w:szCs w:val="20"/>
          </w:rPr>
          <w:t>http://www.jpost.com/Opinion/Op-EdContributors/Article.aspx?id=281948</w:t>
        </w:r>
      </w:hyperlink>
    </w:p>
    <w:p w:rsidR="00D97E1D" w:rsidRPr="00134A57" w:rsidRDefault="00D97E1D" w:rsidP="00D97E1D">
      <w:pPr>
        <w:pStyle w:val="NoSpacing"/>
        <w:jc w:val="center"/>
        <w:rPr>
          <w:rFonts w:asciiTheme="majorBidi" w:hAnsiTheme="majorBidi" w:cstheme="majorBidi"/>
          <w:sz w:val="20"/>
          <w:szCs w:val="20"/>
        </w:rPr>
      </w:pPr>
    </w:p>
    <w:p w:rsidR="00D97E1D" w:rsidRPr="00134A57" w:rsidRDefault="00D97E1D" w:rsidP="00D97E1D">
      <w:pPr>
        <w:pStyle w:val="NoSpacing"/>
        <w:jc w:val="center"/>
        <w:rPr>
          <w:rFonts w:asciiTheme="majorBidi" w:hAnsiTheme="majorBidi" w:cstheme="majorBidi"/>
          <w:sz w:val="20"/>
          <w:szCs w:val="20"/>
        </w:rPr>
      </w:pPr>
    </w:p>
    <w:p w:rsidR="007A1230" w:rsidRPr="00134A57" w:rsidRDefault="00D97E1D" w:rsidP="007A1230">
      <w:pPr>
        <w:pStyle w:val="NoSpacing"/>
        <w:rPr>
          <w:rFonts w:asciiTheme="majorBidi" w:hAnsiTheme="majorBidi" w:cstheme="majorBidi"/>
          <w:i/>
          <w:iCs/>
          <w:sz w:val="20"/>
          <w:szCs w:val="20"/>
        </w:rPr>
      </w:pPr>
      <w:r w:rsidRPr="00134A57">
        <w:rPr>
          <w:rFonts w:asciiTheme="majorBidi" w:hAnsiTheme="majorBidi" w:cstheme="majorBidi"/>
          <w:i/>
          <w:iCs/>
          <w:sz w:val="20"/>
          <w:szCs w:val="20"/>
        </w:rPr>
        <w:t>mr. sci. Marjan Hajnal, I</w:t>
      </w:r>
      <w:r w:rsidR="007A1230" w:rsidRPr="00134A57">
        <w:rPr>
          <w:rFonts w:asciiTheme="majorBidi" w:hAnsiTheme="majorBidi" w:cstheme="majorBidi"/>
          <w:i/>
          <w:iCs/>
          <w:sz w:val="20"/>
          <w:szCs w:val="20"/>
        </w:rPr>
        <w:t>z</w:t>
      </w:r>
      <w:r w:rsidRPr="00134A57">
        <w:rPr>
          <w:rFonts w:asciiTheme="majorBidi" w:hAnsiTheme="majorBidi" w:cstheme="majorBidi"/>
          <w:i/>
          <w:iCs/>
          <w:sz w:val="20"/>
          <w:szCs w:val="20"/>
        </w:rPr>
        <w:t xml:space="preserve">rael, </w:t>
      </w:r>
    </w:p>
    <w:p w:rsidR="00D97E1D" w:rsidRPr="00134A57" w:rsidRDefault="00D97E1D" w:rsidP="00433B27">
      <w:pPr>
        <w:pStyle w:val="NoSpacing"/>
        <w:rPr>
          <w:rFonts w:asciiTheme="majorBidi" w:hAnsiTheme="majorBidi" w:cstheme="majorBidi"/>
          <w:i/>
          <w:iCs/>
          <w:sz w:val="20"/>
          <w:szCs w:val="20"/>
        </w:rPr>
      </w:pPr>
      <w:r w:rsidRPr="00134A57">
        <w:rPr>
          <w:rFonts w:asciiTheme="majorBidi" w:hAnsiTheme="majorBidi" w:cstheme="majorBidi"/>
          <w:i/>
          <w:iCs/>
          <w:sz w:val="20"/>
          <w:szCs w:val="20"/>
        </w:rPr>
        <w:t>član ekspert</w:t>
      </w:r>
      <w:r w:rsidR="00433B27" w:rsidRPr="00134A57">
        <w:rPr>
          <w:rFonts w:asciiTheme="majorBidi" w:hAnsiTheme="majorBidi" w:cstheme="majorBidi"/>
          <w:i/>
          <w:iCs/>
          <w:sz w:val="20"/>
          <w:szCs w:val="20"/>
        </w:rPr>
        <w:t>n</w:t>
      </w:r>
      <w:r w:rsidRPr="00134A57">
        <w:rPr>
          <w:rFonts w:asciiTheme="majorBidi" w:hAnsiTheme="majorBidi" w:cstheme="majorBidi"/>
          <w:i/>
          <w:iCs/>
          <w:sz w:val="20"/>
          <w:szCs w:val="20"/>
        </w:rPr>
        <w:t xml:space="preserve">og tima Instituta za istraživanje genocida Kanada </w:t>
      </w:r>
    </w:p>
    <w:p w:rsidR="00DF4287" w:rsidRPr="00134A57" w:rsidRDefault="00DF4287" w:rsidP="00EB1632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</w:p>
    <w:p w:rsidR="006B0BF7" w:rsidRDefault="00DF4287" w:rsidP="00C63062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I kada u najboljoj namjeri misle da bi mogli validno informirati domaću i svjetsku javnost o problemima u vezi sa terorizmom,</w:t>
      </w:r>
      <w:r w:rsidR="00A1757A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mnogi novinari, pa i</w:t>
      </w: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izraelsk</w:t>
      </w:r>
      <w:r w:rsidR="00A1757A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i, </w:t>
      </w: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mahom nesvjesno i po inerciji predrasuda previđaju dubinu korijena do kojih dopiru povijesne zablude o počecima terora.</w:t>
      </w:r>
    </w:p>
    <w:p w:rsidR="00D97E1D" w:rsidRPr="00134A57" w:rsidRDefault="00DF4287" w:rsidP="00C63062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  <w:r w:rsidR="00D97E1D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„</w:t>
      </w:r>
      <w:r w:rsidR="00D56D8B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Jerusalem Post</w:t>
      </w:r>
      <w:r w:rsidR="00D97E1D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“</w:t>
      </w:r>
      <w:r w:rsidR="00D56D8B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od </w:t>
      </w:r>
      <w:r w:rsidR="00D56D8B" w:rsidRPr="00134A57">
        <w:rPr>
          <w:rFonts w:asciiTheme="majorBidi" w:hAnsiTheme="majorBidi" w:cstheme="majorBidi"/>
          <w:sz w:val="20"/>
          <w:szCs w:val="20"/>
        </w:rPr>
        <w:t>08/20/2</w:t>
      </w:r>
      <w:r w:rsidR="00C63062">
        <w:rPr>
          <w:rFonts w:asciiTheme="majorBidi" w:hAnsiTheme="majorBidi" w:cstheme="majorBidi"/>
          <w:sz w:val="20"/>
          <w:szCs w:val="20"/>
        </w:rPr>
        <w:t>0</w:t>
      </w:r>
      <w:r w:rsidR="00D56D8B" w:rsidRPr="00134A57">
        <w:rPr>
          <w:rFonts w:asciiTheme="majorBidi" w:hAnsiTheme="majorBidi" w:cstheme="majorBidi"/>
          <w:sz w:val="20"/>
          <w:szCs w:val="20"/>
        </w:rPr>
        <w:t xml:space="preserve">12. nekritički prenosi tekst </w:t>
      </w:r>
      <w:r w:rsidR="00D56D8B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Gordona N. Bardosa, </w:t>
      </w:r>
      <w:r w:rsidR="00C63062">
        <w:rPr>
          <w:rStyle w:val="longtext"/>
          <w:rFonts w:asciiTheme="majorBidi" w:hAnsiTheme="majorBidi" w:cstheme="majorBidi"/>
          <w:sz w:val="20"/>
          <w:szCs w:val="20"/>
          <w:lang w:val="hr-HR"/>
        </w:rPr>
        <w:t>„</w:t>
      </w:r>
      <w:r w:rsidR="00D56D8B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stručnjaka za balkansku politiku i sigurnost</w:t>
      </w:r>
      <w:r w:rsidR="00C63062">
        <w:rPr>
          <w:rStyle w:val="longtext"/>
          <w:rFonts w:asciiTheme="majorBidi" w:hAnsiTheme="majorBidi" w:cstheme="majorBidi"/>
          <w:sz w:val="20"/>
          <w:szCs w:val="20"/>
          <w:lang w:val="hr-HR"/>
        </w:rPr>
        <w:t>“,</w:t>
      </w:r>
      <w:r w:rsidR="00D56D8B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sa sjedištem u New Yorku</w:t>
      </w:r>
      <w:r w:rsidR="003F79DB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,</w:t>
      </w: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  <w:r w:rsidR="007A1230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s</w:t>
      </w:r>
      <w:r w:rsidR="000C6C86">
        <w:rPr>
          <w:rStyle w:val="longtext"/>
          <w:rFonts w:asciiTheme="majorBidi" w:hAnsiTheme="majorBidi" w:cstheme="majorBidi"/>
          <w:sz w:val="20"/>
          <w:szCs w:val="20"/>
          <w:lang w:val="hr-HR"/>
        </w:rPr>
        <w:t>a</w:t>
      </w:r>
      <w:r w:rsidR="007A1230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ne posebno intrigant</w:t>
      </w:r>
      <w:r w:rsidR="00D56D8B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nim naslovom </w:t>
      </w: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„</w:t>
      </w:r>
      <w:r w:rsidRPr="00134A57">
        <w:rPr>
          <w:rFonts w:asciiTheme="majorBidi" w:hAnsiTheme="majorBidi" w:cstheme="majorBidi"/>
          <w:sz w:val="20"/>
          <w:szCs w:val="20"/>
        </w:rPr>
        <w:t>The Balkans: Militant Islamism’s new front“</w:t>
      </w:r>
      <w:r w:rsidR="00D97E1D" w:rsidRPr="00134A57">
        <w:rPr>
          <w:rFonts w:asciiTheme="majorBidi" w:hAnsiTheme="majorBidi" w:cstheme="majorBidi"/>
          <w:sz w:val="20"/>
          <w:szCs w:val="20"/>
        </w:rPr>
        <w:t xml:space="preserve"> (</w:t>
      </w:r>
      <w:r w:rsidR="00D97E1D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Balkan: Novi front militantnog islama)</w:t>
      </w:r>
      <w:r w:rsidR="00433B2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.</w:t>
      </w:r>
      <w:r w:rsidR="00D97E1D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</w:p>
    <w:p w:rsidR="00C63062" w:rsidRDefault="00D56D8B" w:rsidP="006B0BF7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134A57">
        <w:rPr>
          <w:rFonts w:asciiTheme="majorBidi" w:hAnsiTheme="majorBidi" w:cstheme="majorBidi"/>
          <w:sz w:val="20"/>
          <w:szCs w:val="20"/>
        </w:rPr>
        <w:t>Gordon s</w:t>
      </w:r>
      <w:r w:rsidR="003F79DB" w:rsidRPr="00134A57">
        <w:rPr>
          <w:rFonts w:asciiTheme="majorBidi" w:hAnsiTheme="majorBidi" w:cstheme="majorBidi"/>
          <w:sz w:val="20"/>
          <w:szCs w:val="20"/>
        </w:rPr>
        <w:t>asvim jednostrano, formalno-taksativno nabraja događaje i imena</w:t>
      </w:r>
      <w:r w:rsidR="007A1230" w:rsidRPr="00134A57">
        <w:rPr>
          <w:rFonts w:asciiTheme="majorBidi" w:hAnsiTheme="majorBidi" w:cstheme="majorBidi"/>
          <w:sz w:val="20"/>
          <w:szCs w:val="20"/>
        </w:rPr>
        <w:t xml:space="preserve">, oglašavajući početak </w:t>
      </w:r>
      <w:r w:rsidR="003F79DB" w:rsidRPr="00134A57">
        <w:rPr>
          <w:rFonts w:asciiTheme="majorBidi" w:hAnsiTheme="majorBidi" w:cstheme="majorBidi"/>
          <w:sz w:val="20"/>
          <w:szCs w:val="20"/>
        </w:rPr>
        <w:t>otvaranja novog fronta</w:t>
      </w:r>
      <w:r w:rsidR="00142572" w:rsidRPr="00134A57">
        <w:rPr>
          <w:rFonts w:asciiTheme="majorBidi" w:hAnsiTheme="majorBidi" w:cstheme="majorBidi"/>
          <w:sz w:val="20"/>
          <w:szCs w:val="20"/>
        </w:rPr>
        <w:t>, balkanskog,</w:t>
      </w:r>
      <w:r w:rsidR="003F79DB" w:rsidRPr="00134A57">
        <w:rPr>
          <w:rFonts w:asciiTheme="majorBidi" w:hAnsiTheme="majorBidi" w:cstheme="majorBidi"/>
          <w:sz w:val="20"/>
          <w:szCs w:val="20"/>
        </w:rPr>
        <w:t xml:space="preserve"> u </w:t>
      </w:r>
      <w:r w:rsidR="003F79DB" w:rsidRPr="00134A57">
        <w:rPr>
          <w:rFonts w:asciiTheme="majorBidi" w:hAnsiTheme="majorBidi" w:cstheme="majorBidi"/>
          <w:i/>
          <w:iCs/>
          <w:sz w:val="20"/>
          <w:szCs w:val="20"/>
        </w:rPr>
        <w:t>„izraelskom ratu protiv terorista“,</w:t>
      </w:r>
      <w:r w:rsidR="003F79DB" w:rsidRPr="00134A57">
        <w:rPr>
          <w:rFonts w:asciiTheme="majorBidi" w:hAnsiTheme="majorBidi" w:cstheme="majorBidi"/>
          <w:sz w:val="20"/>
          <w:szCs w:val="20"/>
        </w:rPr>
        <w:t xml:space="preserve"> nakon što je 18. jula u bugarskom turističkom centru Burgasu, jednoj od omiljenih destinacija izraelskih turista, napadnut autobus. Poginulo je osam</w:t>
      </w:r>
      <w:r w:rsidR="00142572" w:rsidRPr="00134A57">
        <w:rPr>
          <w:rFonts w:asciiTheme="majorBidi" w:hAnsiTheme="majorBidi" w:cstheme="majorBidi"/>
          <w:sz w:val="20"/>
          <w:szCs w:val="20"/>
        </w:rPr>
        <w:t xml:space="preserve"> osoba</w:t>
      </w:r>
      <w:r w:rsidR="003F79DB" w:rsidRPr="00134A57">
        <w:rPr>
          <w:rFonts w:asciiTheme="majorBidi" w:hAnsiTheme="majorBidi" w:cstheme="majorBidi"/>
          <w:sz w:val="20"/>
          <w:szCs w:val="20"/>
        </w:rPr>
        <w:t>,</w:t>
      </w:r>
      <w:r w:rsidR="00142572" w:rsidRPr="00134A57">
        <w:rPr>
          <w:rFonts w:asciiTheme="majorBidi" w:hAnsiTheme="majorBidi" w:cstheme="majorBidi"/>
          <w:sz w:val="20"/>
          <w:szCs w:val="20"/>
        </w:rPr>
        <w:t xml:space="preserve"> a povrijeđeno tridesetak</w:t>
      </w:r>
      <w:r w:rsidR="003F79DB" w:rsidRPr="00134A57">
        <w:rPr>
          <w:rFonts w:asciiTheme="majorBidi" w:hAnsiTheme="majorBidi" w:cstheme="majorBidi"/>
          <w:sz w:val="20"/>
          <w:szCs w:val="20"/>
        </w:rPr>
        <w:t xml:space="preserve">. Napad je izveden na </w:t>
      </w:r>
      <w:r w:rsidR="00142572" w:rsidRPr="00134A57">
        <w:rPr>
          <w:rFonts w:asciiTheme="majorBidi" w:hAnsiTheme="majorBidi" w:cstheme="majorBidi"/>
          <w:sz w:val="20"/>
          <w:szCs w:val="20"/>
        </w:rPr>
        <w:t xml:space="preserve">18-godišnjicu napada na </w:t>
      </w:r>
      <w:r w:rsidR="006B0BF7">
        <w:rPr>
          <w:rFonts w:asciiTheme="majorBidi" w:hAnsiTheme="majorBidi" w:cstheme="majorBidi"/>
          <w:sz w:val="20"/>
          <w:szCs w:val="20"/>
        </w:rPr>
        <w:t>S</w:t>
      </w:r>
      <w:r w:rsidR="00142572" w:rsidRPr="00134A57">
        <w:rPr>
          <w:rFonts w:asciiTheme="majorBidi" w:hAnsiTheme="majorBidi" w:cstheme="majorBidi"/>
          <w:sz w:val="20"/>
          <w:szCs w:val="20"/>
        </w:rPr>
        <w:t>jedište jevrejske organizacije u Argentini, kojom prilikom je ubijeno 85 ljudi. Izraelci su za napad u Burgasu optužili Iran i Hezbollah.</w:t>
      </w:r>
      <w:r w:rsidR="007C4F4A" w:rsidRPr="00134A57">
        <w:rPr>
          <w:rFonts w:asciiTheme="majorBidi" w:hAnsiTheme="majorBidi" w:cstheme="majorBidi"/>
          <w:sz w:val="20"/>
          <w:szCs w:val="20"/>
        </w:rPr>
        <w:t xml:space="preserve"> </w:t>
      </w:r>
    </w:p>
    <w:p w:rsidR="001834F1" w:rsidRDefault="007C4F4A" w:rsidP="000C6C86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 w:rsidRPr="00134A57">
        <w:rPr>
          <w:rFonts w:asciiTheme="majorBidi" w:hAnsiTheme="majorBidi" w:cstheme="majorBidi"/>
          <w:sz w:val="20"/>
          <w:szCs w:val="20"/>
        </w:rPr>
        <w:t xml:space="preserve">Već sam početak teksta involvira tendenciozno apostrofiranje jevrejsko-arapskih sukoba i priziva anti-islamsko raspoloženje </w:t>
      </w:r>
      <w:r w:rsidR="007A1230" w:rsidRPr="00134A57">
        <w:rPr>
          <w:rFonts w:asciiTheme="majorBidi" w:hAnsiTheme="majorBidi" w:cstheme="majorBidi"/>
          <w:sz w:val="20"/>
          <w:szCs w:val="20"/>
        </w:rPr>
        <w:t xml:space="preserve">islamofobičnog dijela </w:t>
      </w:r>
      <w:r w:rsidRPr="00134A57">
        <w:rPr>
          <w:rFonts w:asciiTheme="majorBidi" w:hAnsiTheme="majorBidi" w:cstheme="majorBidi"/>
          <w:sz w:val="20"/>
          <w:szCs w:val="20"/>
        </w:rPr>
        <w:t xml:space="preserve">stanovnika Balkana, vjerovatno slijedeći vatikansku tezu o </w:t>
      </w:r>
      <w:r w:rsidR="000C6C86">
        <w:rPr>
          <w:rFonts w:asciiTheme="majorBidi" w:hAnsiTheme="majorBidi" w:cstheme="majorBidi"/>
          <w:sz w:val="20"/>
          <w:szCs w:val="20"/>
        </w:rPr>
        <w:t>„</w:t>
      </w:r>
      <w:r w:rsidRPr="00134A57">
        <w:rPr>
          <w:rFonts w:asciiTheme="majorBidi" w:hAnsiTheme="majorBidi" w:cstheme="majorBidi"/>
          <w:sz w:val="20"/>
          <w:szCs w:val="20"/>
        </w:rPr>
        <w:t>kršćanskoj Europi</w:t>
      </w:r>
      <w:r w:rsidR="000C6C86">
        <w:rPr>
          <w:rFonts w:asciiTheme="majorBidi" w:hAnsiTheme="majorBidi" w:cstheme="majorBidi"/>
          <w:sz w:val="20"/>
          <w:szCs w:val="20"/>
        </w:rPr>
        <w:t>“</w:t>
      </w:r>
      <w:r w:rsidRPr="00134A57">
        <w:rPr>
          <w:rFonts w:asciiTheme="majorBidi" w:hAnsiTheme="majorBidi" w:cstheme="majorBidi"/>
          <w:sz w:val="20"/>
          <w:szCs w:val="20"/>
        </w:rPr>
        <w:t xml:space="preserve">. </w:t>
      </w:r>
      <w:r w:rsidR="00D56D8B" w:rsidRPr="00134A57">
        <w:rPr>
          <w:rFonts w:asciiTheme="majorBidi" w:hAnsiTheme="majorBidi" w:cstheme="majorBidi"/>
          <w:sz w:val="20"/>
          <w:szCs w:val="20"/>
        </w:rPr>
        <w:t>U</w:t>
      </w:r>
      <w:r w:rsidR="00EB1632" w:rsidRPr="00134A57">
        <w:rPr>
          <w:rFonts w:asciiTheme="majorBidi" w:hAnsiTheme="majorBidi" w:cstheme="majorBidi"/>
          <w:sz w:val="20"/>
          <w:szCs w:val="20"/>
        </w:rPr>
        <w:t xml:space="preserve"> nastavku teksta </w:t>
      </w:r>
      <w:r w:rsidR="00D56D8B" w:rsidRPr="00134A57">
        <w:rPr>
          <w:rFonts w:asciiTheme="majorBidi" w:hAnsiTheme="majorBidi" w:cstheme="majorBidi"/>
          <w:sz w:val="20"/>
          <w:szCs w:val="20"/>
        </w:rPr>
        <w:t xml:space="preserve">autor </w:t>
      </w:r>
      <w:r w:rsidR="00EB1632" w:rsidRPr="00134A57">
        <w:rPr>
          <w:rFonts w:asciiTheme="majorBidi" w:hAnsiTheme="majorBidi" w:cstheme="majorBidi"/>
          <w:sz w:val="20"/>
          <w:szCs w:val="20"/>
        </w:rPr>
        <w:t xml:space="preserve">nabraja bez ikakvih analitičkih detalja pogibiju pet mladića u Skopju od strane </w:t>
      </w:r>
      <w:r w:rsidR="00EB1632" w:rsidRPr="00134A57">
        <w:rPr>
          <w:rFonts w:asciiTheme="majorBidi" w:hAnsiTheme="majorBidi" w:cstheme="majorBidi"/>
          <w:i/>
          <w:iCs/>
          <w:sz w:val="20"/>
          <w:szCs w:val="20"/>
        </w:rPr>
        <w:t>„</w:t>
      </w:r>
      <w:r w:rsidR="00EB1632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osumnjičenih muslimanskih radikala“,</w:t>
      </w:r>
      <w:r w:rsidR="00EB1632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napad 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vehabij</w:t>
      </w:r>
      <w:r w:rsidR="00EB1632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e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  <w:r w:rsidR="00612F66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(Jašarevića) </w:t>
      </w:r>
      <w:r w:rsidR="00EB1632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na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američko veleposlanstvo u Sarajevu</w:t>
      </w:r>
      <w:r w:rsidR="00EB1632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, </w:t>
      </w:r>
      <w:r w:rsidR="00EB1632" w:rsidRPr="00134A57">
        <w:rPr>
          <w:rFonts w:asciiTheme="majorBidi" w:hAnsiTheme="majorBidi" w:cstheme="majorBidi"/>
          <w:sz w:val="20"/>
          <w:szCs w:val="20"/>
          <w:lang w:val="hr-HR"/>
        </w:rPr>
        <w:t xml:space="preserve">otkrivanje 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terorističk</w:t>
      </w:r>
      <w:r w:rsidR="00612F66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e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ćelij</w:t>
      </w:r>
      <w:r w:rsidR="00612F66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e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u planinskoj regiji Sandžaka na granici između Srbije i Crne Gore</w:t>
      </w:r>
      <w:r w:rsidR="003548B5">
        <w:rPr>
          <w:rStyle w:val="longtext"/>
          <w:rFonts w:asciiTheme="majorBidi" w:hAnsiTheme="majorBidi" w:cstheme="majorBidi"/>
          <w:sz w:val="20"/>
          <w:szCs w:val="20"/>
          <w:lang w:val="hr-HR"/>
        </w:rPr>
        <w:t>,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koja je planir</w:t>
      </w:r>
      <w:r w:rsidR="00D56D8B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al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a napasti zapadna veleposlanstva u Beogradu</w:t>
      </w:r>
      <w:r w:rsidR="00EB1632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.</w:t>
      </w:r>
    </w:p>
    <w:p w:rsidR="001834F1" w:rsidRDefault="00EB1632" w:rsidP="000C6C86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„Dugo ignorirane ili potcjenjivane</w:t>
      </w:r>
      <w:r w:rsidR="007A1230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po zapadnim zemljama,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ekspoziture Al-Qaide i Hezbollaha na Balkanu su sve </w:t>
      </w:r>
      <w:r w:rsidR="00433B27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prisutnije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, prvenstveno zahvaljujući saudijskoj i iranskoj financijskoj potpori</w:t>
      </w:r>
      <w:r w:rsidR="007A1230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.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Od Skopja do Sarajeva i Novog Pazara, islamisti i vehabije nastoje da preuzmu džamije i izgrade povezanu mrežu ex-teritorijalnih šerijatskih zajednica, u udaljenim ruralnim područjima Balkana. Prema Malcolmu Hoenleinu, za radikalne islamiste Sarajevo je </w:t>
      </w:r>
      <w:r w:rsidR="00612F66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centar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najveće iranske ambasade u Europi, i postaje odskočno mjesto radikalizacije, </w:t>
      </w:r>
      <w:r w:rsidR="00612F66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nešto poput Berlina to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kom Hladnog rata."</w:t>
      </w:r>
      <w:r w:rsidR="00EB1081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</w:p>
    <w:p w:rsidR="006B0BF7" w:rsidRDefault="00EB1081" w:rsidP="006B0BF7">
      <w:pPr>
        <w:pStyle w:val="NoSpacing"/>
        <w:jc w:val="both"/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</w:pP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Bardos pominje procjenu (ne navodi izvor) da u </w:t>
      </w:r>
      <w:r w:rsidR="000C6C86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samoj </w:t>
      </w: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Bosni </w:t>
      </w:r>
      <w:r w:rsidR="001B26EE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ima</w:t>
      </w: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3000 potencijalnih terorista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. „Stotine drugih mogu se naći na Kosovu, Makedoniji i Sandžaku. Ovi pojedinci i skupine imaju opasan utjecaj koji ne treba po</w:t>
      </w:r>
      <w:r w:rsidR="006B0BF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t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cjenjivati. U društvu sa mržnjom naslijeđenom iz rata 90-ih i razornim ekonomskim problemima, dobro financirani ekstremisti lako pronalaze sljedbenike. Zapadni tvorci politike su predugo ignorirali ovaj problem, na štetu Balkana, Europe i SAD-a. </w:t>
      </w:r>
    </w:p>
    <w:p w:rsidR="003548B5" w:rsidRPr="00E55DE7" w:rsidRDefault="003548B5" w:rsidP="00E55DE7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 w:rsidRP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>Bardos ni rje</w:t>
      </w:r>
      <w:r w:rsid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>č</w:t>
      </w:r>
      <w:r w:rsidRP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>ju ne pominje ge</w:t>
      </w:r>
      <w:r w:rsid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>nocide nad Bogumilima i kasnije</w:t>
      </w:r>
      <w:r w:rsidRP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nad Bošnjacima, provo</w:t>
      </w:r>
      <w:r w:rsid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>đ</w:t>
      </w:r>
      <w:r w:rsidRP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>en</w:t>
      </w:r>
      <w:r w:rsid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>im</w:t>
      </w:r>
      <w:r w:rsidRP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od </w:t>
      </w:r>
      <w:r w:rsid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krivokletnika u čiju se antihumanost zapečatila stoljećima generirana ista nazovi-duhovna provenijencija, teror u čistom obliku. </w:t>
      </w:r>
    </w:p>
    <w:p w:rsidR="00C63062" w:rsidRDefault="00E55DE7" w:rsidP="006B0BF7">
      <w:pPr>
        <w:pStyle w:val="NoSpacing"/>
        <w:jc w:val="both"/>
        <w:rPr>
          <w:rFonts w:asciiTheme="majorBidi" w:hAnsiTheme="majorBidi" w:cstheme="majorBidi"/>
          <w:sz w:val="20"/>
          <w:szCs w:val="20"/>
          <w:lang w:val="hr-HR"/>
        </w:rPr>
      </w:pPr>
      <w:r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„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Tokom 1990-ih, vodeći islamski klerik, </w:t>
      </w:r>
      <w:r w:rsidR="00EE4A63" w:rsidRPr="00134A57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Mustafa Cerić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, kontrolira </w:t>
      </w:r>
      <w:r w:rsidR="00EB1081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puteve novca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sa Sudancem</w:t>
      </w:r>
      <w:r w:rsidR="00EE4A63" w:rsidRPr="00134A57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 xml:space="preserve"> Fatihom el Hassaneinijem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, bliskim srodnikom</w:t>
      </w:r>
      <w:r w:rsidR="00EE4A63" w:rsidRPr="00134A57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 xml:space="preserve"> šeika Omara Abdul Rahmana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, osuđenog za planiranje napada na World Trade Centar 1993.“</w:t>
      </w:r>
      <w:r w:rsidR="00EE4A63" w:rsidRPr="00134A57">
        <w:rPr>
          <w:rFonts w:asciiTheme="majorBidi" w:hAnsiTheme="majorBidi" w:cstheme="majorBidi"/>
          <w:sz w:val="20"/>
          <w:szCs w:val="20"/>
          <w:lang w:val="hr-HR"/>
        </w:rPr>
        <w:t xml:space="preserve"> </w:t>
      </w:r>
    </w:p>
    <w:p w:rsidR="00C63062" w:rsidRDefault="00612F66" w:rsidP="000C6C86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Uzroke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sukoba na Balkanu i prijetnje islamista/</w:t>
      </w: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v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ehabija jugoistočnoj Europi </w:t>
      </w:r>
      <w:r w:rsidRPr="00134A57">
        <w:rPr>
          <w:rFonts w:asciiTheme="majorBidi" w:hAnsiTheme="majorBidi" w:cstheme="majorBidi"/>
          <w:sz w:val="20"/>
          <w:szCs w:val="20"/>
        </w:rPr>
        <w:t xml:space="preserve">Bardos povezuje sa imenom </w:t>
      </w:r>
      <w:r w:rsidRPr="00134A57">
        <w:rPr>
          <w:rFonts w:asciiTheme="majorBidi" w:hAnsiTheme="majorBidi" w:cstheme="majorBidi"/>
          <w:i/>
          <w:iCs/>
          <w:sz w:val="20"/>
          <w:szCs w:val="20"/>
        </w:rPr>
        <w:t>„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islamističkog predsjednika Bosne </w:t>
      </w:r>
      <w:r w:rsidRPr="00134A57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Alije Izetbegović</w:t>
      </w:r>
      <w:r w:rsidR="00EB1081" w:rsidRPr="00134A57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a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, i njegovim pozivom militantima sa</w:t>
      </w:r>
      <w:r w:rsidR="00433B27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Bliskog i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stoka i središnje Azije da se pridruže njegovim </w:t>
      </w:r>
      <w:r w:rsidR="00433B27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vojnim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snagama. U </w:t>
      </w:r>
      <w:r w:rsidR="00433B27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augustu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1993, Izetbegović je naredio formiranje </w:t>
      </w:r>
      <w:r w:rsidRPr="00134A57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Bataljona svetih ratnika al-Qaide, Kateebat el-Mujahidin</w:t>
      </w:r>
      <w:r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.“</w:t>
      </w:r>
      <w:r w:rsidR="001B5821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</w:p>
    <w:p w:rsidR="006B0BF7" w:rsidRDefault="00612F66" w:rsidP="001834F1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>Od tada počinje uspon</w:t>
      </w:r>
      <w:r w:rsidR="00DF4287" w:rsidRPr="00134A5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  <w:r w:rsidR="001B5821" w:rsidRPr="006B0BF7">
        <w:rPr>
          <w:rStyle w:val="longtext"/>
          <w:rFonts w:asciiTheme="majorBidi" w:hAnsiTheme="majorBidi" w:cstheme="majorBidi"/>
          <w:sz w:val="20"/>
          <w:szCs w:val="20"/>
          <w:lang w:val="hr-HR"/>
        </w:rPr>
        <w:t>„</w:t>
      </w:r>
      <w:r w:rsidR="00DF4287" w:rsidRPr="006B0BF7">
        <w:rPr>
          <w:rStyle w:val="longtext"/>
          <w:rFonts w:asciiTheme="majorBidi" w:hAnsiTheme="majorBidi" w:cstheme="majorBidi"/>
          <w:sz w:val="20"/>
          <w:szCs w:val="20"/>
          <w:lang w:val="hr-HR"/>
        </w:rPr>
        <w:t>Izetbegovićevog bosanskog terorističkog džihada</w:t>
      </w:r>
      <w:r w:rsidR="006B0BF7">
        <w:rPr>
          <w:rStyle w:val="longtext"/>
          <w:rFonts w:asciiTheme="majorBidi" w:hAnsiTheme="majorBidi" w:cstheme="majorBidi"/>
          <w:sz w:val="20"/>
          <w:szCs w:val="20"/>
          <w:lang w:val="hr-HR"/>
        </w:rPr>
        <w:t>.</w:t>
      </w:r>
      <w:r w:rsidR="001834F1" w:rsidRPr="006B0BF7">
        <w:rPr>
          <w:rStyle w:val="longtext"/>
          <w:rFonts w:asciiTheme="majorBidi" w:hAnsiTheme="majorBidi" w:cstheme="majorBidi"/>
          <w:sz w:val="20"/>
          <w:szCs w:val="20"/>
          <w:lang w:val="hr-HR"/>
        </w:rPr>
        <w:t>“</w:t>
      </w:r>
      <w:r w:rsidR="006B0BF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</w:p>
    <w:p w:rsidR="001834F1" w:rsidRDefault="006B0BF7" w:rsidP="006B0BF7">
      <w:pPr>
        <w:pStyle w:val="NoSpacing"/>
        <w:jc w:val="both"/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</w:pP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>„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U </w:t>
      </w:r>
      <w:r w:rsidR="00433B27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februaru 1996. 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u blizini Sarajeva otkriven je kamp za obuku terorista s kojima su iranski instruktori planirali napasti </w:t>
      </w:r>
      <w:r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baze 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NATO</w:t>
      </w:r>
      <w:r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-a.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Zapovjednik logora bio je glavni obavještajac Alije Izetbegovića. U </w:t>
      </w:r>
      <w:r w:rsidR="00433B27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decembru 1999.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bosanski džihadist </w:t>
      </w:r>
      <w:r w:rsidR="00EE4A63" w:rsidRPr="00134A57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Ahmed Ressam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je uh</w:t>
      </w:r>
      <w:r w:rsidR="00433B27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apšen pri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pokušaju </w:t>
      </w:r>
      <w:r w:rsidR="00E55DE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bombaškog napada na LAX Airport.“</w:t>
      </w:r>
      <w:r w:rsidR="00EE4A63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</w:p>
    <w:p w:rsidR="006B0BF7" w:rsidRDefault="001834F1" w:rsidP="001834F1">
      <w:pPr>
        <w:pStyle w:val="NoSpacing"/>
        <w:jc w:val="both"/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</w:pPr>
      <w:r w:rsidRPr="001834F1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Za učešće u </w:t>
      </w:r>
      <w:r w:rsidR="006B0BF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napadu na SAD 11. septembra </w:t>
      </w:r>
      <w:r w:rsidR="001B5821" w:rsidRPr="001834F1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2001. </w:t>
      </w:r>
      <w:r w:rsidR="006B0BF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godine </w:t>
      </w:r>
      <w:r w:rsidR="001B5821" w:rsidRPr="001834F1">
        <w:rPr>
          <w:rStyle w:val="longtext"/>
          <w:rFonts w:asciiTheme="majorBidi" w:hAnsiTheme="majorBidi" w:cstheme="majorBidi"/>
          <w:sz w:val="20"/>
          <w:szCs w:val="20"/>
          <w:lang w:val="hr-HR"/>
        </w:rPr>
        <w:t>Bardos okrivljuje</w:t>
      </w:r>
      <w:r w:rsidR="001B5821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„tri Izetbegovića sveta ratnika </w:t>
      </w:r>
      <w:r w:rsidR="001B26EE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–</w:t>
      </w:r>
      <w:r w:rsidR="001B5821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1B5821" w:rsidRPr="00134A57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Khalid Šeik Mohamed, Nawaf al-Hazmi i Khalid al-Mindhar.</w:t>
      </w:r>
      <w:r w:rsidR="00E55DE7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 xml:space="preserve"> </w:t>
      </w:r>
      <w:r w:rsidR="001B5821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Izetbegovićov džhadist, </w:t>
      </w:r>
      <w:r w:rsidR="001B5821" w:rsidRPr="00134A57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Juma al-Dosari</w:t>
      </w:r>
      <w:r w:rsidR="001B5821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, bio je uključen u </w:t>
      </w:r>
      <w:r w:rsidR="00433B27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junu</w:t>
      </w:r>
      <w:r w:rsidR="001B5821" w:rsidRPr="00134A5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1996. u terorističkom napadu na Khobar Towers u Rijadu, u kojem je ubije</w:t>
      </w:r>
      <w:r w:rsidR="00E55DE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no šesnaest američkih građana. 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U </w:t>
      </w:r>
      <w:r w:rsidR="001B26EE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augustu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1998, Izetbegovićev džihadist </w:t>
      </w:r>
      <w:r w:rsidR="001B5821" w:rsidRPr="000C6C86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Abdul Rashim al-Nashiri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sudjelovao je u bombaškom napadu na američko veleposlanstavo u Dar es Saalam</w:t>
      </w:r>
      <w:r w:rsidR="001B26EE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u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i Nairobiju u kojem je više od 400 ljudi ubijeno; mozak akcije, </w:t>
      </w:r>
      <w:r w:rsidR="001B5821" w:rsidRPr="000C6C86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Mamdouh Mahmud Salim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, </w:t>
      </w:r>
      <w:r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'poslovno'</w:t>
      </w:r>
      <w:r w:rsidR="001B26EE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je 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posjetio Bosnu tri dana prije bombaških napada na ambasadu</w:t>
      </w:r>
      <w:r w:rsidR="00E55DE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,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s vizom izdanoj od strane bosanskog konzulata </w:t>
      </w:r>
      <w:r w:rsidR="000C6C86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u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u Turskoj.</w:t>
      </w:r>
      <w:r w:rsidR="001B5821" w:rsidRPr="000C6C86">
        <w:rPr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1B5821" w:rsidRPr="000C6C86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Karim Said Atmani</w:t>
      </w:r>
      <w:r w:rsidR="00E55DE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je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s krivotvoritenim dokumentima 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živio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u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1B582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selu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bosanskih mudžahedina</w:t>
      </w:r>
      <w:r w:rsidR="00E55DE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,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Bočinja Donja.</w:t>
      </w:r>
      <w:r w:rsidR="00EE4A63" w:rsidRPr="000C6C86">
        <w:rPr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U 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oktobru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2000, veterani Izetbegovićeve vojske </w:t>
      </w:r>
      <w:r w:rsidR="00DF4287" w:rsidRPr="000C6C86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Juma al-Dosari, Ahmed Zuhair, Jamal al-Badawi, Ebu Asim el-Mekki, i Abd al-Rahim Husein Mohammed al-Nashiri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napali su USS Cole u Adenu, ubivši 17 američkih službenika.</w:t>
      </w:r>
      <w:r w:rsidR="00EE4A63" w:rsidRPr="000C6C86">
        <w:rPr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U 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februaru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2002, Izetbegovićev džihadist </w:t>
      </w:r>
      <w:r w:rsidR="00DF4287" w:rsidRPr="000C6C86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Omar Saeed Sheik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umiješan 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je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u ritualno ubojstvo odrubljivanjem glave Daniela Pearla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,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novinara Wall Street Journala. </w:t>
      </w:r>
      <w:r w:rsidR="00DF4287" w:rsidRPr="000C6C86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>Amer Azizi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, 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povezan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sa vrhom Al-Qaide je 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u martu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2004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.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u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čes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tvovao u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bombaško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m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napad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u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na voz u Madridu, obučavan je u terorističkim kampovima u blizini cent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r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alnog bosanskog</w:t>
      </w:r>
      <w:r w:rsidR="00E55DE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grada Zenic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a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. </w:t>
      </w:r>
      <w:r w:rsidR="00433B2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I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ako je istina da nije jedina stanica al-Qaidi</w:t>
      </w:r>
      <w:r w:rsidR="00D97E1D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ni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h ćelija, Bosna je jedinstvena po tome da je jedina zemlja u Europi u kojoj </w:t>
      </w:r>
      <w:r w:rsidR="00EB108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su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simpatizeri, izdanci i suradnici radikalnog islamizma na najvišim nivoima vlasti.</w:t>
      </w:r>
      <w:r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“</w:t>
      </w:r>
    </w:p>
    <w:p w:rsidR="001834F1" w:rsidRPr="001834F1" w:rsidRDefault="006B0BF7" w:rsidP="006B29F6">
      <w:pPr>
        <w:pStyle w:val="NoSpacing"/>
        <w:jc w:val="both"/>
        <w:rPr>
          <w:rFonts w:asciiTheme="majorBidi" w:hAnsiTheme="majorBidi" w:cstheme="majorBidi"/>
          <w:sz w:val="20"/>
          <w:szCs w:val="20"/>
          <w:lang w:val="hr-HR"/>
        </w:rPr>
      </w:pPr>
      <w:r w:rsidRPr="006B0BF7">
        <w:rPr>
          <w:rStyle w:val="longtext"/>
          <w:rFonts w:asciiTheme="majorBidi" w:hAnsiTheme="majorBidi" w:cstheme="majorBidi"/>
          <w:sz w:val="20"/>
          <w:szCs w:val="20"/>
          <w:lang w:val="hr-HR"/>
        </w:rPr>
        <w:t>Upadljivo je napadno potenciranje „Izetbegovićevih džihadista“</w:t>
      </w:r>
      <w:r>
        <w:rPr>
          <w:rFonts w:asciiTheme="majorBidi" w:hAnsiTheme="majorBidi" w:cstheme="majorBidi"/>
          <w:sz w:val="20"/>
          <w:szCs w:val="20"/>
          <w:lang w:val="hr-HR"/>
        </w:rPr>
        <w:t xml:space="preserve">, kao da oni nisu postali to su </w:t>
      </w:r>
      <w:r w:rsidR="00E55DE7">
        <w:rPr>
          <w:rFonts w:asciiTheme="majorBidi" w:hAnsiTheme="majorBidi" w:cstheme="majorBidi"/>
          <w:sz w:val="20"/>
          <w:szCs w:val="20"/>
          <w:lang w:val="hr-HR"/>
        </w:rPr>
        <w:t xml:space="preserve">što </w:t>
      </w:r>
      <w:r>
        <w:rPr>
          <w:rFonts w:asciiTheme="majorBidi" w:hAnsiTheme="majorBidi" w:cstheme="majorBidi"/>
          <w:sz w:val="20"/>
          <w:szCs w:val="20"/>
          <w:lang w:val="hr-HR"/>
        </w:rPr>
        <w:t xml:space="preserve">bili s razlogom, u Iraku, Afganistanu, Čečeniji... Te razloge </w:t>
      </w:r>
      <w:r w:rsidR="006B29F6">
        <w:rPr>
          <w:rFonts w:asciiTheme="majorBidi" w:hAnsiTheme="majorBidi" w:cstheme="majorBidi"/>
          <w:sz w:val="20"/>
          <w:szCs w:val="20"/>
          <w:lang w:val="hr-HR"/>
        </w:rPr>
        <w:t>Gordon Bardos svjesno ne pominje.</w:t>
      </w:r>
      <w:r w:rsidR="00EE4A63" w:rsidRPr="006B0BF7">
        <w:rPr>
          <w:rFonts w:asciiTheme="majorBidi" w:hAnsiTheme="majorBidi" w:cstheme="majorBidi"/>
          <w:sz w:val="20"/>
          <w:szCs w:val="20"/>
          <w:lang w:val="hr-HR"/>
        </w:rPr>
        <w:t xml:space="preserve"> </w:t>
      </w:r>
      <w:r w:rsidR="006B29F6">
        <w:rPr>
          <w:rFonts w:asciiTheme="majorBidi" w:hAnsiTheme="majorBidi" w:cstheme="majorBidi"/>
          <w:sz w:val="20"/>
          <w:szCs w:val="20"/>
          <w:lang w:val="hr-HR"/>
        </w:rPr>
        <w:t>Nema sumnje da su njegove</w:t>
      </w:r>
      <w:r w:rsidR="001834F1" w:rsidRPr="001834F1">
        <w:rPr>
          <w:rFonts w:asciiTheme="majorBidi" w:hAnsiTheme="majorBidi" w:cstheme="majorBidi"/>
          <w:sz w:val="20"/>
          <w:szCs w:val="20"/>
          <w:lang w:val="hr-HR"/>
        </w:rPr>
        <w:t xml:space="preserve"> tvrdnje plod </w:t>
      </w:r>
      <w:r w:rsidR="006B29F6">
        <w:rPr>
          <w:rFonts w:asciiTheme="majorBidi" w:hAnsiTheme="majorBidi" w:cstheme="majorBidi"/>
          <w:sz w:val="20"/>
          <w:szCs w:val="20"/>
          <w:lang w:val="hr-HR"/>
        </w:rPr>
        <w:t xml:space="preserve">dnevno-politikantske potrebe, </w:t>
      </w:r>
      <w:r w:rsidR="001834F1" w:rsidRPr="001834F1">
        <w:rPr>
          <w:rFonts w:asciiTheme="majorBidi" w:hAnsiTheme="majorBidi" w:cstheme="majorBidi"/>
          <w:sz w:val="20"/>
          <w:szCs w:val="20"/>
          <w:lang w:val="hr-HR"/>
        </w:rPr>
        <w:t xml:space="preserve">osobnog voluntarizma i </w:t>
      </w:r>
      <w:r w:rsidR="001834F1">
        <w:rPr>
          <w:rFonts w:asciiTheme="majorBidi" w:hAnsiTheme="majorBidi" w:cstheme="majorBidi"/>
          <w:sz w:val="20"/>
          <w:szCs w:val="20"/>
          <w:lang w:val="hr-HR"/>
        </w:rPr>
        <w:t xml:space="preserve">rezultat nepoznavanja stvarne situacije. Ili, maliciozno </w:t>
      </w:r>
      <w:r w:rsidR="006B29F6">
        <w:rPr>
          <w:rFonts w:asciiTheme="majorBidi" w:hAnsiTheme="majorBidi" w:cstheme="majorBidi"/>
          <w:sz w:val="20"/>
          <w:szCs w:val="20"/>
          <w:lang w:val="hr-HR"/>
        </w:rPr>
        <w:t>izbjegava pominjanje</w:t>
      </w:r>
      <w:r w:rsidR="001834F1">
        <w:rPr>
          <w:rFonts w:asciiTheme="majorBidi" w:hAnsiTheme="majorBidi" w:cstheme="majorBidi"/>
          <w:sz w:val="20"/>
          <w:szCs w:val="20"/>
          <w:lang w:val="hr-HR"/>
        </w:rPr>
        <w:t xml:space="preserve"> </w:t>
      </w:r>
      <w:r w:rsidR="00810363">
        <w:rPr>
          <w:rFonts w:asciiTheme="majorBidi" w:hAnsiTheme="majorBidi" w:cstheme="majorBidi"/>
          <w:sz w:val="20"/>
          <w:szCs w:val="20"/>
          <w:lang w:val="hr-HR"/>
        </w:rPr>
        <w:t>bošnjačk</w:t>
      </w:r>
      <w:r w:rsidR="006B29F6">
        <w:rPr>
          <w:rFonts w:asciiTheme="majorBidi" w:hAnsiTheme="majorBidi" w:cstheme="majorBidi"/>
          <w:sz w:val="20"/>
          <w:szCs w:val="20"/>
          <w:lang w:val="hr-HR"/>
        </w:rPr>
        <w:t>e</w:t>
      </w:r>
      <w:r w:rsidR="00810363">
        <w:rPr>
          <w:rFonts w:asciiTheme="majorBidi" w:hAnsiTheme="majorBidi" w:cstheme="majorBidi"/>
          <w:sz w:val="20"/>
          <w:szCs w:val="20"/>
          <w:lang w:val="hr-HR"/>
        </w:rPr>
        <w:t xml:space="preserve"> </w:t>
      </w:r>
      <w:r w:rsidR="001834F1">
        <w:rPr>
          <w:rFonts w:asciiTheme="majorBidi" w:hAnsiTheme="majorBidi" w:cstheme="majorBidi"/>
          <w:sz w:val="20"/>
          <w:szCs w:val="20"/>
          <w:lang w:val="hr-HR"/>
        </w:rPr>
        <w:t>opozicij</w:t>
      </w:r>
      <w:r w:rsidR="006B29F6">
        <w:rPr>
          <w:rFonts w:asciiTheme="majorBidi" w:hAnsiTheme="majorBidi" w:cstheme="majorBidi"/>
          <w:sz w:val="20"/>
          <w:szCs w:val="20"/>
          <w:lang w:val="hr-HR"/>
        </w:rPr>
        <w:t>e</w:t>
      </w:r>
      <w:r w:rsidR="001834F1">
        <w:rPr>
          <w:rFonts w:asciiTheme="majorBidi" w:hAnsiTheme="majorBidi" w:cstheme="majorBidi"/>
          <w:sz w:val="20"/>
          <w:szCs w:val="20"/>
          <w:lang w:val="hr-HR"/>
        </w:rPr>
        <w:t xml:space="preserve"> koja je uvijek bila prisutna i aktivna u odnosu na Izetbegovićevu doktrinu izdajničkog žrtvovanja gradova i čitavih regija sa bošnjačkim/muslimanskim stanovništvom.</w:t>
      </w:r>
    </w:p>
    <w:p w:rsidR="0056152C" w:rsidRDefault="001834F1" w:rsidP="00E55DE7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„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Čak i danas, šef </w:t>
      </w:r>
      <w:r w:rsidR="001F3B38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bezbjed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nosti u Izetbegovićevoj islamističkoj stranci smatra se jednim od glavnih iranskih agenata u Bosni, u</w:t>
      </w:r>
      <w:r w:rsidR="00EB108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prkos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činjenici da je na američkoj </w:t>
      </w:r>
      <w:r w:rsidR="00EB108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crnoj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listi pojedinaca povezanih sa terorističkim skupinama.</w:t>
      </w:r>
      <w:r w:rsidR="00EE4A63" w:rsidRPr="000C6C86">
        <w:rPr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Uz prijetnju islamističkih i vehabijskih radikala na Balkanu, oni također imaju jako negativan učinak na napore za stabilizaciju među</w:t>
      </w:r>
      <w:r w:rsidR="001F3B38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etničkih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i međureligijski</w:t>
      </w:r>
      <w:r w:rsidR="001F3B38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h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odnosa u regiji. Katoličke redovnice u Sarajevu sada izlaze samo u paru zbog straha od napada vehabija, a vehabije </w:t>
      </w:r>
      <w:r w:rsidR="001B26EE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im </w:t>
      </w:r>
      <w:r w:rsidR="001F3B38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u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pekarama odbi</w:t>
      </w:r>
      <w:r w:rsidR="001F3B38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jaju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prodati kruh </w:t>
      </w:r>
      <w:r w:rsidR="001F3B38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–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čak i kada su pokrivene.</w:t>
      </w:r>
      <w:r w:rsidR="00EE4A63" w:rsidRPr="000C6C86">
        <w:rPr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Ženomrztvo i antisemitizam su</w:t>
      </w:r>
      <w:r w:rsidR="001B26EE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omiljene zabave islamista i vehabija. Prije nekoliko godina, nakon što je reis Cerić saopštio na televiziji da </w:t>
      </w:r>
      <w:r w:rsidR="001B26EE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je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izraelsk</w:t>
      </w:r>
      <w:r w:rsidR="001B26EE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a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akcij</w:t>
      </w:r>
      <w:r w:rsidR="001B26EE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a u Gazi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genocid, pojavili su se grafiti širom Bosne na kojima je Davidova zvijezda izjednačena sa svastikom.</w:t>
      </w:r>
      <w:r w:rsidR="00EE4A63" w:rsidRPr="000C6C86">
        <w:rPr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Dopisnik </w:t>
      </w:r>
      <w:r w:rsidR="00810363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'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Der Spiegel</w:t>
      </w:r>
      <w:r w:rsidR="00810363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'</w:t>
      </w:r>
      <w:r w:rsidR="001F3B38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-a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izvijestio je prilikom posjete džamiji koju financira saudijski</w:t>
      </w:r>
      <w:r w:rsidR="00DF4287" w:rsidRPr="000C6C86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 xml:space="preserve"> </w:t>
      </w:r>
      <w:r w:rsidR="00E55DE7" w:rsidRPr="00E55DE7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kralj</w:t>
      </w:r>
      <w:r w:rsidR="00DF4287" w:rsidRPr="000C6C86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hr-HR"/>
        </w:rPr>
        <w:t xml:space="preserve"> Fahd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u Sarajevu da je jedan Izetbegovićev ratni zapovjednik napao Izrael bujicom riječi.</w:t>
      </w:r>
      <w:r w:rsidR="00EE4A63" w:rsidRPr="000C6C86">
        <w:rPr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56152C" w:rsidRPr="000C6C86">
        <w:rPr>
          <w:rFonts w:asciiTheme="majorBidi" w:hAnsiTheme="majorBidi" w:cstheme="majorBidi"/>
          <w:i/>
          <w:iCs/>
          <w:sz w:val="20"/>
          <w:szCs w:val="20"/>
          <w:lang w:val="hr-HR"/>
        </w:rPr>
        <w:t>A</w:t>
      </w:r>
      <w:r w:rsidR="0056152C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imam je grmio sa propovjedaonice:</w:t>
      </w:r>
      <w:r w:rsidR="0056152C" w:rsidRPr="000C6C86">
        <w:rPr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  <w:r w:rsidR="00EB108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Cionistički teroristi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, </w:t>
      </w:r>
      <w:r w:rsidR="00EB108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životinje u ljudskom obliku</w:t>
      </w:r>
      <w:r w:rsidR="0064154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,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pretvorili su </w:t>
      </w:r>
      <w:r w:rsidR="00EB108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Pojas Gaze u 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koncent</w:t>
      </w:r>
      <w:r w:rsidR="00EB108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r</w:t>
      </w:r>
      <w:r w:rsidR="00DF4287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acioni logor, a to označava </w:t>
      </w:r>
      <w:r w:rsidR="00EB108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početak kraja </w:t>
      </w:r>
      <w:r w:rsidR="00810363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>židovske paradržave ...“</w:t>
      </w:r>
      <w:r w:rsidR="00EB1081" w:rsidRPr="000C6C86">
        <w:rPr>
          <w:rStyle w:val="longtext"/>
          <w:rFonts w:asciiTheme="majorBidi" w:hAnsiTheme="majorBidi" w:cstheme="majorBidi"/>
          <w:i/>
          <w:iCs/>
          <w:sz w:val="20"/>
          <w:szCs w:val="20"/>
          <w:lang w:val="hr-HR"/>
        </w:rPr>
        <w:t xml:space="preserve"> </w:t>
      </w:r>
    </w:p>
    <w:p w:rsidR="00810363" w:rsidRDefault="00B46AED" w:rsidP="006B29F6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Ovo su riječi koje se mogu svakodnevno čuti od iranskog predsjednika Ahmadinadžada i duhovnih vođa Khameneia </w:t>
      </w:r>
      <w:r w:rsidR="001C7C3F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u Iranu </w:t>
      </w: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i </w:t>
      </w:r>
      <w:r w:rsidR="001C7C3F">
        <w:rPr>
          <w:rStyle w:val="longtext"/>
          <w:rFonts w:asciiTheme="majorBidi" w:hAnsiTheme="majorBidi" w:cstheme="majorBidi"/>
          <w:sz w:val="20"/>
          <w:szCs w:val="20"/>
          <w:lang w:val="hr-HR"/>
        </w:rPr>
        <w:t>Nasarallaha u Libanonu</w:t>
      </w: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. </w:t>
      </w:r>
      <w:r w:rsidR="001C7C3F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Gledajući samo površinu problema, </w:t>
      </w:r>
      <w:r w:rsidR="00A660DB">
        <w:rPr>
          <w:rStyle w:val="longtext"/>
          <w:rFonts w:asciiTheme="majorBidi" w:hAnsiTheme="majorBidi" w:cstheme="majorBidi"/>
          <w:sz w:val="20"/>
          <w:szCs w:val="20"/>
          <w:lang w:val="hr-HR"/>
        </w:rPr>
        <w:t>realite</w:t>
      </w:r>
      <w:r w:rsidR="0056152C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t ogoljenih činjenica, </w:t>
      </w:r>
      <w:r w:rsidR="001C7C3F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stiče se dojam o neraskidivoj vezi između Alije Izetbegovića i Al-Qaide. </w:t>
      </w:r>
      <w:r w:rsidR="0056152C">
        <w:rPr>
          <w:rStyle w:val="longtext"/>
          <w:rFonts w:asciiTheme="majorBidi" w:hAnsiTheme="majorBidi" w:cstheme="majorBidi"/>
          <w:sz w:val="20"/>
          <w:szCs w:val="20"/>
          <w:lang w:val="hr-HR"/>
        </w:rPr>
        <w:t>On je već odavno prispio na drug</w:t>
      </w:r>
      <w:r w:rsidR="006B29F6">
        <w:rPr>
          <w:rStyle w:val="longtext"/>
          <w:rFonts w:asciiTheme="majorBidi" w:hAnsiTheme="majorBidi" w:cstheme="majorBidi"/>
          <w:sz w:val="20"/>
          <w:szCs w:val="20"/>
          <w:lang w:val="hr-HR"/>
        </w:rPr>
        <w:t>u</w:t>
      </w:r>
      <w:r w:rsidR="0056152C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obalu s koje nema povratka, a nije bilo prilike da odgovori na optužbe. Danas i kada bi mu se s</w:t>
      </w:r>
      <w:r w:rsidR="0056234A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udilo </w:t>
      </w:r>
      <w:r w:rsidR="0056234A">
        <w:rPr>
          <w:rStyle w:val="longtext"/>
          <w:rFonts w:asciiTheme="majorBidi" w:hAnsiTheme="majorBidi" w:cstheme="majorBidi"/>
          <w:sz w:val="20"/>
          <w:szCs w:val="20"/>
          <w:lang w:val="hr-HR"/>
        </w:rPr>
        <w:lastRenderedPageBreak/>
        <w:t>za sve za što ga optužuju</w:t>
      </w:r>
      <w:r w:rsidR="00FD38D7">
        <w:rPr>
          <w:rStyle w:val="longtext"/>
          <w:rFonts w:asciiTheme="majorBidi" w:hAnsiTheme="majorBidi" w:cstheme="majorBidi"/>
          <w:sz w:val="20"/>
          <w:szCs w:val="20"/>
          <w:lang w:val="hr-HR"/>
        </w:rPr>
        <w:t>, čak</w:t>
      </w:r>
      <w:r w:rsidR="0056152C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  <w:r w:rsidR="00FD38D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i njegovi </w:t>
      </w:r>
      <w:r w:rsidR="0056234A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iznevjereni sljedbenici, to je čuveni bosanski paradoks, vjerovatno bi ga najrevnosnije branili i zastupali oni protiv kojih je ratovao. </w:t>
      </w:r>
    </w:p>
    <w:p w:rsidR="00DF4287" w:rsidRDefault="0056234A" w:rsidP="00810363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Ali, da ostavimo na trenutak po strani Izetbegovićevu krivicu koju mu pripisuje Gordon Bardos. Zar se nije proces islamizacije začeo na Bliskom istoku kao reakcija na </w:t>
      </w:r>
      <w:r w:rsidR="00810363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krstaški </w:t>
      </w: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teror? Nije li postojao teror biblijskih razmjera prije islamskog Džihada? Kako to da oni koji su razarali Jerusalim i pobili milione Jevreja </w:t>
      </w:r>
      <w:r w:rsidR="00BD07FA">
        <w:rPr>
          <w:rStyle w:val="longtext"/>
          <w:rFonts w:asciiTheme="majorBidi" w:hAnsiTheme="majorBidi" w:cstheme="majorBidi"/>
          <w:sz w:val="20"/>
          <w:szCs w:val="20"/>
          <w:lang w:val="hr-HR"/>
        </w:rPr>
        <w:t>u samom Izraelu i širom Europe, posebno od 1492.,</w:t>
      </w: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  <w:r w:rsidR="00BD07FA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ne dopuštaju Izraelu da živi svojim životom? Neće to Izraelci sebi da priznaju, ali znaju da u prećutnom simbiotičkom licemjerju dobro je i njima i njihovim čuvarima-porobljivačima. Napravili su im atomske centrale, isporučuju im atomske podmornice, čuvaju njihove </w:t>
      </w:r>
      <w:r w:rsidR="00810363">
        <w:rPr>
          <w:rStyle w:val="longtext"/>
          <w:rFonts w:asciiTheme="majorBidi" w:hAnsiTheme="majorBidi" w:cstheme="majorBidi"/>
          <w:sz w:val="20"/>
          <w:szCs w:val="20"/>
          <w:lang w:val="hr-HR"/>
        </w:rPr>
        <w:t>granice i</w:t>
      </w:r>
      <w:r w:rsidR="00BD07FA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obale</w:t>
      </w:r>
      <w:r w:rsidR="00810363">
        <w:rPr>
          <w:rStyle w:val="longtext"/>
          <w:rFonts w:asciiTheme="majorBidi" w:hAnsiTheme="majorBidi" w:cstheme="majorBidi"/>
          <w:sz w:val="20"/>
          <w:szCs w:val="20"/>
          <w:lang w:val="hr-HR"/>
        </w:rPr>
        <w:t>, tolerišu im genocidno sprovođenje aparthejda i getoizaciju Gaze</w:t>
      </w:r>
      <w:r w:rsidR="00BD07FA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... Radi jednog jedinog cilja: osvajanje Brda hrama, sa kog su naumili istjerati muslimane i napraviti Treći hram. </w:t>
      </w:r>
      <w:r w:rsidR="00A660DB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Ne za Jevreje, već za sebe. </w:t>
      </w:r>
      <w:r w:rsidR="00BD07FA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Čak i po cijenu velikog regionalnog rata. Strah od arapske atomske bombe je samo izgovor za </w:t>
      </w:r>
      <w:r w:rsidR="00A660DB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posjedovanje </w:t>
      </w:r>
      <w:r w:rsidR="00BD07FA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vlastite. Zaboravljaju Izraelci vremena kada su ih svi protjerivali i ubijali, da su ih </w:t>
      </w:r>
      <w:r w:rsidR="00810363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tada </w:t>
      </w:r>
      <w:r w:rsidR="00BD07FA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u Bosni i Turskoj spašavali muslimani. </w:t>
      </w:r>
      <w:r w:rsidR="00A660DB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Još dubljim poniranjem u prošlost dolazimo u predvorje jevrejskog terora nad sedam plemena koja su naseljavala okolinu današnjeg Jerusalima. Ne kaže se slučajno: oteto-prokleto. </w:t>
      </w:r>
    </w:p>
    <w:p w:rsidR="00810363" w:rsidRDefault="00A660DB" w:rsidP="004B4A85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>Prema posljednjim vijestima, iranski aj</w:t>
      </w:r>
      <w:r w:rsidR="00593966">
        <w:rPr>
          <w:rStyle w:val="longtext"/>
          <w:rFonts w:asciiTheme="majorBidi" w:hAnsiTheme="majorBidi" w:cstheme="majorBidi"/>
          <w:sz w:val="20"/>
          <w:szCs w:val="20"/>
          <w:lang w:val="hr-HR"/>
        </w:rPr>
        <w:t>a</w:t>
      </w: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tolah Ali-Khamenei </w:t>
      </w:r>
      <w:r w:rsidR="00593966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je izjavio da je stremljenje nuklearnom naoružanju „veliki i neoprostiv grijeh“, nazivajući američko protivljenje iranskom mirnodopskom nuklearnom programu „gorkom satirom“, pred činjenicom kako su SAD upotrijebile atomske bombe u Japanu i kolikim arsenalom nuklearnih projektila raspolažu danas. </w:t>
      </w:r>
      <w:r w:rsidR="00FD38D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Tim riječima </w:t>
      </w:r>
      <w:r w:rsidR="004B4A85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glavni iranski </w:t>
      </w:r>
      <w:r w:rsidR="00FD38D7">
        <w:rPr>
          <w:rStyle w:val="longtext"/>
          <w:rFonts w:asciiTheme="majorBidi" w:hAnsiTheme="majorBidi" w:cstheme="majorBidi"/>
          <w:sz w:val="20"/>
          <w:szCs w:val="20"/>
          <w:lang w:val="hr-HR"/>
        </w:rPr>
        <w:t>ajatolah još jednom ponavlja tezu da Iran ne razvija nuklearno oružje. Međutim, ne odustaje od stava da je Izrael kancerogena tvorevina, kao mantru ponavlja negiranje Holokausta, ne odustaje od naoružavanja i financiranja šehida-s</w:t>
      </w:r>
      <w:r w:rsidR="004B4A85">
        <w:rPr>
          <w:rStyle w:val="longtext"/>
          <w:rFonts w:asciiTheme="majorBidi" w:hAnsiTheme="majorBidi" w:cstheme="majorBidi"/>
          <w:sz w:val="20"/>
          <w:szCs w:val="20"/>
          <w:lang w:val="hr-HR"/>
        </w:rPr>
        <w:t>a</w:t>
      </w:r>
      <w:r w:rsidR="00FD38D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moubica. Kome vjerovati? Međunarodna agencija za kontrolu nuklearne energije (IAEA) posjeduje mnoge dokaze koji potvrđuju da ajatolah Khamenei možda i ne zna šta se </w:t>
      </w:r>
      <w:r w:rsidR="004B4A85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i od njega samog </w:t>
      </w:r>
      <w:r w:rsidR="00FD38D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krije u podzemnim </w:t>
      </w:r>
      <w:r w:rsidR="004B4A85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pogonima za preradu i obogaćivanje urana. </w:t>
      </w:r>
    </w:p>
    <w:p w:rsidR="004B4A85" w:rsidRDefault="00593966" w:rsidP="008C711F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Paralelno s tim, u Izraelu se duhovni vođa ultra-ortodoksnih Jevreja Ovadija Josef usprotivio eventualnom napadu na nuklearna postrojenja u Iranu. Možda se </w:t>
      </w:r>
      <w:r w:rsidR="008C711F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nešto počelo događati na planu promjena u regionalnim </w:t>
      </w:r>
      <w:r w:rsidR="000C6C86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političkim </w:t>
      </w:r>
      <w:r w:rsidR="008C711F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koncepcijama, ili se tek čini da </w:t>
      </w: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>otapa</w:t>
      </w:r>
      <w:r w:rsidR="008C711F">
        <w:rPr>
          <w:rStyle w:val="longtext"/>
          <w:rFonts w:asciiTheme="majorBidi" w:hAnsiTheme="majorBidi" w:cstheme="majorBidi"/>
          <w:sz w:val="20"/>
          <w:szCs w:val="20"/>
          <w:lang w:val="hr-HR"/>
        </w:rPr>
        <w:t>nje</w:t>
      </w: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led</w:t>
      </w:r>
      <w:r w:rsidR="008C711F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enog vrha može tako brzo dovesti do nestanka cijelog glečera. </w:t>
      </w:r>
    </w:p>
    <w:p w:rsidR="00593966" w:rsidRPr="00134A57" w:rsidRDefault="008C711F" w:rsidP="008C711F">
      <w:pPr>
        <w:pStyle w:val="NoSpacing"/>
        <w:jc w:val="both"/>
        <w:rPr>
          <w:rStyle w:val="longtext"/>
          <w:rFonts w:asciiTheme="majorBidi" w:hAnsiTheme="majorBidi" w:cstheme="majorBidi"/>
          <w:sz w:val="20"/>
          <w:szCs w:val="20"/>
          <w:lang w:val="hr-HR"/>
        </w:rPr>
      </w:pPr>
      <w:r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Za sada je nepobitna činjenica da se sukobi u Siriji ne bliže svome kraju, da se teror kao globalni fenomen ne može vezati samo za jednu epohu i usko podneblje, da je globalistički totalitarizam mnogo opasniji od bilo kojeg spora s religijskim predznakom. Sve religije kao fragmenti događanja svjetske povijesti imaju svoje faze, svoje mračne mrlje i svoje vitezove istinske pravde. </w:t>
      </w:r>
      <w:r w:rsidR="0030458D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Ne zaboravimo da je i Giordano Bruno bio pripadnik dominikanskog reda koji je izrodio Inkviziciju, od koje će sam tragično stradati taj nenadmašni genije, kao i da je Alberto Romero Rivera bio jezuit. </w:t>
      </w:r>
      <w:r w:rsidR="000C6C86">
        <w:rPr>
          <w:rStyle w:val="longtext"/>
          <w:rFonts w:asciiTheme="majorBidi" w:hAnsiTheme="majorBidi" w:cstheme="majorBidi"/>
          <w:sz w:val="20"/>
          <w:szCs w:val="20"/>
          <w:lang w:val="hr-HR"/>
        </w:rPr>
        <w:t>Ali, totalitarizam</w:t>
      </w:r>
      <w:r w:rsidR="006E3510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kao </w:t>
      </w:r>
      <w:r w:rsidR="00810363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globalni </w:t>
      </w:r>
      <w:r w:rsidR="006E3510">
        <w:rPr>
          <w:rStyle w:val="longtext"/>
          <w:rFonts w:asciiTheme="majorBidi" w:hAnsiTheme="majorBidi" w:cstheme="majorBidi"/>
          <w:sz w:val="20"/>
          <w:szCs w:val="20"/>
          <w:lang w:val="hr-HR"/>
        </w:rPr>
        <w:t>neo-nacizam ima daleko širi spektar primjene i rezultati su više nego alarmantni: narušena ekološka ravnoteža, upotreba klimatskog oružja, vještački izazvane epidemije i glad, kao uvertira u nešto o čemu vjerovatno ni najradikalniji „mali“ teroristi i ne pomišljaju.</w:t>
      </w:r>
      <w:r w:rsidR="00E55DE7">
        <w:rPr>
          <w:rStyle w:val="longtext"/>
          <w:rFonts w:asciiTheme="majorBidi" w:hAnsiTheme="majorBidi" w:cstheme="majorBidi"/>
          <w:sz w:val="20"/>
          <w:szCs w:val="20"/>
          <w:lang w:val="hr-HR"/>
        </w:rPr>
        <w:t xml:space="preserve"> </w:t>
      </w:r>
    </w:p>
    <w:p w:rsidR="00605FED" w:rsidRPr="00134A57" w:rsidRDefault="00605FED">
      <w:pPr>
        <w:rPr>
          <w:sz w:val="20"/>
          <w:szCs w:val="20"/>
          <w:lang w:val="hr-HR"/>
        </w:rPr>
      </w:pPr>
    </w:p>
    <w:sectPr w:rsidR="00605FED" w:rsidRPr="00134A57" w:rsidSect="00A660DB">
      <w:pgSz w:w="11906" w:h="16838"/>
      <w:pgMar w:top="142" w:right="140" w:bottom="284" w:left="284" w:header="708" w:footer="708" w:gutter="0"/>
      <w:cols w:space="1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F4287"/>
    <w:rsid w:val="00000F2E"/>
    <w:rsid w:val="000026D8"/>
    <w:rsid w:val="00014F52"/>
    <w:rsid w:val="00015324"/>
    <w:rsid w:val="0002404C"/>
    <w:rsid w:val="0002406A"/>
    <w:rsid w:val="00061894"/>
    <w:rsid w:val="00067B97"/>
    <w:rsid w:val="00070A76"/>
    <w:rsid w:val="00077413"/>
    <w:rsid w:val="0009201D"/>
    <w:rsid w:val="00093E79"/>
    <w:rsid w:val="00097C0F"/>
    <w:rsid w:val="000A0DDA"/>
    <w:rsid w:val="000B3B47"/>
    <w:rsid w:val="000C6C86"/>
    <w:rsid w:val="000D729D"/>
    <w:rsid w:val="000D7986"/>
    <w:rsid w:val="000E3B45"/>
    <w:rsid w:val="000F0AF2"/>
    <w:rsid w:val="00107FF0"/>
    <w:rsid w:val="00112A33"/>
    <w:rsid w:val="00120127"/>
    <w:rsid w:val="0012209D"/>
    <w:rsid w:val="001259B9"/>
    <w:rsid w:val="00126665"/>
    <w:rsid w:val="0013313C"/>
    <w:rsid w:val="00134A57"/>
    <w:rsid w:val="00142572"/>
    <w:rsid w:val="00144993"/>
    <w:rsid w:val="0016504F"/>
    <w:rsid w:val="001670D6"/>
    <w:rsid w:val="001735B7"/>
    <w:rsid w:val="00181020"/>
    <w:rsid w:val="001834F1"/>
    <w:rsid w:val="001A2AFA"/>
    <w:rsid w:val="001B26EE"/>
    <w:rsid w:val="001B5821"/>
    <w:rsid w:val="001C7C3F"/>
    <w:rsid w:val="001E4843"/>
    <w:rsid w:val="001F3B38"/>
    <w:rsid w:val="001F7D12"/>
    <w:rsid w:val="002062D7"/>
    <w:rsid w:val="002077D3"/>
    <w:rsid w:val="00210E3D"/>
    <w:rsid w:val="00220073"/>
    <w:rsid w:val="00223F92"/>
    <w:rsid w:val="00227423"/>
    <w:rsid w:val="002428CA"/>
    <w:rsid w:val="00244D4D"/>
    <w:rsid w:val="00247286"/>
    <w:rsid w:val="00256156"/>
    <w:rsid w:val="00265613"/>
    <w:rsid w:val="00272E35"/>
    <w:rsid w:val="002755BB"/>
    <w:rsid w:val="00276D53"/>
    <w:rsid w:val="00280839"/>
    <w:rsid w:val="002842AF"/>
    <w:rsid w:val="00290D69"/>
    <w:rsid w:val="00296260"/>
    <w:rsid w:val="002B0659"/>
    <w:rsid w:val="002B5991"/>
    <w:rsid w:val="002C0918"/>
    <w:rsid w:val="002C0B44"/>
    <w:rsid w:val="002C732A"/>
    <w:rsid w:val="002D13C7"/>
    <w:rsid w:val="002D52E3"/>
    <w:rsid w:val="002E62B5"/>
    <w:rsid w:val="002F0D47"/>
    <w:rsid w:val="002F6131"/>
    <w:rsid w:val="0030458D"/>
    <w:rsid w:val="003128ED"/>
    <w:rsid w:val="00312D72"/>
    <w:rsid w:val="00323C9F"/>
    <w:rsid w:val="00332A52"/>
    <w:rsid w:val="00336094"/>
    <w:rsid w:val="00341C2E"/>
    <w:rsid w:val="00343129"/>
    <w:rsid w:val="00345BCA"/>
    <w:rsid w:val="003548B5"/>
    <w:rsid w:val="00355F09"/>
    <w:rsid w:val="00373D45"/>
    <w:rsid w:val="00381237"/>
    <w:rsid w:val="003B0C12"/>
    <w:rsid w:val="003B0FFA"/>
    <w:rsid w:val="003D6BDF"/>
    <w:rsid w:val="003E1D39"/>
    <w:rsid w:val="003E3954"/>
    <w:rsid w:val="003E5CD2"/>
    <w:rsid w:val="003F79DB"/>
    <w:rsid w:val="00413E56"/>
    <w:rsid w:val="00420015"/>
    <w:rsid w:val="00425997"/>
    <w:rsid w:val="00433B27"/>
    <w:rsid w:val="00444776"/>
    <w:rsid w:val="004452FD"/>
    <w:rsid w:val="0045565B"/>
    <w:rsid w:val="00457710"/>
    <w:rsid w:val="0046451E"/>
    <w:rsid w:val="004660DA"/>
    <w:rsid w:val="004859F5"/>
    <w:rsid w:val="004A7217"/>
    <w:rsid w:val="004B4A85"/>
    <w:rsid w:val="004C389C"/>
    <w:rsid w:val="004C3D9B"/>
    <w:rsid w:val="004D1873"/>
    <w:rsid w:val="004E2621"/>
    <w:rsid w:val="004E7717"/>
    <w:rsid w:val="004F438C"/>
    <w:rsid w:val="004F6C30"/>
    <w:rsid w:val="00511300"/>
    <w:rsid w:val="00514084"/>
    <w:rsid w:val="00521BCA"/>
    <w:rsid w:val="00531BB3"/>
    <w:rsid w:val="005345DF"/>
    <w:rsid w:val="00535867"/>
    <w:rsid w:val="00540C9A"/>
    <w:rsid w:val="005472DC"/>
    <w:rsid w:val="00547BF4"/>
    <w:rsid w:val="005563B3"/>
    <w:rsid w:val="005566E6"/>
    <w:rsid w:val="0056152C"/>
    <w:rsid w:val="0056234A"/>
    <w:rsid w:val="005627E7"/>
    <w:rsid w:val="00581216"/>
    <w:rsid w:val="0058627F"/>
    <w:rsid w:val="00593966"/>
    <w:rsid w:val="005A269A"/>
    <w:rsid w:val="005A27D9"/>
    <w:rsid w:val="005A34EC"/>
    <w:rsid w:val="005A6FD4"/>
    <w:rsid w:val="005B1C41"/>
    <w:rsid w:val="005B451E"/>
    <w:rsid w:val="005B526D"/>
    <w:rsid w:val="005D5AA5"/>
    <w:rsid w:val="005E473F"/>
    <w:rsid w:val="005F389E"/>
    <w:rsid w:val="005F4DB3"/>
    <w:rsid w:val="005F57CC"/>
    <w:rsid w:val="006041D1"/>
    <w:rsid w:val="00605FED"/>
    <w:rsid w:val="00612F66"/>
    <w:rsid w:val="006222E0"/>
    <w:rsid w:val="00626E82"/>
    <w:rsid w:val="00627591"/>
    <w:rsid w:val="00631982"/>
    <w:rsid w:val="006340B7"/>
    <w:rsid w:val="00641547"/>
    <w:rsid w:val="00641B7B"/>
    <w:rsid w:val="00643163"/>
    <w:rsid w:val="00646BE9"/>
    <w:rsid w:val="00656942"/>
    <w:rsid w:val="006674F8"/>
    <w:rsid w:val="00671B85"/>
    <w:rsid w:val="006743B7"/>
    <w:rsid w:val="00675113"/>
    <w:rsid w:val="006764B5"/>
    <w:rsid w:val="00681CE6"/>
    <w:rsid w:val="006849A1"/>
    <w:rsid w:val="00686612"/>
    <w:rsid w:val="00687060"/>
    <w:rsid w:val="00696C5B"/>
    <w:rsid w:val="006A21E1"/>
    <w:rsid w:val="006A265F"/>
    <w:rsid w:val="006A4D22"/>
    <w:rsid w:val="006B0BF7"/>
    <w:rsid w:val="006B29F6"/>
    <w:rsid w:val="006B2A40"/>
    <w:rsid w:val="006B3CE0"/>
    <w:rsid w:val="006B4876"/>
    <w:rsid w:val="006C1252"/>
    <w:rsid w:val="006C54AC"/>
    <w:rsid w:val="006E2C46"/>
    <w:rsid w:val="006E3510"/>
    <w:rsid w:val="006E3B57"/>
    <w:rsid w:val="006F1D45"/>
    <w:rsid w:val="00710691"/>
    <w:rsid w:val="00722727"/>
    <w:rsid w:val="0072284A"/>
    <w:rsid w:val="007265DA"/>
    <w:rsid w:val="00731C63"/>
    <w:rsid w:val="00735077"/>
    <w:rsid w:val="007465F2"/>
    <w:rsid w:val="0075117B"/>
    <w:rsid w:val="00757DEB"/>
    <w:rsid w:val="00760EF7"/>
    <w:rsid w:val="00773478"/>
    <w:rsid w:val="007827E4"/>
    <w:rsid w:val="00783394"/>
    <w:rsid w:val="007A0F00"/>
    <w:rsid w:val="007A1230"/>
    <w:rsid w:val="007A3BB8"/>
    <w:rsid w:val="007A54D8"/>
    <w:rsid w:val="007A5514"/>
    <w:rsid w:val="007C14D7"/>
    <w:rsid w:val="007C49AE"/>
    <w:rsid w:val="007C4F4A"/>
    <w:rsid w:val="007E07AE"/>
    <w:rsid w:val="007E22B1"/>
    <w:rsid w:val="007E2A71"/>
    <w:rsid w:val="00810363"/>
    <w:rsid w:val="00815C28"/>
    <w:rsid w:val="00821673"/>
    <w:rsid w:val="008337F7"/>
    <w:rsid w:val="008522A6"/>
    <w:rsid w:val="00867B08"/>
    <w:rsid w:val="00887992"/>
    <w:rsid w:val="008A013C"/>
    <w:rsid w:val="008A7874"/>
    <w:rsid w:val="008C711F"/>
    <w:rsid w:val="008D1BC4"/>
    <w:rsid w:val="008D59EE"/>
    <w:rsid w:val="008E3D7B"/>
    <w:rsid w:val="008F1422"/>
    <w:rsid w:val="00952583"/>
    <w:rsid w:val="00954EED"/>
    <w:rsid w:val="0095559D"/>
    <w:rsid w:val="009609FA"/>
    <w:rsid w:val="00984068"/>
    <w:rsid w:val="009847E6"/>
    <w:rsid w:val="00991832"/>
    <w:rsid w:val="009A08D7"/>
    <w:rsid w:val="009B3F4F"/>
    <w:rsid w:val="009B4C66"/>
    <w:rsid w:val="009B5B25"/>
    <w:rsid w:val="009C2E1C"/>
    <w:rsid w:val="009E3015"/>
    <w:rsid w:val="009E3F58"/>
    <w:rsid w:val="009E5DBC"/>
    <w:rsid w:val="00A00A0F"/>
    <w:rsid w:val="00A01F0B"/>
    <w:rsid w:val="00A12084"/>
    <w:rsid w:val="00A12579"/>
    <w:rsid w:val="00A1757A"/>
    <w:rsid w:val="00A22D9C"/>
    <w:rsid w:val="00A24AB9"/>
    <w:rsid w:val="00A253C2"/>
    <w:rsid w:val="00A271FB"/>
    <w:rsid w:val="00A30501"/>
    <w:rsid w:val="00A4417A"/>
    <w:rsid w:val="00A50D8A"/>
    <w:rsid w:val="00A6231E"/>
    <w:rsid w:val="00A660DB"/>
    <w:rsid w:val="00A67549"/>
    <w:rsid w:val="00A75BC6"/>
    <w:rsid w:val="00A810EE"/>
    <w:rsid w:val="00A92A03"/>
    <w:rsid w:val="00A93424"/>
    <w:rsid w:val="00A975B1"/>
    <w:rsid w:val="00AA6CBA"/>
    <w:rsid w:val="00AB718C"/>
    <w:rsid w:val="00AC35BB"/>
    <w:rsid w:val="00AC68D0"/>
    <w:rsid w:val="00AD2581"/>
    <w:rsid w:val="00AD31DB"/>
    <w:rsid w:val="00AE5671"/>
    <w:rsid w:val="00AE77D1"/>
    <w:rsid w:val="00AF2E11"/>
    <w:rsid w:val="00AF33E9"/>
    <w:rsid w:val="00AF6E09"/>
    <w:rsid w:val="00B126E3"/>
    <w:rsid w:val="00B1305D"/>
    <w:rsid w:val="00B46AED"/>
    <w:rsid w:val="00B50A23"/>
    <w:rsid w:val="00B50E0C"/>
    <w:rsid w:val="00B53203"/>
    <w:rsid w:val="00B53F3C"/>
    <w:rsid w:val="00B55862"/>
    <w:rsid w:val="00B56F0F"/>
    <w:rsid w:val="00B669D1"/>
    <w:rsid w:val="00B761B3"/>
    <w:rsid w:val="00B8301D"/>
    <w:rsid w:val="00B866AA"/>
    <w:rsid w:val="00B96D65"/>
    <w:rsid w:val="00BA1999"/>
    <w:rsid w:val="00BB3904"/>
    <w:rsid w:val="00BC269D"/>
    <w:rsid w:val="00BC71B0"/>
    <w:rsid w:val="00BD07FA"/>
    <w:rsid w:val="00BD2EDF"/>
    <w:rsid w:val="00BD30EF"/>
    <w:rsid w:val="00BD76E5"/>
    <w:rsid w:val="00BE13B3"/>
    <w:rsid w:val="00BE1E85"/>
    <w:rsid w:val="00BE5660"/>
    <w:rsid w:val="00BE7F49"/>
    <w:rsid w:val="00BF203F"/>
    <w:rsid w:val="00BF2ECF"/>
    <w:rsid w:val="00BF3388"/>
    <w:rsid w:val="00C030F0"/>
    <w:rsid w:val="00C12645"/>
    <w:rsid w:val="00C33AB4"/>
    <w:rsid w:val="00C36FAC"/>
    <w:rsid w:val="00C40999"/>
    <w:rsid w:val="00C50ED5"/>
    <w:rsid w:val="00C53417"/>
    <w:rsid w:val="00C534F4"/>
    <w:rsid w:val="00C62948"/>
    <w:rsid w:val="00C63062"/>
    <w:rsid w:val="00C667E8"/>
    <w:rsid w:val="00C73AC5"/>
    <w:rsid w:val="00C85349"/>
    <w:rsid w:val="00C92032"/>
    <w:rsid w:val="00C932A0"/>
    <w:rsid w:val="00CA0C25"/>
    <w:rsid w:val="00CA281C"/>
    <w:rsid w:val="00CB259D"/>
    <w:rsid w:val="00CB5C9B"/>
    <w:rsid w:val="00CC12B2"/>
    <w:rsid w:val="00CC47A7"/>
    <w:rsid w:val="00CD200C"/>
    <w:rsid w:val="00CE4F5A"/>
    <w:rsid w:val="00CE7596"/>
    <w:rsid w:val="00CF474B"/>
    <w:rsid w:val="00D06413"/>
    <w:rsid w:val="00D22418"/>
    <w:rsid w:val="00D227EE"/>
    <w:rsid w:val="00D23412"/>
    <w:rsid w:val="00D264D5"/>
    <w:rsid w:val="00D3180D"/>
    <w:rsid w:val="00D411DF"/>
    <w:rsid w:val="00D539AD"/>
    <w:rsid w:val="00D56D8B"/>
    <w:rsid w:val="00D570D6"/>
    <w:rsid w:val="00D579A7"/>
    <w:rsid w:val="00D63D83"/>
    <w:rsid w:val="00D65888"/>
    <w:rsid w:val="00D82F57"/>
    <w:rsid w:val="00D95C9C"/>
    <w:rsid w:val="00D962F2"/>
    <w:rsid w:val="00D97DEA"/>
    <w:rsid w:val="00D97E1D"/>
    <w:rsid w:val="00DA3026"/>
    <w:rsid w:val="00DB69AF"/>
    <w:rsid w:val="00DC5169"/>
    <w:rsid w:val="00DC79DB"/>
    <w:rsid w:val="00DD6405"/>
    <w:rsid w:val="00DE3AE1"/>
    <w:rsid w:val="00DE7277"/>
    <w:rsid w:val="00DE7E23"/>
    <w:rsid w:val="00DF4287"/>
    <w:rsid w:val="00DF4992"/>
    <w:rsid w:val="00DF6BE0"/>
    <w:rsid w:val="00DF70F7"/>
    <w:rsid w:val="00DF7E62"/>
    <w:rsid w:val="00E20300"/>
    <w:rsid w:val="00E22D12"/>
    <w:rsid w:val="00E2727E"/>
    <w:rsid w:val="00E27D5C"/>
    <w:rsid w:val="00E30289"/>
    <w:rsid w:val="00E362F5"/>
    <w:rsid w:val="00E45EC9"/>
    <w:rsid w:val="00E463AF"/>
    <w:rsid w:val="00E551C1"/>
    <w:rsid w:val="00E55B66"/>
    <w:rsid w:val="00E55DE7"/>
    <w:rsid w:val="00E6121C"/>
    <w:rsid w:val="00E82B05"/>
    <w:rsid w:val="00EA2966"/>
    <w:rsid w:val="00EA4656"/>
    <w:rsid w:val="00EA6BCD"/>
    <w:rsid w:val="00EB1081"/>
    <w:rsid w:val="00EB1632"/>
    <w:rsid w:val="00ED48B4"/>
    <w:rsid w:val="00EE4A63"/>
    <w:rsid w:val="00EE703A"/>
    <w:rsid w:val="00EF2B03"/>
    <w:rsid w:val="00EF49E0"/>
    <w:rsid w:val="00EF6388"/>
    <w:rsid w:val="00EF63B2"/>
    <w:rsid w:val="00EF757F"/>
    <w:rsid w:val="00F03EA7"/>
    <w:rsid w:val="00F16D6E"/>
    <w:rsid w:val="00F27F22"/>
    <w:rsid w:val="00F42B66"/>
    <w:rsid w:val="00F462F3"/>
    <w:rsid w:val="00F562BE"/>
    <w:rsid w:val="00F61858"/>
    <w:rsid w:val="00F632AE"/>
    <w:rsid w:val="00F711A5"/>
    <w:rsid w:val="00F83092"/>
    <w:rsid w:val="00F91A29"/>
    <w:rsid w:val="00FA1425"/>
    <w:rsid w:val="00FA63BE"/>
    <w:rsid w:val="00FB1792"/>
    <w:rsid w:val="00FB6530"/>
    <w:rsid w:val="00FC54A2"/>
    <w:rsid w:val="00FD382F"/>
    <w:rsid w:val="00FD38D7"/>
    <w:rsid w:val="00FE20BF"/>
    <w:rsid w:val="00FE72F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DF4287"/>
  </w:style>
  <w:style w:type="paragraph" w:styleId="NoSpacing">
    <w:name w:val="No Spacing"/>
    <w:uiPriority w:val="1"/>
    <w:qFormat/>
    <w:rsid w:val="00DF42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post.com/Opinion/Op-EdContributors/Article.aspx?id=281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8E4B-2325-4A7D-8920-7DA534AC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2</cp:revision>
  <dcterms:created xsi:type="dcterms:W3CDTF">2012-08-31T18:32:00Z</dcterms:created>
  <dcterms:modified xsi:type="dcterms:W3CDTF">2012-08-31T18:32:00Z</dcterms:modified>
</cp:coreProperties>
</file>