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21" w:rsidRPr="002E4BC7" w:rsidRDefault="001A5D21" w:rsidP="001A5D21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val="fr-CA" w:eastAsia="en-CA"/>
        </w:rPr>
      </w:pPr>
      <w:r w:rsidRPr="002E4BC7">
        <w:rPr>
          <w:rFonts w:ascii="Bookman Old Style" w:eastAsia="Times New Roman" w:hAnsi="Bookman Old Style" w:cs="Times New Roman"/>
          <w:b/>
          <w:bCs/>
          <w:sz w:val="27"/>
          <w:szCs w:val="27"/>
          <w:lang w:val="fr-CA" w:eastAsia="en-CA"/>
        </w:rPr>
        <w:t xml:space="preserve">Ko su </w:t>
      </w:r>
      <w:proofErr w:type="spellStart"/>
      <w:r w:rsidRPr="002E4BC7">
        <w:rPr>
          <w:rFonts w:ascii="Bookman Old Style" w:eastAsia="Times New Roman" w:hAnsi="Bookman Old Style" w:cs="Times New Roman"/>
          <w:b/>
          <w:bCs/>
          <w:sz w:val="27"/>
          <w:szCs w:val="27"/>
          <w:lang w:val="fr-CA" w:eastAsia="en-CA"/>
        </w:rPr>
        <w:t>najveći</w:t>
      </w:r>
      <w:proofErr w:type="spellEnd"/>
      <w:r w:rsidRPr="002E4BC7">
        <w:rPr>
          <w:rFonts w:ascii="Bookman Old Style" w:eastAsia="Times New Roman" w:hAnsi="Bookman Old Style" w:cs="Times New Roman"/>
          <w:b/>
          <w:bCs/>
          <w:sz w:val="27"/>
          <w:szCs w:val="27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b/>
          <w:bCs/>
          <w:sz w:val="27"/>
          <w:szCs w:val="27"/>
          <w:lang w:val="fr-CA" w:eastAsia="en-CA"/>
        </w:rPr>
        <w:t>negatori</w:t>
      </w:r>
      <w:proofErr w:type="spellEnd"/>
      <w:r w:rsidRPr="002E4BC7">
        <w:rPr>
          <w:rFonts w:ascii="Bookman Old Style" w:eastAsia="Times New Roman" w:hAnsi="Bookman Old Style" w:cs="Times New Roman"/>
          <w:b/>
          <w:bCs/>
          <w:sz w:val="27"/>
          <w:szCs w:val="27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b/>
          <w:bCs/>
          <w:sz w:val="27"/>
          <w:szCs w:val="27"/>
          <w:lang w:val="fr-CA" w:eastAsia="en-CA"/>
        </w:rPr>
        <w:t>genocida</w:t>
      </w:r>
      <w:proofErr w:type="spellEnd"/>
      <w:r w:rsidRPr="002E4BC7">
        <w:rPr>
          <w:rFonts w:ascii="Bookman Old Style" w:eastAsia="Times New Roman" w:hAnsi="Bookman Old Style" w:cs="Times New Roman"/>
          <w:b/>
          <w:bCs/>
          <w:sz w:val="27"/>
          <w:szCs w:val="27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b/>
          <w:bCs/>
          <w:sz w:val="27"/>
          <w:szCs w:val="27"/>
          <w:lang w:val="fr-CA" w:eastAsia="en-CA"/>
        </w:rPr>
        <w:t>Srebrenici</w:t>
      </w:r>
      <w:proofErr w:type="spellEnd"/>
    </w:p>
    <w:p w:rsidR="001A5D21" w:rsidRPr="002E4BC7" w:rsidRDefault="001A5D21" w:rsidP="001A5D2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</w:pP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Na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podužoj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listi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negatora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ističu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Tomislav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Nikolić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Milorad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Dodik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Ljiljana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Bulatović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-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Medić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Jurgen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Elsasser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Peter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Brock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Srđa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Trifković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Diana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Johnstone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Alexandros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Lykourezos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Darko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Trifunović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...  </w:t>
      </w:r>
    </w:p>
    <w:p w:rsidR="001A5D21" w:rsidRPr="002E4BC7" w:rsidRDefault="001A5D21" w:rsidP="001A5D2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</w:pP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Autor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 :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Bedrudin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Brljavac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Iako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nesporna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 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historijska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činjenica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Međunarodni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sud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pravde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(MSP)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Hagu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masovne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zločine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počinje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jasno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okarakterizira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5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još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uvijek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postoje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osobe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to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svojim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izjavama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otvoreno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negiraju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Agencija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Anadolija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istražila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su to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osobe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javne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ličnosti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ušle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historiju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najveći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negatori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6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jednog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planetarno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najvećih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zločina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na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evropskom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kontinentu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povijesti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Među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najveće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negatore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7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svrstao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aktuelni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predsjednik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Srbije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Tomislav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Nikolić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nedavno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italijanski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list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"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Koriere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dela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Sera"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ponovio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se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dogodio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8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 xml:space="preserve">"U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desio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9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.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Riječ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o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pojedinačnoj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krivici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pripadnika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srpskog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naroda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.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Srpski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parlament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osudio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ovaj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zločin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ali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kazao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riječ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o </w:t>
      </w:r>
      <w:hyperlink r:id="rId10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.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Nijedan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Srbin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ne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priznaje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11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ni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",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rekao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Nikolić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što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oštro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kritizirano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demokratskom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svijetu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Javnosti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BiH,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zemljama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Balkana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 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dobro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poznate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izjave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Milorada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Dodika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predsjednika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Saveza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nezavisnih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socijaldemokrata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aktuelnog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predsjednikaRepublike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Srpske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(RS)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 xml:space="preserve">On,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također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na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svakom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koraku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ističe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pokolj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˝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iako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bio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strašan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zločin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bio </w:t>
      </w:r>
      <w:hyperlink r:id="rId12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˝.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Nedavno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na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predizbornom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skupu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kazao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: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“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sve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vrijeme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pokušavalo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praviti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loše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mjesto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Srbe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tvrdnjom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ovdje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počinjen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13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.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ovdje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tvrdim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počinjen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14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.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bilo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15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“,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poručio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on.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Ljiljana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Bulatović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-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Medić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autorica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nekoliko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knjiga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slavi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optužene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ratne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zločince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BiH,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također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otvoreno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negira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16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 xml:space="preserve">Na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jednoj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naučnih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konferencija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2005. </w:t>
      </w:r>
      <w:proofErr w:type="spellStart"/>
      <w:proofErr w:type="gram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godine</w:t>
      </w:r>
      <w:proofErr w:type="spellEnd"/>
      <w:proofErr w:type="gram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kazala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da se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bilo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17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. Tom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prilikom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tražila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se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mezari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srebreničkih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žrtava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18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premjeste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˝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srpske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˝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Federaciju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˝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grobovi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zauzimaju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vrlo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produktivan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zemljišta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bi se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trebao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koristiti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lastRenderedPageBreak/>
        <w:t>poljoprivredu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˝!?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Jurgen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Elsasser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autor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kontroverzne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knjige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"Kako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džihad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došao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Evropu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"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tvrdi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"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700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bosanskih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Muslimana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ubijeno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",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iako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nedvosmisleno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potvrđen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broj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preko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8.000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ubijenih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nevinih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Srebreničana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Također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Elsasser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navodi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˝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priča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o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najstrašnijem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zločinu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Evropi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poslije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Drugog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svjetskog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rata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klasična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manipulacija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˝ Po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njemu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manipulaciju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kriv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Haški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tribunal,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˝instrument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američke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politike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uništavanje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Srbije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˝.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Novinar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autor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knjige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"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Medijsko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čišćenje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: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Prljavo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izvještavanje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", Peter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Brock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 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još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jedan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crnom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nizu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ko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kakvih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razloga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negiraju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odlučnost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Vojse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Republike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Srpske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MUP-a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Republike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Srpske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Porinja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istrijebe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Bošnjake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 xml:space="preserve">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momentima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dok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se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dešavao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19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ovaj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novinar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objavljivao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novinske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članke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tvrdio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u  BiH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uopće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ne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postoje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koncentracijski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logori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Također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politička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analitičarka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ljevičarske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orijentacije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Diana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Johnstone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2005. </w:t>
      </w:r>
      <w:proofErr w:type="spellStart"/>
      <w:proofErr w:type="gram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godine</w:t>
      </w:r>
      <w:proofErr w:type="spellEnd"/>
      <w:proofErr w:type="gram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napisala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knjigu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"</w:t>
      </w:r>
      <w:hyperlink r:id="rId20" w:history="1"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Srebrenica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Revisited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",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kojoj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također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otvoreno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negira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bosanski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21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</w:t>
        </w:r>
        <w:proofErr w:type="spellEnd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Direktor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američkog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Centra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međunarodnih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međunarodne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odnose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Rockford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Srđa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Trifković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 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tvrdi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slučaj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22" w:history="1"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Srebrenica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"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iskonstruisani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mit,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prvom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redu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svoju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izrazito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političku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funkciju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delegitimizacije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ukidanja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Republike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Srpske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revizije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Dejtonskog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sporazuma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".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Također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on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izjavio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cilj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''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Srebreničkog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mita"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uspostavljanje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mita o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mučeništvu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''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dobrih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muslimana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strane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hrišćana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".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Još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jedan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intelektualac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poznati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grčki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advokat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Alexandros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Lykourezos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pokušavao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promovirati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tvrdeći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ubijeno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mnogo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manje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ljudi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sad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poznato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 xml:space="preserve">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dokumentarnom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filmu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"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Grčki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način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",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Lykourezos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iznosi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stav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on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lično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ne "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vjeruje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7.000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ljudi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ubijeno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".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 xml:space="preserve">Profesor na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Fakultetu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sigurnosnih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studija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Univerziteta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Beogradu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Darko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Trifunović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autor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izvještaja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Vlade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Republike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Srpske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kojem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također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negira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strašni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zločin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Također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bivši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pripadnik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mirovnih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snaga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Ujedinjenih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naroda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(UN)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Marco Van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Hees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Holandije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otišao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tako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daleko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ocjenama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tvrdio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 xml:space="preserve">su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vojnici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UN-a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morali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"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zaštititi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sebe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muslimana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a ne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štiti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muslimane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Srba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".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 xml:space="preserve">Marco Van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Hees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opravdava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srpske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ratne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zločine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ne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slaže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se s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onim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što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on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lastRenderedPageBreak/>
        <w:t>naziva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˝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verzijom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događaja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nameću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jednostrani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zapadni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mediji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˝.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Javnosti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BiH i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regionu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Balkana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također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,  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poznatje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Milivoje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Ivanišević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knjizi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„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Lična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karta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“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otvoreno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negira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sudski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potvrđene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činjenice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o </w:t>
      </w:r>
      <w:hyperlink r:id="rId23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ubijenim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civilima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njihovom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broju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Politički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analitičar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Michael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Averko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poznat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po tome da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javno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manipulira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referentnim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historijskim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činjenicama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bi „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dokazao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smrt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između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8.000 i 10.000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Bošnjaka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izmišljotina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pretjerivanje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“.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Averko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pokušao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dobiti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podršku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slažu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njegovim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ocjenama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o </w:t>
      </w:r>
      <w:hyperlink r:id="rId24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Još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jedan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grupe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negatora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25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Nebojša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Malić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poznati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srpski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radikal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živi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Americi.Riječ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o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sinu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Mirjane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Malić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funkcionerke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Socijaldemokratske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partije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(SDP)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predsjedavajuće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Skupštine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Kantona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Sarajevo.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Malić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objavio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veliki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broj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tekstova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otvoreno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brani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Radovana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Karadžića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negira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26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manipulira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brojem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Bošnjaka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ubijenih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toj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enklavi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 xml:space="preserve">Michael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Parenti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samozvani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”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balkanski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revizionista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”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autor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knjige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“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Ubiti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naciju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: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Napad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na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Jugoslaviju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”</w:t>
      </w:r>
      <w:proofErr w:type="gram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,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otvoreno</w:t>
      </w:r>
      <w:proofErr w:type="spellEnd"/>
      <w:proofErr w:type="gram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negira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27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sistemska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organizirana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silovanja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etničko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čišćenje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druge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oblike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zločina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protiv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čovječnosti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ratne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zločine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su se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dogodili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tokom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agresije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na BiH.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Štaviše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on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okrivljuje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Bošnjake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28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  <w:proofErr w:type="spellEnd"/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!?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Autor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knjige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“Srebrenica: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Falsifikovanje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istorije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” Stefan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Karganović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također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jedan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onih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svojim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javnim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izjavama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manipuliraju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brojkama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srebreničkom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29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.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Karganović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izjavio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da je „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zvanična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priča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o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lažna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prvi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razlog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je to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što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nije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bilo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8.000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žrtava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“.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Međunarodni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krivični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sud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bivšu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Jugoslaviju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(MKSJ) je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donio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pravosnažnu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presudu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kojoj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masakr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kvalificira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kao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zločin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hyperlink r:id="rId30" w:history="1">
        <w:proofErr w:type="spellStart"/>
        <w:r w:rsidRPr="002E4BC7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val="fr-CA" w:eastAsia="en-CA"/>
          </w:rPr>
          <w:t>genocid</w:t>
        </w:r>
      </w:hyperlink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. Genocid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dogodio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jula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1995. </w:t>
      </w:r>
      <w:proofErr w:type="spellStart"/>
      <w:proofErr w:type="gram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godine</w:t>
      </w:r>
      <w:proofErr w:type="spellEnd"/>
      <w:proofErr w:type="gram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podrazumijeva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masovna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planska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ubistva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više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od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8.000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bošnjačkih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muškaraca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dječaka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između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12 i 77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godina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> </w:t>
      </w:r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br/>
        <w:t xml:space="preserve">Genocid se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dogodio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regionu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Srebrenice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, a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izvele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su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ga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Vojska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Republike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Srpske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komandom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generala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Ratka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Mladića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uključujući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i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paravojnu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formaciju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"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Škorpioni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",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pod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kontrolom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Ministarstva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unutrašnjih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poslova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 xml:space="preserve"> </w:t>
      </w:r>
      <w:proofErr w:type="spellStart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Srbije</w:t>
      </w:r>
      <w:proofErr w:type="spellEnd"/>
      <w:r w:rsidRPr="002E4BC7">
        <w:rPr>
          <w:rFonts w:ascii="Bookman Old Style" w:eastAsia="Times New Roman" w:hAnsi="Bookman Old Style" w:cs="Times New Roman"/>
          <w:sz w:val="24"/>
          <w:szCs w:val="24"/>
          <w:lang w:val="fr-CA" w:eastAsia="en-CA"/>
        </w:rPr>
        <w:t>.</w:t>
      </w:r>
    </w:p>
    <w:p w:rsidR="00EE269A" w:rsidRPr="002E4BC7" w:rsidRDefault="002E4BC7">
      <w:pPr>
        <w:rPr>
          <w:rFonts w:ascii="Bookman Old Style" w:hAnsi="Bookman Old Style"/>
          <w:sz w:val="24"/>
          <w:szCs w:val="24"/>
        </w:rPr>
      </w:pPr>
      <w:proofErr w:type="spellStart"/>
      <w:r w:rsidRPr="002E4BC7">
        <w:rPr>
          <w:rFonts w:ascii="Bookman Old Style" w:hAnsi="Bookman Old Style"/>
          <w:b/>
          <w:sz w:val="24"/>
          <w:szCs w:val="24"/>
        </w:rPr>
        <w:t>Orginal</w:t>
      </w:r>
      <w:proofErr w:type="spellEnd"/>
      <w:r w:rsidRPr="002E4BC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E4BC7">
        <w:rPr>
          <w:rFonts w:ascii="Bookman Old Style" w:hAnsi="Bookman Old Style"/>
          <w:b/>
          <w:sz w:val="24"/>
          <w:szCs w:val="24"/>
        </w:rPr>
        <w:t>tekst</w:t>
      </w:r>
      <w:proofErr w:type="spellEnd"/>
      <w:r w:rsidRPr="002E4BC7">
        <w:rPr>
          <w:rFonts w:ascii="Bookman Old Style" w:hAnsi="Bookman Old Style"/>
          <w:b/>
          <w:sz w:val="24"/>
          <w:szCs w:val="24"/>
        </w:rPr>
        <w:t xml:space="preserve">: </w:t>
      </w:r>
      <w:hyperlink r:id="rId31" w:history="1"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http://www.aa.com.tr/ba/s/90026--</w:t>
        </w:r>
        <w:proofErr w:type="spellStart"/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ko</w:t>
        </w:r>
        <w:proofErr w:type="spellEnd"/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-</w:t>
        </w:r>
        <w:proofErr w:type="spellStart"/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su</w:t>
        </w:r>
        <w:proofErr w:type="spellEnd"/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-</w:t>
        </w:r>
        <w:proofErr w:type="spellStart"/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najveci</w:t>
        </w:r>
        <w:proofErr w:type="spellEnd"/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-</w:t>
        </w:r>
        <w:proofErr w:type="spellStart"/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negatori</w:t>
        </w:r>
        <w:proofErr w:type="spellEnd"/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-</w:t>
        </w:r>
        <w:proofErr w:type="spellStart"/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genocida</w:t>
        </w:r>
        <w:proofErr w:type="spellEnd"/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-u-</w:t>
        </w:r>
        <w:proofErr w:type="spellStart"/>
        <w:r w:rsidR="0082012A" w:rsidRPr="002E4BC7">
          <w:rPr>
            <w:rStyle w:val="Hyperlink"/>
            <w:rFonts w:ascii="Bookman Old Style" w:hAnsi="Bookman Old Style"/>
            <w:sz w:val="24"/>
            <w:szCs w:val="24"/>
          </w:rPr>
          <w:t>srebrenici</w:t>
        </w:r>
        <w:proofErr w:type="spellEnd"/>
      </w:hyperlink>
    </w:p>
    <w:p w:rsidR="002E4BC7" w:rsidRDefault="002E4BC7" w:rsidP="002E4BC7"/>
    <w:p w:rsidR="002E4BC7" w:rsidRDefault="002E4BC7" w:rsidP="002E4BC7">
      <w:pPr>
        <w:rPr>
          <w:rFonts w:ascii="Bookman Old Style" w:hAnsi="Bookman Old Style"/>
          <w:b/>
          <w:sz w:val="24"/>
          <w:szCs w:val="24"/>
        </w:rPr>
      </w:pPr>
    </w:p>
    <w:p w:rsidR="002E4BC7" w:rsidRPr="002E4BC7" w:rsidRDefault="002E4BC7" w:rsidP="002E4BC7">
      <w:pPr>
        <w:rPr>
          <w:rFonts w:ascii="Bookman Old Style" w:hAnsi="Bookman Old Style"/>
          <w:b/>
          <w:sz w:val="24"/>
          <w:szCs w:val="24"/>
          <w:lang w:val="fr-CA"/>
        </w:rPr>
      </w:pPr>
      <w:r w:rsidRPr="002E4BC7">
        <w:rPr>
          <w:rFonts w:ascii="Bookman Old Style" w:hAnsi="Bookman Old Style"/>
          <w:b/>
          <w:sz w:val="24"/>
          <w:szCs w:val="24"/>
          <w:lang w:val="fr-CA"/>
        </w:rPr>
        <w:lastRenderedPageBreak/>
        <w:t>NEGATORU GENOCIDA TRIFKOVIĆU ZABRANJEN ULAZ U KANADU</w:t>
      </w:r>
    </w:p>
    <w:p w:rsidR="002E4BC7" w:rsidRPr="002E4BC7" w:rsidRDefault="002E4BC7" w:rsidP="002E4BC7">
      <w:pPr>
        <w:rPr>
          <w:rFonts w:ascii="Bookman Old Style" w:hAnsi="Bookman Old Style"/>
          <w:b/>
          <w:sz w:val="24"/>
          <w:szCs w:val="24"/>
          <w:lang w:val="fr-CA"/>
        </w:rPr>
      </w:pPr>
      <w:hyperlink r:id="rId32" w:history="1">
        <w:r w:rsidRPr="002E4BC7">
          <w:rPr>
            <w:rStyle w:val="Hyperlink"/>
            <w:rFonts w:ascii="Bookman Old Style" w:hAnsi="Bookman Old Style"/>
            <w:sz w:val="24"/>
            <w:szCs w:val="24"/>
            <w:lang w:val="fr-CA"/>
          </w:rPr>
          <w:t>http://bosnjaci.net/prilog.php?pid=40795</w:t>
        </w:r>
      </w:hyperlink>
    </w:p>
    <w:p w:rsidR="002E4BC7" w:rsidRPr="002E4BC7" w:rsidRDefault="002E4BC7" w:rsidP="002E4BC7">
      <w:pPr>
        <w:rPr>
          <w:rFonts w:ascii="Bookman Old Style" w:hAnsi="Bookman Old Style"/>
          <w:b/>
          <w:sz w:val="24"/>
          <w:szCs w:val="24"/>
          <w:lang w:val="fr-CA"/>
        </w:rPr>
      </w:pPr>
      <w:r w:rsidRPr="002E4BC7">
        <w:rPr>
          <w:rFonts w:ascii="Bookman Old Style" w:hAnsi="Bookman Old Style"/>
          <w:b/>
          <w:sz w:val="24"/>
          <w:szCs w:val="24"/>
          <w:lang w:val="fr-CA"/>
        </w:rPr>
        <w:t>TRIFUNOVIĆUU ZABRANJENO UČEŠĆE NA KONGRESU EVROPSKE POLICIJE</w:t>
      </w:r>
    </w:p>
    <w:p w:rsidR="002E4BC7" w:rsidRPr="002E4BC7" w:rsidRDefault="002E4BC7" w:rsidP="002E4BC7">
      <w:pPr>
        <w:rPr>
          <w:rFonts w:ascii="Bookman Old Style" w:hAnsi="Bookman Old Style"/>
          <w:sz w:val="24"/>
          <w:szCs w:val="24"/>
        </w:rPr>
      </w:pPr>
      <w:hyperlink r:id="rId33" w:history="1">
        <w:r w:rsidRPr="002E4BC7">
          <w:rPr>
            <w:rStyle w:val="Hyperlink"/>
            <w:rFonts w:ascii="Bookman Old Style" w:hAnsi="Bookman Old Style"/>
            <w:sz w:val="24"/>
            <w:szCs w:val="24"/>
          </w:rPr>
          <w:t>http://bosnjaci.net/prilog.php?pid=15267</w:t>
        </w:r>
      </w:hyperlink>
    </w:p>
    <w:p w:rsidR="002E4BC7" w:rsidRPr="002E4BC7" w:rsidRDefault="002E4BC7" w:rsidP="002E4BC7">
      <w:pPr>
        <w:rPr>
          <w:rFonts w:ascii="Bookman Old Style" w:hAnsi="Bookman Old Style"/>
          <w:b/>
          <w:sz w:val="24"/>
          <w:szCs w:val="24"/>
        </w:rPr>
      </w:pPr>
      <w:r w:rsidRPr="002E4BC7">
        <w:rPr>
          <w:rFonts w:ascii="Bookman Old Style" w:hAnsi="Bookman Old Style"/>
          <w:b/>
          <w:sz w:val="24"/>
          <w:szCs w:val="24"/>
        </w:rPr>
        <w:t>OTVORENO PISMO JOHNSTONE KOJA U KNJIZI “FOOLS CRUSADE YUGOSLAVIA, NATO AND WESTERN DELUSIONS” GRUBO NEGIRA GENOCID U SREBRENICI I BiH</w:t>
      </w:r>
    </w:p>
    <w:p w:rsidR="002E4BC7" w:rsidRPr="002E4BC7" w:rsidRDefault="002E4BC7" w:rsidP="002E4BC7">
      <w:pPr>
        <w:rPr>
          <w:rFonts w:ascii="Bookman Old Style" w:hAnsi="Bookman Old Style"/>
          <w:sz w:val="24"/>
          <w:szCs w:val="24"/>
        </w:rPr>
      </w:pPr>
      <w:hyperlink r:id="rId34" w:history="1">
        <w:r w:rsidRPr="002E4BC7">
          <w:rPr>
            <w:rStyle w:val="Hyperlink"/>
            <w:rFonts w:ascii="Bookman Old Style" w:hAnsi="Bookman Old Style"/>
            <w:sz w:val="24"/>
            <w:szCs w:val="24"/>
          </w:rPr>
          <w:t>http://www.bosnjaci.net/prilog.php?pid=16908</w:t>
        </w:r>
      </w:hyperlink>
    </w:p>
    <w:p w:rsidR="0082012A" w:rsidRPr="002E4BC7" w:rsidRDefault="0082012A"/>
    <w:sectPr w:rsidR="0082012A" w:rsidRPr="002E4BC7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690"/>
    <w:multiLevelType w:val="multilevel"/>
    <w:tmpl w:val="5828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D21"/>
    <w:rsid w:val="0014501C"/>
    <w:rsid w:val="001A5D21"/>
    <w:rsid w:val="002678D7"/>
    <w:rsid w:val="002E4BC7"/>
    <w:rsid w:val="00670E02"/>
    <w:rsid w:val="0082012A"/>
    <w:rsid w:val="00E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9A"/>
  </w:style>
  <w:style w:type="paragraph" w:styleId="Heading3">
    <w:name w:val="heading 3"/>
    <w:basedOn w:val="Normal"/>
    <w:link w:val="Heading3Char"/>
    <w:uiPriority w:val="9"/>
    <w:qFormat/>
    <w:rsid w:val="001A5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5D2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1A5D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.com.tr/ba/mod/tag/genocid" TargetMode="External"/><Relationship Id="rId13" Type="http://schemas.openxmlformats.org/officeDocument/2006/relationships/hyperlink" Target="http://www.aa.com.tr/ba/mod/tag/genocid" TargetMode="External"/><Relationship Id="rId18" Type="http://schemas.openxmlformats.org/officeDocument/2006/relationships/hyperlink" Target="http://www.aa.com.tr/ba/mod/tag/genocid" TargetMode="External"/><Relationship Id="rId26" Type="http://schemas.openxmlformats.org/officeDocument/2006/relationships/hyperlink" Target="http://www.aa.com.tr/ba/mod/tag/genoci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a.com.tr/ba/mod/tag/genocid" TargetMode="External"/><Relationship Id="rId34" Type="http://schemas.openxmlformats.org/officeDocument/2006/relationships/hyperlink" Target="http://www.bosnjaci.net/prilog.php?pid=16908" TargetMode="External"/><Relationship Id="rId7" Type="http://schemas.openxmlformats.org/officeDocument/2006/relationships/hyperlink" Target="http://www.aa.com.tr/ba/mod/tag/genocid" TargetMode="External"/><Relationship Id="rId12" Type="http://schemas.openxmlformats.org/officeDocument/2006/relationships/hyperlink" Target="http://www.aa.com.tr/ba/mod/tag/genocid" TargetMode="External"/><Relationship Id="rId17" Type="http://schemas.openxmlformats.org/officeDocument/2006/relationships/hyperlink" Target="http://www.aa.com.tr/ba/mod/tag/genocid" TargetMode="External"/><Relationship Id="rId25" Type="http://schemas.openxmlformats.org/officeDocument/2006/relationships/hyperlink" Target="http://www.aa.com.tr/ba/mod/tag/genocid" TargetMode="External"/><Relationship Id="rId33" Type="http://schemas.openxmlformats.org/officeDocument/2006/relationships/hyperlink" Target="http://bosnjaci.net/prilog.php?pid=152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a.com.tr/ba/mod/tag/genocid" TargetMode="External"/><Relationship Id="rId20" Type="http://schemas.openxmlformats.org/officeDocument/2006/relationships/hyperlink" Target="http://www.aa.com.tr/ba/mod/tag/srebrenica" TargetMode="External"/><Relationship Id="rId29" Type="http://schemas.openxmlformats.org/officeDocument/2006/relationships/hyperlink" Target="http://www.aa.com.tr/ba/mod/tag/genoc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a.com.tr/ba/mod/tag/genocid" TargetMode="External"/><Relationship Id="rId11" Type="http://schemas.openxmlformats.org/officeDocument/2006/relationships/hyperlink" Target="http://www.aa.com.tr/ba/mod/tag/genocid" TargetMode="External"/><Relationship Id="rId24" Type="http://schemas.openxmlformats.org/officeDocument/2006/relationships/hyperlink" Target="http://www.aa.com.tr/ba/mod/tag/genocid" TargetMode="External"/><Relationship Id="rId32" Type="http://schemas.openxmlformats.org/officeDocument/2006/relationships/hyperlink" Target="http://bosnjaci.net/prilog.php?pid=40795" TargetMode="External"/><Relationship Id="rId5" Type="http://schemas.openxmlformats.org/officeDocument/2006/relationships/hyperlink" Target="http://www.aa.com.tr/ba/mod/tag/genocid" TargetMode="External"/><Relationship Id="rId15" Type="http://schemas.openxmlformats.org/officeDocument/2006/relationships/hyperlink" Target="http://www.aa.com.tr/ba/mod/tag/genocid" TargetMode="External"/><Relationship Id="rId23" Type="http://schemas.openxmlformats.org/officeDocument/2006/relationships/hyperlink" Target="http://www.aa.com.tr/ba/mod/tag/genocid" TargetMode="External"/><Relationship Id="rId28" Type="http://schemas.openxmlformats.org/officeDocument/2006/relationships/hyperlink" Target="http://www.aa.com.tr/ba/mod/tag/genoci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a.com.tr/ba/mod/tag/genocid" TargetMode="External"/><Relationship Id="rId19" Type="http://schemas.openxmlformats.org/officeDocument/2006/relationships/hyperlink" Target="http://www.aa.com.tr/ba/mod/tag/genocid" TargetMode="External"/><Relationship Id="rId31" Type="http://schemas.openxmlformats.org/officeDocument/2006/relationships/hyperlink" Target="http://www.aa.com.tr/ba/s/90026--ko-su-najveci-negatori-genocida-u-srebren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.com.tr/ba/mod/tag/genocid" TargetMode="External"/><Relationship Id="rId14" Type="http://schemas.openxmlformats.org/officeDocument/2006/relationships/hyperlink" Target="http://www.aa.com.tr/ba/mod/tag/genocid" TargetMode="External"/><Relationship Id="rId22" Type="http://schemas.openxmlformats.org/officeDocument/2006/relationships/hyperlink" Target="http://www.aa.com.tr/ba/mod/tag/srebrenica" TargetMode="External"/><Relationship Id="rId27" Type="http://schemas.openxmlformats.org/officeDocument/2006/relationships/hyperlink" Target="http://www.aa.com.tr/ba/mod/tag/genocid" TargetMode="External"/><Relationship Id="rId30" Type="http://schemas.openxmlformats.org/officeDocument/2006/relationships/hyperlink" Target="http://www.aa.com.tr/ba/mod/tag/genoci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1312</Words>
  <Characters>7481</Characters>
  <Application>Microsoft Office Word</Application>
  <DocSecurity>0</DocSecurity>
  <Lines>62</Lines>
  <Paragraphs>17</Paragraphs>
  <ScaleCrop>false</ScaleCrop>
  <Company>Grizli777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3</cp:revision>
  <dcterms:created xsi:type="dcterms:W3CDTF">2012-10-13T19:19:00Z</dcterms:created>
  <dcterms:modified xsi:type="dcterms:W3CDTF">2012-10-13T19:36:00Z</dcterms:modified>
</cp:coreProperties>
</file>