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DB" w:rsidRPr="00A567FE" w:rsidRDefault="00A567FE" w:rsidP="002D3FDB">
      <w:pP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CA"/>
        </w:rPr>
      </w:pPr>
      <w:r w:rsidRPr="00A567F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CA"/>
        </w:rPr>
        <w:t>November 27, 2012</w:t>
      </w:r>
    </w:p>
    <w:p w:rsidR="002D3FDB" w:rsidRPr="00A567FE" w:rsidRDefault="002D3FDB" w:rsidP="002D3FDB">
      <w:pP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CA"/>
        </w:rPr>
      </w:pPr>
    </w:p>
    <w:p w:rsidR="00A567FE" w:rsidRPr="000902BE" w:rsidRDefault="000902BE" w:rsidP="00A567FE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Proglas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Bo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>šnjaka Sjeverne Amerike o Popisu Stanovništva u BiH 2013</w:t>
      </w:r>
    </w:p>
    <w:p w:rsidR="00BE1361" w:rsidRPr="00A567FE" w:rsidRDefault="00BE1361" w:rsidP="00A567FE">
      <w:pPr>
        <w:rPr>
          <w:rFonts w:ascii="Times New Roman" w:hAnsi="Times New Roman" w:cs="Times New Roman"/>
          <w:b/>
          <w:sz w:val="24"/>
          <w:szCs w:val="24"/>
        </w:rPr>
      </w:pPr>
    </w:p>
    <w:p w:rsid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popisa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2013 {BiH}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dileme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izjašnjavanja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bosanstva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muslimanstva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bošnjaštva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direktna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višegodišnje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starog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Bošnjak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presedana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historiji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provedena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efikasno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organizirano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to 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izbrisano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prinude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Austro-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Ugarske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Kraljevine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Srba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Hrvata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Slovenaca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Kraljevine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Socijalističke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Federativne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Jugoslavije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nametala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izjašnjavanje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Srba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Hrvata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Crnogoraca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Makedonaca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vjere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neopredjeljenih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>.</w:t>
      </w:r>
    </w:p>
    <w:p w:rsidR="000902BE" w:rsidRP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Svijesni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Bošnjaci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2B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dozvoliti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zavedeni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religijske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etničke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>.</w:t>
      </w:r>
    </w:p>
    <w:p w:rsidR="000902BE" w:rsidRP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Svijesni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historijskog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pravilnog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opredjeljenja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2B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doprinijeti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sudbini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BiH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šire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BE" w:rsidRPr="00D21911" w:rsidRDefault="000902BE" w:rsidP="000902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Objavljujemo</w:t>
      </w:r>
      <w:proofErr w:type="spellEnd"/>
    </w:p>
    <w:p w:rsidR="000902BE" w:rsidRP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BE" w:rsidRPr="000902BE" w:rsidRDefault="000902BE" w:rsidP="00090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02BE">
        <w:rPr>
          <w:rFonts w:ascii="Times New Roman" w:hAnsi="Times New Roman" w:cs="Times New Roman"/>
          <w:b/>
          <w:i/>
          <w:sz w:val="24"/>
          <w:szCs w:val="24"/>
        </w:rPr>
        <w:t>Proglas</w:t>
      </w:r>
      <w:proofErr w:type="spellEnd"/>
      <w:r w:rsidRPr="000902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b/>
          <w:i/>
          <w:sz w:val="24"/>
          <w:szCs w:val="24"/>
        </w:rPr>
        <w:t>Bošnjaka</w:t>
      </w:r>
      <w:proofErr w:type="spellEnd"/>
      <w:r w:rsidRPr="000902BE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b/>
          <w:i/>
          <w:sz w:val="24"/>
          <w:szCs w:val="24"/>
        </w:rPr>
        <w:t>dijaspori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usvojen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16BC4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Okruglom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Stolu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povodom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Dana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Državnosti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u Grand Rapids,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država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Mičigen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, 23. </w:t>
      </w:r>
      <w:proofErr w:type="spellStart"/>
      <w:proofErr w:type="gramStart"/>
      <w:r w:rsidR="00E16BC4">
        <w:rPr>
          <w:rFonts w:ascii="Times New Roman" w:hAnsi="Times New Roman" w:cs="Times New Roman"/>
          <w:b/>
          <w:i/>
          <w:sz w:val="24"/>
          <w:szCs w:val="24"/>
        </w:rPr>
        <w:t>Novembar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2012 </w:t>
      </w:r>
      <w:proofErr w:type="spellStart"/>
      <w:r w:rsidR="00E16BC4">
        <w:rPr>
          <w:rFonts w:ascii="Times New Roman" w:hAnsi="Times New Roman" w:cs="Times New Roman"/>
          <w:b/>
          <w:i/>
          <w:sz w:val="24"/>
          <w:szCs w:val="24"/>
        </w:rPr>
        <w:t>godine</w:t>
      </w:r>
      <w:proofErr w:type="spellEnd"/>
      <w:r w:rsidR="00E16BC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16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02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02BE" w:rsidRP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Bošnjaci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zaboraviti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najbitniji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agresije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Republiku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BiH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genocida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njenim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suštinski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ekspanzionističkih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nacionalizama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velikodržavnih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BiH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uništiti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BiH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autonomni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bošnjački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njoj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Srbi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Hrvati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Bošnjaci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zaboravti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entitet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02BE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legalizacijom</w:t>
      </w:r>
      <w:proofErr w:type="spellEnd"/>
      <w:proofErr w:type="gram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agresije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genocida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zaustavljanjem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Armije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BiH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oslobodilačkom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pohodu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02B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Bošnjaci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marginalizirani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manjem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entitetu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pokušava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ekskluzivno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pripadnika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promovišu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afirmišu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agresorsko-genocidne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. To je </w:t>
      </w:r>
      <w:proofErr w:type="spellStart"/>
      <w:proofErr w:type="gramStart"/>
      <w:r w:rsidRPr="000902BE">
        <w:rPr>
          <w:rFonts w:ascii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jedino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Evropi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diskriminira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manjeg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entiteta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svoga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svoga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>.</w:t>
      </w:r>
    </w:p>
    <w:p w:rsidR="000902BE" w:rsidRP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981" w:rsidRDefault="000902BE" w:rsidP="00C479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očuvanja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razvijanja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bošnjačkog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pamćenja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zločina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svijest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predstojeći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historijski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2B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902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put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skorijoj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historiji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Bošnjacima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otvara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izjasne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Bošnjaci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proglasom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pokrećemo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kampanju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narodnog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osvještavanja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dijaspori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BE" w:rsidRPr="00C47981" w:rsidRDefault="00D21911" w:rsidP="00C47981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Poševš</w:t>
      </w:r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i</w:t>
      </w:r>
      <w:proofErr w:type="spellEnd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od</w:t>
      </w:r>
      <w:proofErr w:type="spellEnd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sli</w:t>
      </w:r>
      <w:r>
        <w:rPr>
          <w:rFonts w:ascii="Times New Roman" w:hAnsi="Times New Roman" w:cs="Times New Roman"/>
          <w:sz w:val="24"/>
          <w:szCs w:val="24"/>
          <w:lang w:val="fr-CA"/>
        </w:rPr>
        <w:t>jedećih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historijskih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č</w:t>
      </w:r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>injenica</w:t>
      </w:r>
      <w:proofErr w:type="spellEnd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>trenutne</w:t>
      </w:r>
      <w:proofErr w:type="spellEnd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>realnosti</w:t>
      </w:r>
      <w:proofErr w:type="spellEnd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politič</w:t>
      </w:r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ke</w:t>
      </w:r>
      <w:proofErr w:type="spellEnd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demografske</w:t>
      </w:r>
      <w:proofErr w:type="spellEnd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47981" w:rsidRPr="00C47981">
        <w:rPr>
          <w:rFonts w:ascii="Times New Roman" w:hAnsi="Times New Roman" w:cs="Times New Roman"/>
          <w:sz w:val="24"/>
          <w:szCs w:val="24"/>
          <w:lang w:val="fr-CA"/>
        </w:rPr>
        <w:t>kompozicije</w:t>
      </w:r>
      <w:proofErr w:type="spellEnd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u </w:t>
      </w:r>
      <w:proofErr w:type="spellStart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Bosni</w:t>
      </w:r>
      <w:proofErr w:type="spellEnd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Hercegovini</w:t>
      </w:r>
      <w:proofErr w:type="spellEnd"/>
      <w:r w:rsidR="000A0125" w:rsidRPr="00C47981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:rsidR="000A0125" w:rsidRPr="000A0125" w:rsidRDefault="000A0125" w:rsidP="000A012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902BE" w:rsidRPr="000902BE" w:rsidRDefault="000902BE" w:rsidP="000902B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BiH je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matični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državno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>-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pravni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društveni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povijesno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>-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etnički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organizacioni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institucionalni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prostor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egzistencije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</w:p>
    <w:p w:rsidR="000902BE" w:rsidRDefault="000902BE" w:rsidP="000902B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Staro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narodno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ime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Bošnjak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veže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autohtoni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sa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prostora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BiH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bosanskohercegovačku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državno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>-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pravnu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društvenu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zajednicu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0902BE" w:rsidRPr="000A0125" w:rsidRDefault="000A0125" w:rsidP="000A012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Bosnjak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Srbin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Hrvat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jedino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priznati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konstitutivni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narodi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Dejtonskom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sporazumu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0A0125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0902BE" w:rsidRDefault="000902BE" w:rsidP="000902B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stradanje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kultura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pamćenja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nastali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na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iskustvu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genocida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agresije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izvor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su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akcije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bolju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bosanskohercegovačku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budućnost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Osnovni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cilj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kulture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pamćenja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istina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o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agresiji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genocidu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sankcioniranje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pokretača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izvršilaca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tih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zločina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ostvarenje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prava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zadovoljavanje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pravde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žrtve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tih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zločina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0902BE" w:rsidRDefault="000902BE" w:rsidP="000902B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Bosanski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jezik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temeljni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most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međusobnog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razumijevanje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samostalnog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razumijevanja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sa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drugim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narodima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razumijevanja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BiH. </w:t>
      </w:r>
    </w:p>
    <w:p w:rsidR="000902BE" w:rsidRDefault="000902BE" w:rsidP="000A0125">
      <w:pPr>
        <w:ind w:left="36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A0125" w:rsidRPr="000A0125" w:rsidRDefault="000A0125" w:rsidP="000A0125">
      <w:pPr>
        <w:ind w:left="36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Apelujemo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da :</w:t>
      </w:r>
    </w:p>
    <w:p w:rsidR="00C47981" w:rsidRDefault="00D21911" w:rsidP="000A012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Bošnjaci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uč</w:t>
      </w:r>
      <w:r w:rsidR="00C47981">
        <w:rPr>
          <w:rFonts w:ascii="Times New Roman" w:hAnsi="Times New Roman" w:cs="Times New Roman"/>
          <w:sz w:val="24"/>
          <w:szCs w:val="24"/>
          <w:lang w:val="fr-CA"/>
        </w:rPr>
        <w:t>estvuju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na </w:t>
      </w:r>
      <w:proofErr w:type="spellStart"/>
      <w:r w:rsidR="00C47981">
        <w:rPr>
          <w:rFonts w:ascii="Times New Roman" w:hAnsi="Times New Roman" w:cs="Times New Roman"/>
          <w:sz w:val="24"/>
          <w:szCs w:val="24"/>
          <w:lang w:val="fr-CA"/>
        </w:rPr>
        <w:t>popisu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2013 </w:t>
      </w:r>
      <w:proofErr w:type="spellStart"/>
      <w:r w:rsidR="00C47981">
        <w:rPr>
          <w:rFonts w:ascii="Times New Roman" w:hAnsi="Times New Roman" w:cs="Times New Roman"/>
          <w:sz w:val="24"/>
          <w:szCs w:val="24"/>
          <w:lang w:val="fr-CA"/>
        </w:rPr>
        <w:t>godine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="00C47981">
        <w:rPr>
          <w:rFonts w:ascii="Times New Roman" w:hAnsi="Times New Roman" w:cs="Times New Roman"/>
          <w:sz w:val="24"/>
          <w:szCs w:val="24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>zjasne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Boš</w:t>
      </w:r>
      <w:r w:rsidR="00C47981">
        <w:rPr>
          <w:rFonts w:ascii="Times New Roman" w:hAnsi="Times New Roman" w:cs="Times New Roman"/>
          <w:sz w:val="24"/>
          <w:szCs w:val="24"/>
          <w:lang w:val="fr-CA"/>
        </w:rPr>
        <w:t>njaci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č</w:t>
      </w:r>
      <w:r w:rsidR="00C47981">
        <w:rPr>
          <w:rFonts w:ascii="Times New Roman" w:hAnsi="Times New Roman" w:cs="Times New Roman"/>
          <w:sz w:val="24"/>
          <w:szCs w:val="24"/>
          <w:lang w:val="fr-CA"/>
        </w:rPr>
        <w:t>iji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47981">
        <w:rPr>
          <w:rFonts w:ascii="Times New Roman" w:hAnsi="Times New Roman" w:cs="Times New Roman"/>
          <w:sz w:val="24"/>
          <w:szCs w:val="24"/>
          <w:lang w:val="fr-CA"/>
        </w:rPr>
        <w:t>maternji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47981">
        <w:rPr>
          <w:rFonts w:ascii="Times New Roman" w:hAnsi="Times New Roman" w:cs="Times New Roman"/>
          <w:sz w:val="24"/>
          <w:szCs w:val="24"/>
          <w:lang w:val="fr-CA"/>
        </w:rPr>
        <w:t>jezik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je </w:t>
      </w:r>
      <w:proofErr w:type="spellStart"/>
      <w:r w:rsidR="00C47981">
        <w:rPr>
          <w:rFonts w:ascii="Times New Roman" w:hAnsi="Times New Roman" w:cs="Times New Roman"/>
          <w:sz w:val="24"/>
          <w:szCs w:val="24"/>
          <w:lang w:val="fr-CA"/>
        </w:rPr>
        <w:t>bosanski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C47981">
        <w:rPr>
          <w:rFonts w:ascii="Times New Roman" w:hAnsi="Times New Roman" w:cs="Times New Roman"/>
          <w:sz w:val="24"/>
          <w:szCs w:val="24"/>
          <w:lang w:val="fr-CA"/>
        </w:rPr>
        <w:t>jezik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0A0125" w:rsidRDefault="00D21911" w:rsidP="000A012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Bosanskohercegovač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ki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muslimani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izjasne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Boš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njaci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jer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« 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musliman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 » je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vjersko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opredjeljenje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a ne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nacionalno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ili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narodno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Pripadnici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ove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ka</w:t>
      </w:r>
      <w:r>
        <w:rPr>
          <w:rFonts w:ascii="Times New Roman" w:hAnsi="Times New Roman" w:cs="Times New Roman"/>
          <w:sz w:val="24"/>
          <w:szCs w:val="24"/>
          <w:lang w:val="fr-CA"/>
        </w:rPr>
        <w:t>tegorije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trebaju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popisu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označiti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da su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Boš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njaci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islamske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vjeroispovijesti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koji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govore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bosanskim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jezikom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0A0125" w:rsidRDefault="00D21911" w:rsidP="000A012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osjeć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aju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primarno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Bosanci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Hercegovci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t</w:t>
      </w:r>
      <w:r>
        <w:rPr>
          <w:rFonts w:ascii="Times New Roman" w:hAnsi="Times New Roman" w:cs="Times New Roman"/>
          <w:sz w:val="24"/>
          <w:szCs w:val="24"/>
          <w:lang w:val="fr-CA"/>
        </w:rPr>
        <w:t>akođ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er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trebaju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da na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popisu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izjasne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Boš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njaci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jedan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od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konstutitivno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priznatih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narodnih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obil</w:t>
      </w:r>
      <w:r>
        <w:rPr>
          <w:rFonts w:ascii="Times New Roman" w:hAnsi="Times New Roman" w:cs="Times New Roman"/>
          <w:sz w:val="24"/>
          <w:szCs w:val="24"/>
          <w:lang w:val="fr-CA"/>
        </w:rPr>
        <w:t>jež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ja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ejtonskom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ustavu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Podjela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Bo</w:t>
      </w:r>
      <w:r>
        <w:rPr>
          <w:rFonts w:ascii="Times New Roman" w:hAnsi="Times New Roman" w:cs="Times New Roman"/>
          <w:sz w:val="24"/>
          <w:szCs w:val="24"/>
          <w:lang w:val="fr-CA"/>
        </w:rPr>
        <w:t>š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njaka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na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Bosance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Hercegovce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samo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ide u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korist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onima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ž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ele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0A0125">
        <w:rPr>
          <w:rFonts w:ascii="Times New Roman" w:hAnsi="Times New Roman" w:cs="Times New Roman"/>
          <w:sz w:val="24"/>
          <w:szCs w:val="24"/>
          <w:lang w:val="fr-CA"/>
        </w:rPr>
        <w:t>podi</w:t>
      </w:r>
      <w:r>
        <w:rPr>
          <w:rFonts w:ascii="Times New Roman" w:hAnsi="Times New Roman" w:cs="Times New Roman"/>
          <w:sz w:val="24"/>
          <w:szCs w:val="24"/>
          <w:lang w:val="fr-CA"/>
        </w:rPr>
        <w:t>jeliti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Bosnu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Hercegovinu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Boš</w:t>
      </w:r>
      <w:r w:rsidR="000A0125">
        <w:rPr>
          <w:rFonts w:ascii="Times New Roman" w:hAnsi="Times New Roman" w:cs="Times New Roman"/>
          <w:sz w:val="24"/>
          <w:szCs w:val="24"/>
          <w:lang w:val="fr-CA"/>
        </w:rPr>
        <w:t>njake</w:t>
      </w:r>
      <w:proofErr w:type="spellEnd"/>
      <w:r w:rsidR="000A0125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A0125" w:rsidRPr="000902BE" w:rsidRDefault="000A0125" w:rsidP="000902B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Kolektivna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amnezija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Bošnjaka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je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definitivno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spriječena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zahvaljujući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navedenim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bitnim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odrednicama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egzistencije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kolektivno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sjećanje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se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čvrsto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utemeljilo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upravo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kroz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obnovljeno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vraćanje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izvornog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drevnog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narodnog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imena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Bošnjak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legitimnog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naziva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cijelog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0902BE" w:rsidRP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902BE" w:rsidRDefault="000902BE" w:rsidP="000902B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Samo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ako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Bošnjaci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prihvate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svoju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bošnjačku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narodnost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bosanski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jezik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kao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maternji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jezik</w:t>
      </w:r>
      <w:proofErr w:type="spellEnd"/>
      <w:r w:rsidR="00C4798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onda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će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navedeni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popis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biti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historijski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značajan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kako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Bošnjake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tako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državu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Bosnu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  <w:lang w:val="fr-CA"/>
        </w:rPr>
        <w:t>Hercegovinu</w:t>
      </w:r>
      <w:proofErr w:type="spellEnd"/>
      <w:r w:rsidRPr="000902B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C47981" w:rsidRPr="000902BE" w:rsidRDefault="00C47981" w:rsidP="000902BE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A567FE" w:rsidRDefault="000902BE" w:rsidP="00090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Bošnjačka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opredijeljenost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vlastito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povijesno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vlastitu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vjeru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vlastitu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02B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dovoljna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onemogući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kakvu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zloupotrebu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manipulacije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predstojećem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BE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0902BE">
        <w:rPr>
          <w:rFonts w:ascii="Times New Roman" w:hAnsi="Times New Roman" w:cs="Times New Roman"/>
          <w:sz w:val="24"/>
          <w:szCs w:val="24"/>
        </w:rPr>
        <w:t>.</w:t>
      </w:r>
    </w:p>
    <w:p w:rsidR="000902BE" w:rsidRDefault="000902BE" w:rsidP="00A567FE">
      <w:pPr>
        <w:rPr>
          <w:rFonts w:ascii="Times New Roman" w:hAnsi="Times New Roman" w:cs="Times New Roman"/>
          <w:sz w:val="24"/>
          <w:szCs w:val="24"/>
        </w:rPr>
      </w:pPr>
    </w:p>
    <w:p w:rsidR="000902BE" w:rsidRDefault="000902BE" w:rsidP="00A567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Potpisnici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Deklaracije</w:t>
      </w:r>
      <w:proofErr w:type="spellEnd"/>
    </w:p>
    <w:p w:rsidR="000902BE" w:rsidRDefault="000902BE" w:rsidP="00A567FE">
      <w:pPr>
        <w:rPr>
          <w:rFonts w:ascii="Times New Roman" w:hAnsi="Times New Roman" w:cs="Times New Roman"/>
          <w:sz w:val="24"/>
          <w:szCs w:val="24"/>
        </w:rPr>
      </w:pPr>
    </w:p>
    <w:p w:rsidR="000902BE" w:rsidRPr="007235B4" w:rsidRDefault="000902BE" w:rsidP="000902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35B4">
        <w:rPr>
          <w:rFonts w:ascii="Times New Roman" w:eastAsia="Calibri" w:hAnsi="Times New Roman" w:cs="Times New Roman"/>
          <w:b/>
          <w:sz w:val="24"/>
          <w:szCs w:val="24"/>
        </w:rPr>
        <w:t>Prof. Emir Ramić</w:t>
      </w:r>
    </w:p>
    <w:p w:rsidR="000902BE" w:rsidRPr="007235B4" w:rsidRDefault="000902BE" w:rsidP="000902B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Direktor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Instituta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istraživanje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genocida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Kanada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(IGK)</w:t>
      </w:r>
    </w:p>
    <w:p w:rsidR="000902BE" w:rsidRPr="007235B4" w:rsidRDefault="000902BE" w:rsidP="000902BE">
      <w:pPr>
        <w:rPr>
          <w:rFonts w:ascii="Times New Roman" w:eastAsia="Calibri" w:hAnsi="Times New Roman" w:cs="Times New Roman"/>
          <w:sz w:val="24"/>
          <w:szCs w:val="24"/>
        </w:rPr>
      </w:pPr>
    </w:p>
    <w:p w:rsidR="000902BE" w:rsidRPr="007235B4" w:rsidRDefault="000902BE" w:rsidP="000902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35B4">
        <w:rPr>
          <w:rFonts w:ascii="Times New Roman" w:eastAsia="Calibri" w:hAnsi="Times New Roman" w:cs="Times New Roman"/>
          <w:b/>
          <w:sz w:val="24"/>
          <w:szCs w:val="24"/>
        </w:rPr>
        <w:t>Mr. Haris Alibašić</w:t>
      </w:r>
    </w:p>
    <w:p w:rsidR="000902BE" w:rsidRPr="007235B4" w:rsidRDefault="000902BE" w:rsidP="000902B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lastRenderedPageBreak/>
        <w:t>Predsjednik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Kongresa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Bošnjaka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Sjeverne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Amerike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(KBSA)</w:t>
      </w:r>
    </w:p>
    <w:p w:rsidR="000902BE" w:rsidRDefault="000902BE" w:rsidP="00A567FE">
      <w:pPr>
        <w:rPr>
          <w:rFonts w:ascii="Times New Roman" w:hAnsi="Times New Roman" w:cs="Times New Roman"/>
          <w:sz w:val="24"/>
          <w:szCs w:val="24"/>
        </w:rPr>
      </w:pPr>
    </w:p>
    <w:p w:rsidR="000902BE" w:rsidRPr="007235B4" w:rsidRDefault="000902BE" w:rsidP="000902B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35B4">
        <w:rPr>
          <w:rFonts w:ascii="Times New Roman" w:eastAsia="Calibri" w:hAnsi="Times New Roman" w:cs="Times New Roman"/>
          <w:b/>
          <w:sz w:val="24"/>
          <w:szCs w:val="24"/>
        </w:rPr>
        <w:t>Mr. Sanja Seferovic-Drnovšek</w:t>
      </w:r>
    </w:p>
    <w:p w:rsidR="000902BE" w:rsidRPr="003F0FA6" w:rsidRDefault="000902BE" w:rsidP="00A567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Direktor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Bosansko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američkog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institute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genocid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obrazovnog</w:t>
      </w:r>
      <w:proofErr w:type="spellEnd"/>
      <w:r w:rsidRPr="00723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35B4">
        <w:rPr>
          <w:rFonts w:ascii="Times New Roman" w:eastAsia="Calibri" w:hAnsi="Times New Roman" w:cs="Times New Roman"/>
          <w:sz w:val="24"/>
          <w:szCs w:val="24"/>
        </w:rPr>
        <w:t>centra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(BAGI)</w:t>
      </w:r>
    </w:p>
    <w:sectPr w:rsidR="000902BE" w:rsidRPr="003F0FA6" w:rsidSect="00E9587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0C" w:rsidRDefault="0034640C" w:rsidP="00A86BA9">
      <w:r>
        <w:separator/>
      </w:r>
    </w:p>
  </w:endnote>
  <w:endnote w:type="continuationSeparator" w:id="0">
    <w:p w:rsidR="0034640C" w:rsidRDefault="0034640C" w:rsidP="00A8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0C" w:rsidRDefault="0034640C" w:rsidP="00A86BA9">
      <w:r>
        <w:separator/>
      </w:r>
    </w:p>
  </w:footnote>
  <w:footnote w:type="continuationSeparator" w:id="0">
    <w:p w:rsidR="0034640C" w:rsidRDefault="0034640C" w:rsidP="00A8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D9" w:rsidRPr="007C07D9" w:rsidRDefault="006A14D3" w:rsidP="006A14D3">
    <w:pPr>
      <w:autoSpaceDE w:val="0"/>
      <w:autoSpaceDN w:val="0"/>
      <w:adjustRightInd w:val="0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</w:p>
  <w:p w:rsidR="007C07D9" w:rsidRDefault="007C0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7E" w:rsidRPr="007C07D9" w:rsidRDefault="007E07C0" w:rsidP="000D66F1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drawing>
        <wp:inline distT="0" distB="0" distL="0" distR="0">
          <wp:extent cx="1581150" cy="118254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87E"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</w:t>
    </w:r>
    <w:r w:rsidR="000817B4"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</w:t>
    </w:r>
    <w:r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1905000" cy="1108137"/>
          <wp:effectExtent l="19050" t="0" r="0" b="0"/>
          <wp:docPr id="3" name="Picture 2" descr="Description: 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0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7B4">
      <w:rPr>
        <w:noProof/>
      </w:rPr>
      <w:t xml:space="preserve">  </w:t>
    </w:r>
    <w:r w:rsidR="00A567FE">
      <w:rPr>
        <w:noProof/>
      </w:rPr>
      <w:tab/>
    </w:r>
    <w:r w:rsidR="000817B4"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1228725" cy="974506"/>
          <wp:effectExtent l="19050" t="0" r="0" b="0"/>
          <wp:docPr id="6" name="Picture 3" descr="Description: bag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agi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74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87E" w:rsidRDefault="00E95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DC7"/>
    <w:multiLevelType w:val="hybridMultilevel"/>
    <w:tmpl w:val="09066932"/>
    <w:lvl w:ilvl="0" w:tplc="9524F104">
      <w:start w:val="230"/>
      <w:numFmt w:val="bullet"/>
      <w:lvlText w:val="-"/>
      <w:lvlJc w:val="left"/>
      <w:pPr>
        <w:ind w:left="381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cs="Wingdings" w:hint="default"/>
      </w:rPr>
    </w:lvl>
  </w:abstractNum>
  <w:abstractNum w:abstractNumId="1">
    <w:nsid w:val="0ABE5772"/>
    <w:multiLevelType w:val="hybridMultilevel"/>
    <w:tmpl w:val="DD06F3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D4438"/>
    <w:multiLevelType w:val="hybridMultilevel"/>
    <w:tmpl w:val="E6887890"/>
    <w:lvl w:ilvl="0" w:tplc="BB2870D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2FCD087D"/>
    <w:multiLevelType w:val="hybridMultilevel"/>
    <w:tmpl w:val="85F212EE"/>
    <w:lvl w:ilvl="0" w:tplc="F6BC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1A7C9C"/>
    <w:multiLevelType w:val="hybridMultilevel"/>
    <w:tmpl w:val="0A22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7B42"/>
    <w:multiLevelType w:val="hybridMultilevel"/>
    <w:tmpl w:val="C81C5730"/>
    <w:lvl w:ilvl="0" w:tplc="1DD00C14">
      <w:start w:val="22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85E2FC2"/>
    <w:multiLevelType w:val="hybridMultilevel"/>
    <w:tmpl w:val="CC1AAE18"/>
    <w:lvl w:ilvl="0" w:tplc="771A85B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608DF"/>
    <w:multiLevelType w:val="hybridMultilevel"/>
    <w:tmpl w:val="993AE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1162CEB"/>
    <w:multiLevelType w:val="hybridMultilevel"/>
    <w:tmpl w:val="A820436A"/>
    <w:lvl w:ilvl="0" w:tplc="D9F051A6">
      <w:start w:val="10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16BFD"/>
    <w:multiLevelType w:val="hybridMultilevel"/>
    <w:tmpl w:val="16F40F2A"/>
    <w:lvl w:ilvl="0" w:tplc="9524F104">
      <w:start w:val="2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9003E6"/>
    <w:multiLevelType w:val="hybridMultilevel"/>
    <w:tmpl w:val="C86C6588"/>
    <w:lvl w:ilvl="0" w:tplc="D87E04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30A4C"/>
    <w:multiLevelType w:val="hybridMultilevel"/>
    <w:tmpl w:val="6C78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70AE9"/>
    <w:multiLevelType w:val="hybridMultilevel"/>
    <w:tmpl w:val="9AEAA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431244D9"/>
    <w:multiLevelType w:val="hybridMultilevel"/>
    <w:tmpl w:val="0CF2D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B395A"/>
    <w:multiLevelType w:val="hybridMultilevel"/>
    <w:tmpl w:val="D70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0E2F04"/>
    <w:multiLevelType w:val="hybridMultilevel"/>
    <w:tmpl w:val="AC0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5B5BB1"/>
    <w:multiLevelType w:val="hybridMultilevel"/>
    <w:tmpl w:val="C7905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A961763"/>
    <w:multiLevelType w:val="hybridMultilevel"/>
    <w:tmpl w:val="DCDEBD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81437B"/>
    <w:multiLevelType w:val="hybridMultilevel"/>
    <w:tmpl w:val="C6BC9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37F19"/>
    <w:multiLevelType w:val="hybridMultilevel"/>
    <w:tmpl w:val="DEF2A24E"/>
    <w:lvl w:ilvl="0" w:tplc="F6BC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2B20BA"/>
    <w:multiLevelType w:val="hybridMultilevel"/>
    <w:tmpl w:val="914E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6D7EC1"/>
    <w:multiLevelType w:val="hybridMultilevel"/>
    <w:tmpl w:val="ED544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6655505"/>
    <w:multiLevelType w:val="hybridMultilevel"/>
    <w:tmpl w:val="E24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107B89"/>
    <w:multiLevelType w:val="hybridMultilevel"/>
    <w:tmpl w:val="FD40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495686"/>
    <w:multiLevelType w:val="hybridMultilevel"/>
    <w:tmpl w:val="11E0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2"/>
  </w:num>
  <w:num w:numId="5">
    <w:abstractNumId w:val="23"/>
  </w:num>
  <w:num w:numId="6">
    <w:abstractNumId w:val="11"/>
  </w:num>
  <w:num w:numId="7">
    <w:abstractNumId w:val="20"/>
  </w:num>
  <w:num w:numId="8">
    <w:abstractNumId w:val="19"/>
  </w:num>
  <w:num w:numId="9">
    <w:abstractNumId w:val="7"/>
  </w:num>
  <w:num w:numId="10">
    <w:abstractNumId w:val="0"/>
  </w:num>
  <w:num w:numId="11">
    <w:abstractNumId w:val="16"/>
  </w:num>
  <w:num w:numId="12">
    <w:abstractNumId w:val="12"/>
  </w:num>
  <w:num w:numId="13">
    <w:abstractNumId w:val="21"/>
  </w:num>
  <w:num w:numId="14">
    <w:abstractNumId w:val="9"/>
  </w:num>
  <w:num w:numId="15">
    <w:abstractNumId w:val="5"/>
  </w:num>
  <w:num w:numId="16">
    <w:abstractNumId w:val="2"/>
  </w:num>
  <w:num w:numId="17">
    <w:abstractNumId w:val="10"/>
  </w:num>
  <w:num w:numId="18">
    <w:abstractNumId w:val="13"/>
  </w:num>
  <w:num w:numId="19">
    <w:abstractNumId w:val="18"/>
  </w:num>
  <w:num w:numId="20">
    <w:abstractNumId w:val="17"/>
  </w:num>
  <w:num w:numId="21">
    <w:abstractNumId w:val="1"/>
  </w:num>
  <w:num w:numId="22">
    <w:abstractNumId w:val="8"/>
  </w:num>
  <w:num w:numId="23">
    <w:abstractNumId w:val="4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64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1B87"/>
    <w:rsid w:val="00005F85"/>
    <w:rsid w:val="0000648B"/>
    <w:rsid w:val="00010DDC"/>
    <w:rsid w:val="000140EB"/>
    <w:rsid w:val="00014977"/>
    <w:rsid w:val="00015250"/>
    <w:rsid w:val="00021B87"/>
    <w:rsid w:val="00022375"/>
    <w:rsid w:val="00022A3A"/>
    <w:rsid w:val="00023505"/>
    <w:rsid w:val="000249BD"/>
    <w:rsid w:val="00026CFB"/>
    <w:rsid w:val="00031948"/>
    <w:rsid w:val="00032EE5"/>
    <w:rsid w:val="0004262C"/>
    <w:rsid w:val="00043947"/>
    <w:rsid w:val="000465A2"/>
    <w:rsid w:val="00051481"/>
    <w:rsid w:val="000515BF"/>
    <w:rsid w:val="00053CF2"/>
    <w:rsid w:val="0005539E"/>
    <w:rsid w:val="00062908"/>
    <w:rsid w:val="00063081"/>
    <w:rsid w:val="00065769"/>
    <w:rsid w:val="00071040"/>
    <w:rsid w:val="000731AE"/>
    <w:rsid w:val="00075C07"/>
    <w:rsid w:val="00076766"/>
    <w:rsid w:val="000817B4"/>
    <w:rsid w:val="000817EF"/>
    <w:rsid w:val="000822E7"/>
    <w:rsid w:val="00084256"/>
    <w:rsid w:val="00087E19"/>
    <w:rsid w:val="00090003"/>
    <w:rsid w:val="000902BE"/>
    <w:rsid w:val="00093320"/>
    <w:rsid w:val="0009415C"/>
    <w:rsid w:val="000954A2"/>
    <w:rsid w:val="00095663"/>
    <w:rsid w:val="000A0125"/>
    <w:rsid w:val="000A1FFC"/>
    <w:rsid w:val="000A3BA6"/>
    <w:rsid w:val="000A489A"/>
    <w:rsid w:val="000A7BB0"/>
    <w:rsid w:val="000B1A39"/>
    <w:rsid w:val="000B46F4"/>
    <w:rsid w:val="000C160C"/>
    <w:rsid w:val="000C50A1"/>
    <w:rsid w:val="000C6151"/>
    <w:rsid w:val="000C6FF8"/>
    <w:rsid w:val="000D003B"/>
    <w:rsid w:val="000D34F7"/>
    <w:rsid w:val="000D66F1"/>
    <w:rsid w:val="000E027D"/>
    <w:rsid w:val="000E0D42"/>
    <w:rsid w:val="000E15EE"/>
    <w:rsid w:val="000E2A57"/>
    <w:rsid w:val="000E3AD5"/>
    <w:rsid w:val="000E5475"/>
    <w:rsid w:val="000E6EA4"/>
    <w:rsid w:val="000F1DB7"/>
    <w:rsid w:val="000F4B02"/>
    <w:rsid w:val="000F6170"/>
    <w:rsid w:val="00100A03"/>
    <w:rsid w:val="0010737C"/>
    <w:rsid w:val="00107B7B"/>
    <w:rsid w:val="001141C5"/>
    <w:rsid w:val="00123DE9"/>
    <w:rsid w:val="00130109"/>
    <w:rsid w:val="0013357C"/>
    <w:rsid w:val="00134FEB"/>
    <w:rsid w:val="00142FC0"/>
    <w:rsid w:val="00144910"/>
    <w:rsid w:val="001645BC"/>
    <w:rsid w:val="001706FB"/>
    <w:rsid w:val="00171560"/>
    <w:rsid w:val="001725E0"/>
    <w:rsid w:val="00173E02"/>
    <w:rsid w:val="00174482"/>
    <w:rsid w:val="00174679"/>
    <w:rsid w:val="00175A03"/>
    <w:rsid w:val="001764D2"/>
    <w:rsid w:val="001911CF"/>
    <w:rsid w:val="00191C87"/>
    <w:rsid w:val="00194A84"/>
    <w:rsid w:val="001A00AA"/>
    <w:rsid w:val="001A0A7F"/>
    <w:rsid w:val="001A13CE"/>
    <w:rsid w:val="001A2379"/>
    <w:rsid w:val="001B146F"/>
    <w:rsid w:val="001B22DF"/>
    <w:rsid w:val="001B28B1"/>
    <w:rsid w:val="001B32F9"/>
    <w:rsid w:val="001B4EBD"/>
    <w:rsid w:val="001B621C"/>
    <w:rsid w:val="001C012B"/>
    <w:rsid w:val="001C063B"/>
    <w:rsid w:val="001C24CC"/>
    <w:rsid w:val="001D7B9D"/>
    <w:rsid w:val="001E18E9"/>
    <w:rsid w:val="001E4551"/>
    <w:rsid w:val="001E6692"/>
    <w:rsid w:val="001E6FFD"/>
    <w:rsid w:val="001E71E9"/>
    <w:rsid w:val="001F0EFD"/>
    <w:rsid w:val="001F195A"/>
    <w:rsid w:val="001F3071"/>
    <w:rsid w:val="001F4ED8"/>
    <w:rsid w:val="001F5BC2"/>
    <w:rsid w:val="00210172"/>
    <w:rsid w:val="0021512E"/>
    <w:rsid w:val="002155E8"/>
    <w:rsid w:val="00224A87"/>
    <w:rsid w:val="00225075"/>
    <w:rsid w:val="00231648"/>
    <w:rsid w:val="0023255B"/>
    <w:rsid w:val="00242130"/>
    <w:rsid w:val="00242717"/>
    <w:rsid w:val="002432C4"/>
    <w:rsid w:val="00244523"/>
    <w:rsid w:val="0025264D"/>
    <w:rsid w:val="00253AC8"/>
    <w:rsid w:val="002570D0"/>
    <w:rsid w:val="002574A1"/>
    <w:rsid w:val="00257BC0"/>
    <w:rsid w:val="00260A70"/>
    <w:rsid w:val="00260B50"/>
    <w:rsid w:val="00260D86"/>
    <w:rsid w:val="002615EB"/>
    <w:rsid w:val="00266F00"/>
    <w:rsid w:val="00267021"/>
    <w:rsid w:val="0027014C"/>
    <w:rsid w:val="00270AC1"/>
    <w:rsid w:val="00270CED"/>
    <w:rsid w:val="00272C6C"/>
    <w:rsid w:val="00276CF7"/>
    <w:rsid w:val="002776A3"/>
    <w:rsid w:val="00280FB5"/>
    <w:rsid w:val="00290476"/>
    <w:rsid w:val="0029361C"/>
    <w:rsid w:val="002947F6"/>
    <w:rsid w:val="00294C79"/>
    <w:rsid w:val="002972F8"/>
    <w:rsid w:val="002A20AE"/>
    <w:rsid w:val="002A2921"/>
    <w:rsid w:val="002A2ADD"/>
    <w:rsid w:val="002B0D83"/>
    <w:rsid w:val="002B6B7E"/>
    <w:rsid w:val="002B7FFC"/>
    <w:rsid w:val="002C07B8"/>
    <w:rsid w:val="002C55FB"/>
    <w:rsid w:val="002C654A"/>
    <w:rsid w:val="002D1C21"/>
    <w:rsid w:val="002D3FDB"/>
    <w:rsid w:val="002D5526"/>
    <w:rsid w:val="002D73D3"/>
    <w:rsid w:val="002E6C8F"/>
    <w:rsid w:val="002E708F"/>
    <w:rsid w:val="002F7DB5"/>
    <w:rsid w:val="00305892"/>
    <w:rsid w:val="00305BD7"/>
    <w:rsid w:val="003063E4"/>
    <w:rsid w:val="00310B37"/>
    <w:rsid w:val="00315966"/>
    <w:rsid w:val="0031774D"/>
    <w:rsid w:val="003213AE"/>
    <w:rsid w:val="00321A80"/>
    <w:rsid w:val="00321CB5"/>
    <w:rsid w:val="00323566"/>
    <w:rsid w:val="00327798"/>
    <w:rsid w:val="003301C8"/>
    <w:rsid w:val="0033343E"/>
    <w:rsid w:val="00345F44"/>
    <w:rsid w:val="00346153"/>
    <w:rsid w:val="0034640C"/>
    <w:rsid w:val="00351440"/>
    <w:rsid w:val="003527C0"/>
    <w:rsid w:val="00352825"/>
    <w:rsid w:val="00353ED4"/>
    <w:rsid w:val="003542EB"/>
    <w:rsid w:val="0035525E"/>
    <w:rsid w:val="00355D89"/>
    <w:rsid w:val="00357F45"/>
    <w:rsid w:val="003625A4"/>
    <w:rsid w:val="00367881"/>
    <w:rsid w:val="00370209"/>
    <w:rsid w:val="003830A2"/>
    <w:rsid w:val="0039013E"/>
    <w:rsid w:val="00392FEB"/>
    <w:rsid w:val="003A1CA1"/>
    <w:rsid w:val="003A2CCE"/>
    <w:rsid w:val="003A42BF"/>
    <w:rsid w:val="003A6755"/>
    <w:rsid w:val="003B34AB"/>
    <w:rsid w:val="003B553D"/>
    <w:rsid w:val="003B5EA3"/>
    <w:rsid w:val="003C1417"/>
    <w:rsid w:val="003C59D5"/>
    <w:rsid w:val="003C6060"/>
    <w:rsid w:val="003C64FF"/>
    <w:rsid w:val="003D07DE"/>
    <w:rsid w:val="003D0B8A"/>
    <w:rsid w:val="003D1381"/>
    <w:rsid w:val="003D1B5F"/>
    <w:rsid w:val="003D629A"/>
    <w:rsid w:val="003F0FA6"/>
    <w:rsid w:val="003F4C18"/>
    <w:rsid w:val="003F5678"/>
    <w:rsid w:val="003F57AA"/>
    <w:rsid w:val="003F5A0B"/>
    <w:rsid w:val="00400874"/>
    <w:rsid w:val="00400E63"/>
    <w:rsid w:val="004025E6"/>
    <w:rsid w:val="0040269D"/>
    <w:rsid w:val="00403079"/>
    <w:rsid w:val="004134BA"/>
    <w:rsid w:val="00415C57"/>
    <w:rsid w:val="004173BC"/>
    <w:rsid w:val="00420347"/>
    <w:rsid w:val="0042193B"/>
    <w:rsid w:val="00421943"/>
    <w:rsid w:val="0042661F"/>
    <w:rsid w:val="00426866"/>
    <w:rsid w:val="004300DD"/>
    <w:rsid w:val="004401F6"/>
    <w:rsid w:val="00444227"/>
    <w:rsid w:val="00445993"/>
    <w:rsid w:val="0044723E"/>
    <w:rsid w:val="00447DE4"/>
    <w:rsid w:val="0045150B"/>
    <w:rsid w:val="00451953"/>
    <w:rsid w:val="004550BE"/>
    <w:rsid w:val="00455521"/>
    <w:rsid w:val="00456A53"/>
    <w:rsid w:val="00457F2B"/>
    <w:rsid w:val="00460301"/>
    <w:rsid w:val="00462EA7"/>
    <w:rsid w:val="004659BF"/>
    <w:rsid w:val="004717B6"/>
    <w:rsid w:val="00480E03"/>
    <w:rsid w:val="00484363"/>
    <w:rsid w:val="00484711"/>
    <w:rsid w:val="00484A66"/>
    <w:rsid w:val="00487D58"/>
    <w:rsid w:val="00490AE2"/>
    <w:rsid w:val="00492EF7"/>
    <w:rsid w:val="00497A0E"/>
    <w:rsid w:val="004A35ED"/>
    <w:rsid w:val="004A3DA9"/>
    <w:rsid w:val="004A6F39"/>
    <w:rsid w:val="004B0473"/>
    <w:rsid w:val="004B4023"/>
    <w:rsid w:val="004C5A18"/>
    <w:rsid w:val="004D01CE"/>
    <w:rsid w:val="004D3367"/>
    <w:rsid w:val="004D40C9"/>
    <w:rsid w:val="004D61E3"/>
    <w:rsid w:val="004D6C75"/>
    <w:rsid w:val="004D7E87"/>
    <w:rsid w:val="004E0038"/>
    <w:rsid w:val="004E3BDB"/>
    <w:rsid w:val="004F0B6B"/>
    <w:rsid w:val="004F0E54"/>
    <w:rsid w:val="004F15F9"/>
    <w:rsid w:val="004F188C"/>
    <w:rsid w:val="004F4025"/>
    <w:rsid w:val="005007D2"/>
    <w:rsid w:val="00501FC2"/>
    <w:rsid w:val="00502EF8"/>
    <w:rsid w:val="00504A12"/>
    <w:rsid w:val="00511DA2"/>
    <w:rsid w:val="00512601"/>
    <w:rsid w:val="0051546E"/>
    <w:rsid w:val="0052094E"/>
    <w:rsid w:val="00522A90"/>
    <w:rsid w:val="005269D6"/>
    <w:rsid w:val="00526EC6"/>
    <w:rsid w:val="0052745C"/>
    <w:rsid w:val="0053220A"/>
    <w:rsid w:val="005343AB"/>
    <w:rsid w:val="005442FF"/>
    <w:rsid w:val="00544CD9"/>
    <w:rsid w:val="00547AD7"/>
    <w:rsid w:val="00550B32"/>
    <w:rsid w:val="00553914"/>
    <w:rsid w:val="005545AD"/>
    <w:rsid w:val="00557D9B"/>
    <w:rsid w:val="00561435"/>
    <w:rsid w:val="00564938"/>
    <w:rsid w:val="00564A77"/>
    <w:rsid w:val="005657BD"/>
    <w:rsid w:val="0056664B"/>
    <w:rsid w:val="0057570C"/>
    <w:rsid w:val="0058362D"/>
    <w:rsid w:val="00583EF4"/>
    <w:rsid w:val="005904C7"/>
    <w:rsid w:val="00593398"/>
    <w:rsid w:val="005A4432"/>
    <w:rsid w:val="005A4F5F"/>
    <w:rsid w:val="005A56E5"/>
    <w:rsid w:val="005A7271"/>
    <w:rsid w:val="005B036F"/>
    <w:rsid w:val="005B061A"/>
    <w:rsid w:val="005B4FF4"/>
    <w:rsid w:val="005B50C6"/>
    <w:rsid w:val="005B65AD"/>
    <w:rsid w:val="005B79B4"/>
    <w:rsid w:val="005B7CEA"/>
    <w:rsid w:val="005C277B"/>
    <w:rsid w:val="005C43B1"/>
    <w:rsid w:val="005C4BD8"/>
    <w:rsid w:val="005C4E20"/>
    <w:rsid w:val="005D3309"/>
    <w:rsid w:val="005D488F"/>
    <w:rsid w:val="005D590A"/>
    <w:rsid w:val="005D5A6F"/>
    <w:rsid w:val="005D5E76"/>
    <w:rsid w:val="005E27F0"/>
    <w:rsid w:val="005E3493"/>
    <w:rsid w:val="005E5689"/>
    <w:rsid w:val="005F072A"/>
    <w:rsid w:val="005F0A14"/>
    <w:rsid w:val="005F1A9D"/>
    <w:rsid w:val="005F1DCD"/>
    <w:rsid w:val="00604442"/>
    <w:rsid w:val="0060456C"/>
    <w:rsid w:val="0060572B"/>
    <w:rsid w:val="006068CB"/>
    <w:rsid w:val="0060705C"/>
    <w:rsid w:val="006076C2"/>
    <w:rsid w:val="00614D89"/>
    <w:rsid w:val="00615C83"/>
    <w:rsid w:val="00625600"/>
    <w:rsid w:val="0062655C"/>
    <w:rsid w:val="00627064"/>
    <w:rsid w:val="00631A60"/>
    <w:rsid w:val="00633AE1"/>
    <w:rsid w:val="006347EE"/>
    <w:rsid w:val="00634E7A"/>
    <w:rsid w:val="00637D95"/>
    <w:rsid w:val="00637DD6"/>
    <w:rsid w:val="0064095A"/>
    <w:rsid w:val="00642A3A"/>
    <w:rsid w:val="00643723"/>
    <w:rsid w:val="006440BD"/>
    <w:rsid w:val="006468F8"/>
    <w:rsid w:val="00653D64"/>
    <w:rsid w:val="0065677B"/>
    <w:rsid w:val="0065681F"/>
    <w:rsid w:val="0065733F"/>
    <w:rsid w:val="00661E6D"/>
    <w:rsid w:val="00663B00"/>
    <w:rsid w:val="006656A7"/>
    <w:rsid w:val="00667F84"/>
    <w:rsid w:val="00674016"/>
    <w:rsid w:val="00676D56"/>
    <w:rsid w:val="00690AF7"/>
    <w:rsid w:val="00690E51"/>
    <w:rsid w:val="00691AC9"/>
    <w:rsid w:val="00691C32"/>
    <w:rsid w:val="00694ACD"/>
    <w:rsid w:val="006979FC"/>
    <w:rsid w:val="006A14D3"/>
    <w:rsid w:val="006A1C56"/>
    <w:rsid w:val="006A1E6E"/>
    <w:rsid w:val="006A28C5"/>
    <w:rsid w:val="006A5254"/>
    <w:rsid w:val="006A5599"/>
    <w:rsid w:val="006B3167"/>
    <w:rsid w:val="006B76B5"/>
    <w:rsid w:val="006C3E9B"/>
    <w:rsid w:val="006D27F6"/>
    <w:rsid w:val="006D58B1"/>
    <w:rsid w:val="006E0348"/>
    <w:rsid w:val="006E0621"/>
    <w:rsid w:val="006E0F34"/>
    <w:rsid w:val="006E2D5E"/>
    <w:rsid w:val="006E2F81"/>
    <w:rsid w:val="006E3B78"/>
    <w:rsid w:val="006F3053"/>
    <w:rsid w:val="006F6CB2"/>
    <w:rsid w:val="00701529"/>
    <w:rsid w:val="007024CB"/>
    <w:rsid w:val="00706BDE"/>
    <w:rsid w:val="007114B9"/>
    <w:rsid w:val="00716D2D"/>
    <w:rsid w:val="00717975"/>
    <w:rsid w:val="00721A39"/>
    <w:rsid w:val="0072287C"/>
    <w:rsid w:val="00722F46"/>
    <w:rsid w:val="007235B4"/>
    <w:rsid w:val="007256B9"/>
    <w:rsid w:val="00726A40"/>
    <w:rsid w:val="00734341"/>
    <w:rsid w:val="00737B92"/>
    <w:rsid w:val="0074099F"/>
    <w:rsid w:val="00745816"/>
    <w:rsid w:val="00751293"/>
    <w:rsid w:val="00753472"/>
    <w:rsid w:val="00753D8D"/>
    <w:rsid w:val="00757B19"/>
    <w:rsid w:val="007614B1"/>
    <w:rsid w:val="00761960"/>
    <w:rsid w:val="00771305"/>
    <w:rsid w:val="007714FA"/>
    <w:rsid w:val="0078223F"/>
    <w:rsid w:val="00782D6A"/>
    <w:rsid w:val="0079133A"/>
    <w:rsid w:val="0079307F"/>
    <w:rsid w:val="00793513"/>
    <w:rsid w:val="007B3BCC"/>
    <w:rsid w:val="007B406A"/>
    <w:rsid w:val="007B77D6"/>
    <w:rsid w:val="007C07D9"/>
    <w:rsid w:val="007C3D89"/>
    <w:rsid w:val="007C4C14"/>
    <w:rsid w:val="007C4DA9"/>
    <w:rsid w:val="007C5156"/>
    <w:rsid w:val="007C63F9"/>
    <w:rsid w:val="007D285D"/>
    <w:rsid w:val="007D2A89"/>
    <w:rsid w:val="007D2B4E"/>
    <w:rsid w:val="007D72E0"/>
    <w:rsid w:val="007E07C0"/>
    <w:rsid w:val="007E17C6"/>
    <w:rsid w:val="007E33D2"/>
    <w:rsid w:val="007E55E6"/>
    <w:rsid w:val="007E67CD"/>
    <w:rsid w:val="007E6DC2"/>
    <w:rsid w:val="007F281F"/>
    <w:rsid w:val="007F5D60"/>
    <w:rsid w:val="007F6C8C"/>
    <w:rsid w:val="00800922"/>
    <w:rsid w:val="00805B7F"/>
    <w:rsid w:val="00812A6F"/>
    <w:rsid w:val="0081766C"/>
    <w:rsid w:val="008208C1"/>
    <w:rsid w:val="00822A18"/>
    <w:rsid w:val="00824F17"/>
    <w:rsid w:val="008323D1"/>
    <w:rsid w:val="00835991"/>
    <w:rsid w:val="008367F6"/>
    <w:rsid w:val="00840BBC"/>
    <w:rsid w:val="00841344"/>
    <w:rsid w:val="008427AA"/>
    <w:rsid w:val="0084309D"/>
    <w:rsid w:val="00850FFC"/>
    <w:rsid w:val="00852AEB"/>
    <w:rsid w:val="00861ED6"/>
    <w:rsid w:val="00863518"/>
    <w:rsid w:val="00865F1D"/>
    <w:rsid w:val="00865FA6"/>
    <w:rsid w:val="0087284A"/>
    <w:rsid w:val="00873A46"/>
    <w:rsid w:val="008746C6"/>
    <w:rsid w:val="00875DDC"/>
    <w:rsid w:val="00876216"/>
    <w:rsid w:val="00877A93"/>
    <w:rsid w:val="008857B1"/>
    <w:rsid w:val="00885C12"/>
    <w:rsid w:val="008867A7"/>
    <w:rsid w:val="00887216"/>
    <w:rsid w:val="00887727"/>
    <w:rsid w:val="00890DE7"/>
    <w:rsid w:val="00892118"/>
    <w:rsid w:val="00894C63"/>
    <w:rsid w:val="0089741A"/>
    <w:rsid w:val="0089777B"/>
    <w:rsid w:val="008A14F6"/>
    <w:rsid w:val="008A51B4"/>
    <w:rsid w:val="008A6BB9"/>
    <w:rsid w:val="008A6C9A"/>
    <w:rsid w:val="008A72D5"/>
    <w:rsid w:val="008B5285"/>
    <w:rsid w:val="008B7852"/>
    <w:rsid w:val="008C031B"/>
    <w:rsid w:val="008C0519"/>
    <w:rsid w:val="008C6038"/>
    <w:rsid w:val="008C7FB6"/>
    <w:rsid w:val="008D7663"/>
    <w:rsid w:val="008E1D08"/>
    <w:rsid w:val="008E3E4B"/>
    <w:rsid w:val="008F017C"/>
    <w:rsid w:val="008F3D6D"/>
    <w:rsid w:val="008F42EF"/>
    <w:rsid w:val="008F4F98"/>
    <w:rsid w:val="008F66D1"/>
    <w:rsid w:val="008F69FC"/>
    <w:rsid w:val="008F6CA3"/>
    <w:rsid w:val="008F7E7A"/>
    <w:rsid w:val="00900407"/>
    <w:rsid w:val="00907ACB"/>
    <w:rsid w:val="00910C38"/>
    <w:rsid w:val="00916C74"/>
    <w:rsid w:val="00917587"/>
    <w:rsid w:val="00917617"/>
    <w:rsid w:val="009250BA"/>
    <w:rsid w:val="00927611"/>
    <w:rsid w:val="009308E9"/>
    <w:rsid w:val="00932357"/>
    <w:rsid w:val="0093300F"/>
    <w:rsid w:val="009341B2"/>
    <w:rsid w:val="009405DC"/>
    <w:rsid w:val="00942EB6"/>
    <w:rsid w:val="00944A02"/>
    <w:rsid w:val="00944EE1"/>
    <w:rsid w:val="009472AE"/>
    <w:rsid w:val="00950B03"/>
    <w:rsid w:val="009511BD"/>
    <w:rsid w:val="00951485"/>
    <w:rsid w:val="00952D1F"/>
    <w:rsid w:val="009536E9"/>
    <w:rsid w:val="00965D3E"/>
    <w:rsid w:val="00973497"/>
    <w:rsid w:val="009758BF"/>
    <w:rsid w:val="0097630B"/>
    <w:rsid w:val="00980F3F"/>
    <w:rsid w:val="00981321"/>
    <w:rsid w:val="00982824"/>
    <w:rsid w:val="00982971"/>
    <w:rsid w:val="00982ADC"/>
    <w:rsid w:val="00983E01"/>
    <w:rsid w:val="009841AE"/>
    <w:rsid w:val="0098457E"/>
    <w:rsid w:val="009852A1"/>
    <w:rsid w:val="00991361"/>
    <w:rsid w:val="009961E6"/>
    <w:rsid w:val="009A2760"/>
    <w:rsid w:val="009A3FF5"/>
    <w:rsid w:val="009B453E"/>
    <w:rsid w:val="009B4A1A"/>
    <w:rsid w:val="009C7971"/>
    <w:rsid w:val="009D0C70"/>
    <w:rsid w:val="009D3C4A"/>
    <w:rsid w:val="009D3E05"/>
    <w:rsid w:val="009D44E5"/>
    <w:rsid w:val="009D4F10"/>
    <w:rsid w:val="009D5893"/>
    <w:rsid w:val="009D5D67"/>
    <w:rsid w:val="009E34C0"/>
    <w:rsid w:val="009E374F"/>
    <w:rsid w:val="009E5E4A"/>
    <w:rsid w:val="009F1D91"/>
    <w:rsid w:val="009F5995"/>
    <w:rsid w:val="00A00464"/>
    <w:rsid w:val="00A029E6"/>
    <w:rsid w:val="00A0512C"/>
    <w:rsid w:val="00A07102"/>
    <w:rsid w:val="00A14336"/>
    <w:rsid w:val="00A2179A"/>
    <w:rsid w:val="00A2338F"/>
    <w:rsid w:val="00A303F6"/>
    <w:rsid w:val="00A31D18"/>
    <w:rsid w:val="00A339ED"/>
    <w:rsid w:val="00A356D6"/>
    <w:rsid w:val="00A41F1D"/>
    <w:rsid w:val="00A43BF8"/>
    <w:rsid w:val="00A46F17"/>
    <w:rsid w:val="00A53D2A"/>
    <w:rsid w:val="00A567FE"/>
    <w:rsid w:val="00A60351"/>
    <w:rsid w:val="00A63E3C"/>
    <w:rsid w:val="00A64EF7"/>
    <w:rsid w:val="00A84024"/>
    <w:rsid w:val="00A86BA9"/>
    <w:rsid w:val="00A87F3A"/>
    <w:rsid w:val="00A902F8"/>
    <w:rsid w:val="00A917AC"/>
    <w:rsid w:val="00A91E11"/>
    <w:rsid w:val="00A929F9"/>
    <w:rsid w:val="00AA2324"/>
    <w:rsid w:val="00AA2B6B"/>
    <w:rsid w:val="00AA628E"/>
    <w:rsid w:val="00AA7B45"/>
    <w:rsid w:val="00AB2220"/>
    <w:rsid w:val="00AB3A21"/>
    <w:rsid w:val="00AC5F9A"/>
    <w:rsid w:val="00AC6F39"/>
    <w:rsid w:val="00AD2D3A"/>
    <w:rsid w:val="00AD4870"/>
    <w:rsid w:val="00AD5521"/>
    <w:rsid w:val="00AE13D3"/>
    <w:rsid w:val="00AE3A01"/>
    <w:rsid w:val="00AE4A3D"/>
    <w:rsid w:val="00AF06AE"/>
    <w:rsid w:val="00AF76A3"/>
    <w:rsid w:val="00B01A3C"/>
    <w:rsid w:val="00B02241"/>
    <w:rsid w:val="00B02993"/>
    <w:rsid w:val="00B032B2"/>
    <w:rsid w:val="00B0341F"/>
    <w:rsid w:val="00B05DD6"/>
    <w:rsid w:val="00B10070"/>
    <w:rsid w:val="00B100A0"/>
    <w:rsid w:val="00B158C1"/>
    <w:rsid w:val="00B225F2"/>
    <w:rsid w:val="00B232A0"/>
    <w:rsid w:val="00B27CF3"/>
    <w:rsid w:val="00B302C0"/>
    <w:rsid w:val="00B44C8B"/>
    <w:rsid w:val="00B46F01"/>
    <w:rsid w:val="00B47848"/>
    <w:rsid w:val="00B47B49"/>
    <w:rsid w:val="00B50F2D"/>
    <w:rsid w:val="00B542A6"/>
    <w:rsid w:val="00B56683"/>
    <w:rsid w:val="00B60E2E"/>
    <w:rsid w:val="00B61B23"/>
    <w:rsid w:val="00B634A0"/>
    <w:rsid w:val="00B649A8"/>
    <w:rsid w:val="00B711F4"/>
    <w:rsid w:val="00B71665"/>
    <w:rsid w:val="00B72539"/>
    <w:rsid w:val="00B74CCB"/>
    <w:rsid w:val="00B77390"/>
    <w:rsid w:val="00B80A06"/>
    <w:rsid w:val="00B80F10"/>
    <w:rsid w:val="00B81F2A"/>
    <w:rsid w:val="00B839AE"/>
    <w:rsid w:val="00B84A72"/>
    <w:rsid w:val="00B8524B"/>
    <w:rsid w:val="00B915AE"/>
    <w:rsid w:val="00B92517"/>
    <w:rsid w:val="00BA1442"/>
    <w:rsid w:val="00BA71BA"/>
    <w:rsid w:val="00BB6686"/>
    <w:rsid w:val="00BB703F"/>
    <w:rsid w:val="00BC19E0"/>
    <w:rsid w:val="00BC2BF5"/>
    <w:rsid w:val="00BC5517"/>
    <w:rsid w:val="00BC5E2F"/>
    <w:rsid w:val="00BC6349"/>
    <w:rsid w:val="00BC70AA"/>
    <w:rsid w:val="00BD0233"/>
    <w:rsid w:val="00BD6E77"/>
    <w:rsid w:val="00BE1361"/>
    <w:rsid w:val="00BE1C57"/>
    <w:rsid w:val="00BE4BAB"/>
    <w:rsid w:val="00BE7D7C"/>
    <w:rsid w:val="00BF5F8D"/>
    <w:rsid w:val="00BF70A9"/>
    <w:rsid w:val="00BF741F"/>
    <w:rsid w:val="00C07C55"/>
    <w:rsid w:val="00C118D8"/>
    <w:rsid w:val="00C11F0E"/>
    <w:rsid w:val="00C132CF"/>
    <w:rsid w:val="00C14FBE"/>
    <w:rsid w:val="00C22196"/>
    <w:rsid w:val="00C2400D"/>
    <w:rsid w:val="00C24334"/>
    <w:rsid w:val="00C244E4"/>
    <w:rsid w:val="00C25EF1"/>
    <w:rsid w:val="00C30FF3"/>
    <w:rsid w:val="00C311AE"/>
    <w:rsid w:val="00C32A20"/>
    <w:rsid w:val="00C358F3"/>
    <w:rsid w:val="00C36244"/>
    <w:rsid w:val="00C36C79"/>
    <w:rsid w:val="00C37D1D"/>
    <w:rsid w:val="00C4328E"/>
    <w:rsid w:val="00C44ABC"/>
    <w:rsid w:val="00C44CAD"/>
    <w:rsid w:val="00C477C3"/>
    <w:rsid w:val="00C47981"/>
    <w:rsid w:val="00C47F7E"/>
    <w:rsid w:val="00C508E2"/>
    <w:rsid w:val="00C536D5"/>
    <w:rsid w:val="00C57BDE"/>
    <w:rsid w:val="00C636DF"/>
    <w:rsid w:val="00C671A1"/>
    <w:rsid w:val="00C677FC"/>
    <w:rsid w:val="00C74B35"/>
    <w:rsid w:val="00C76473"/>
    <w:rsid w:val="00C766D3"/>
    <w:rsid w:val="00C76DB2"/>
    <w:rsid w:val="00C81EFF"/>
    <w:rsid w:val="00C83D64"/>
    <w:rsid w:val="00C860CD"/>
    <w:rsid w:val="00C866BF"/>
    <w:rsid w:val="00C9305A"/>
    <w:rsid w:val="00C9522A"/>
    <w:rsid w:val="00CA1126"/>
    <w:rsid w:val="00CA162B"/>
    <w:rsid w:val="00CA278F"/>
    <w:rsid w:val="00CA418B"/>
    <w:rsid w:val="00CA5593"/>
    <w:rsid w:val="00CB0B3C"/>
    <w:rsid w:val="00CB1C7D"/>
    <w:rsid w:val="00CB2B82"/>
    <w:rsid w:val="00CB2E66"/>
    <w:rsid w:val="00CB2F24"/>
    <w:rsid w:val="00CB35F7"/>
    <w:rsid w:val="00CB379E"/>
    <w:rsid w:val="00CB6A4A"/>
    <w:rsid w:val="00CB7565"/>
    <w:rsid w:val="00CB7CC0"/>
    <w:rsid w:val="00CC0D36"/>
    <w:rsid w:val="00CC25B2"/>
    <w:rsid w:val="00CC3C2B"/>
    <w:rsid w:val="00CC5232"/>
    <w:rsid w:val="00CD20D7"/>
    <w:rsid w:val="00CD4EA2"/>
    <w:rsid w:val="00CD528B"/>
    <w:rsid w:val="00CD6370"/>
    <w:rsid w:val="00CD6BE8"/>
    <w:rsid w:val="00CD6D5E"/>
    <w:rsid w:val="00CE04E5"/>
    <w:rsid w:val="00CE15D6"/>
    <w:rsid w:val="00CE2F8D"/>
    <w:rsid w:val="00CE380E"/>
    <w:rsid w:val="00CE5AF3"/>
    <w:rsid w:val="00CF2438"/>
    <w:rsid w:val="00D03D1D"/>
    <w:rsid w:val="00D10AE5"/>
    <w:rsid w:val="00D14F46"/>
    <w:rsid w:val="00D1568F"/>
    <w:rsid w:val="00D16BB9"/>
    <w:rsid w:val="00D2013C"/>
    <w:rsid w:val="00D21911"/>
    <w:rsid w:val="00D2263D"/>
    <w:rsid w:val="00D253DD"/>
    <w:rsid w:val="00D30D2E"/>
    <w:rsid w:val="00D31137"/>
    <w:rsid w:val="00D31832"/>
    <w:rsid w:val="00D33B9E"/>
    <w:rsid w:val="00D37ED8"/>
    <w:rsid w:val="00D4486D"/>
    <w:rsid w:val="00D5364E"/>
    <w:rsid w:val="00D56C99"/>
    <w:rsid w:val="00D56E33"/>
    <w:rsid w:val="00D5787B"/>
    <w:rsid w:val="00D640A3"/>
    <w:rsid w:val="00D66E62"/>
    <w:rsid w:val="00D70ADF"/>
    <w:rsid w:val="00D74BB3"/>
    <w:rsid w:val="00D8261E"/>
    <w:rsid w:val="00D83D5E"/>
    <w:rsid w:val="00D844E6"/>
    <w:rsid w:val="00D87489"/>
    <w:rsid w:val="00D90C8B"/>
    <w:rsid w:val="00D90E86"/>
    <w:rsid w:val="00D9404D"/>
    <w:rsid w:val="00D96EA6"/>
    <w:rsid w:val="00D976B9"/>
    <w:rsid w:val="00DA0973"/>
    <w:rsid w:val="00DA0A5E"/>
    <w:rsid w:val="00DB2C53"/>
    <w:rsid w:val="00DB7FA8"/>
    <w:rsid w:val="00DC3B92"/>
    <w:rsid w:val="00DC7269"/>
    <w:rsid w:val="00DE03BB"/>
    <w:rsid w:val="00DE3981"/>
    <w:rsid w:val="00DE3CE7"/>
    <w:rsid w:val="00DE5B89"/>
    <w:rsid w:val="00DE7E2E"/>
    <w:rsid w:val="00DF0AE1"/>
    <w:rsid w:val="00DF4596"/>
    <w:rsid w:val="00DF7681"/>
    <w:rsid w:val="00DF76B6"/>
    <w:rsid w:val="00DF7C92"/>
    <w:rsid w:val="00E025F5"/>
    <w:rsid w:val="00E04292"/>
    <w:rsid w:val="00E13179"/>
    <w:rsid w:val="00E13F66"/>
    <w:rsid w:val="00E14EFF"/>
    <w:rsid w:val="00E16BC4"/>
    <w:rsid w:val="00E1701D"/>
    <w:rsid w:val="00E240A1"/>
    <w:rsid w:val="00E24460"/>
    <w:rsid w:val="00E2480E"/>
    <w:rsid w:val="00E267DA"/>
    <w:rsid w:val="00E26EAE"/>
    <w:rsid w:val="00E314D6"/>
    <w:rsid w:val="00E3546C"/>
    <w:rsid w:val="00E358CD"/>
    <w:rsid w:val="00E35EA7"/>
    <w:rsid w:val="00E36FAE"/>
    <w:rsid w:val="00E41F1E"/>
    <w:rsid w:val="00E42688"/>
    <w:rsid w:val="00E42958"/>
    <w:rsid w:val="00E45935"/>
    <w:rsid w:val="00E4605C"/>
    <w:rsid w:val="00E4614C"/>
    <w:rsid w:val="00E4628A"/>
    <w:rsid w:val="00E501F1"/>
    <w:rsid w:val="00E53532"/>
    <w:rsid w:val="00E54C28"/>
    <w:rsid w:val="00E632CD"/>
    <w:rsid w:val="00E65ADE"/>
    <w:rsid w:val="00E7032D"/>
    <w:rsid w:val="00E7203D"/>
    <w:rsid w:val="00E72DEB"/>
    <w:rsid w:val="00E72F22"/>
    <w:rsid w:val="00E76972"/>
    <w:rsid w:val="00E77411"/>
    <w:rsid w:val="00E82996"/>
    <w:rsid w:val="00E83B4A"/>
    <w:rsid w:val="00E85CE0"/>
    <w:rsid w:val="00E87451"/>
    <w:rsid w:val="00E92192"/>
    <w:rsid w:val="00E92C47"/>
    <w:rsid w:val="00E94597"/>
    <w:rsid w:val="00E9587E"/>
    <w:rsid w:val="00EA0F59"/>
    <w:rsid w:val="00EA197C"/>
    <w:rsid w:val="00EA1E46"/>
    <w:rsid w:val="00EA3AB9"/>
    <w:rsid w:val="00EB191C"/>
    <w:rsid w:val="00EB352C"/>
    <w:rsid w:val="00EB3BF0"/>
    <w:rsid w:val="00EC1DF6"/>
    <w:rsid w:val="00EC23E1"/>
    <w:rsid w:val="00EC76BB"/>
    <w:rsid w:val="00ED02CD"/>
    <w:rsid w:val="00ED14BE"/>
    <w:rsid w:val="00ED1582"/>
    <w:rsid w:val="00ED1929"/>
    <w:rsid w:val="00ED21FE"/>
    <w:rsid w:val="00ED4E9B"/>
    <w:rsid w:val="00ED71DE"/>
    <w:rsid w:val="00EE01AF"/>
    <w:rsid w:val="00EE42A0"/>
    <w:rsid w:val="00EE59FD"/>
    <w:rsid w:val="00EF0EDB"/>
    <w:rsid w:val="00EF17B7"/>
    <w:rsid w:val="00EF7A48"/>
    <w:rsid w:val="00F0117B"/>
    <w:rsid w:val="00F0297D"/>
    <w:rsid w:val="00F02A2D"/>
    <w:rsid w:val="00F042E5"/>
    <w:rsid w:val="00F0430C"/>
    <w:rsid w:val="00F05EE9"/>
    <w:rsid w:val="00F060BB"/>
    <w:rsid w:val="00F060F2"/>
    <w:rsid w:val="00F0705B"/>
    <w:rsid w:val="00F1068C"/>
    <w:rsid w:val="00F12861"/>
    <w:rsid w:val="00F1660E"/>
    <w:rsid w:val="00F233F6"/>
    <w:rsid w:val="00F2723D"/>
    <w:rsid w:val="00F30092"/>
    <w:rsid w:val="00F30F4A"/>
    <w:rsid w:val="00F31E7E"/>
    <w:rsid w:val="00F34577"/>
    <w:rsid w:val="00F37250"/>
    <w:rsid w:val="00F4407F"/>
    <w:rsid w:val="00F449B9"/>
    <w:rsid w:val="00F50DDE"/>
    <w:rsid w:val="00F6001A"/>
    <w:rsid w:val="00F6685A"/>
    <w:rsid w:val="00F70198"/>
    <w:rsid w:val="00F70E99"/>
    <w:rsid w:val="00F71625"/>
    <w:rsid w:val="00F716B1"/>
    <w:rsid w:val="00F729DC"/>
    <w:rsid w:val="00F74C5F"/>
    <w:rsid w:val="00F764E1"/>
    <w:rsid w:val="00F7696A"/>
    <w:rsid w:val="00F76B52"/>
    <w:rsid w:val="00F80E57"/>
    <w:rsid w:val="00F80F8C"/>
    <w:rsid w:val="00F8485C"/>
    <w:rsid w:val="00F8584C"/>
    <w:rsid w:val="00F90AE5"/>
    <w:rsid w:val="00FA2CF7"/>
    <w:rsid w:val="00FA30DD"/>
    <w:rsid w:val="00FA60A2"/>
    <w:rsid w:val="00FA6CC9"/>
    <w:rsid w:val="00FB0822"/>
    <w:rsid w:val="00FB1E28"/>
    <w:rsid w:val="00FB1FBD"/>
    <w:rsid w:val="00FB4128"/>
    <w:rsid w:val="00FB5899"/>
    <w:rsid w:val="00FC2FB0"/>
    <w:rsid w:val="00FD3CEC"/>
    <w:rsid w:val="00FD4639"/>
    <w:rsid w:val="00FD7FE3"/>
    <w:rsid w:val="00FE2983"/>
    <w:rsid w:val="00FE5236"/>
    <w:rsid w:val="00FE6DFB"/>
    <w:rsid w:val="00FF178F"/>
    <w:rsid w:val="00FF493E"/>
    <w:rsid w:val="00FF51A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2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9A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49A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21B8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1B87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uiPriority w:val="99"/>
    <w:rsid w:val="00021B8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6BA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86BA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86BA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86BA9"/>
    <w:rPr>
      <w:rFonts w:ascii="Arial" w:hAnsi="Arial" w:cs="Arial"/>
    </w:rPr>
  </w:style>
  <w:style w:type="character" w:styleId="Hyperlink">
    <w:name w:val="Hyperlink"/>
    <w:uiPriority w:val="99"/>
    <w:rsid w:val="0089211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56A5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mphasis">
    <w:name w:val="Emphasis"/>
    <w:uiPriority w:val="20"/>
    <w:qFormat/>
    <w:rsid w:val="00456A53"/>
    <w:rPr>
      <w:rFonts w:cs="Times New Roman"/>
      <w:i/>
      <w:iCs/>
    </w:rPr>
  </w:style>
  <w:style w:type="character" w:customStyle="1" w:styleId="longtext1">
    <w:name w:val="long_text1"/>
    <w:uiPriority w:val="99"/>
    <w:rsid w:val="0076196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48B"/>
    <w:pPr>
      <w:framePr w:hSpace="180" w:wrap="around" w:vAnchor="text" w:hAnchor="margin" w:y="528"/>
      <w:pBdr>
        <w:bar w:val="single" w:sz="4" w:color="auto"/>
      </w:pBdr>
      <w:suppressOverlap/>
      <w:jc w:val="right"/>
    </w:pPr>
    <w:rPr>
      <w:rFonts w:cs="Times New Roman"/>
      <w:color w:val="008000"/>
      <w:sz w:val="24"/>
      <w:szCs w:val="24"/>
      <w:lang w:val="hr-HR"/>
    </w:rPr>
  </w:style>
  <w:style w:type="character" w:customStyle="1" w:styleId="BodyTextChar">
    <w:name w:val="Body Text Char"/>
    <w:link w:val="BodyText"/>
    <w:uiPriority w:val="99"/>
    <w:rsid w:val="0000648B"/>
    <w:rPr>
      <w:rFonts w:ascii="Arial" w:hAnsi="Arial" w:cs="Arial"/>
      <w:color w:val="008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0822E7"/>
    <w:pPr>
      <w:ind w:left="720"/>
      <w:contextualSpacing/>
    </w:pPr>
  </w:style>
  <w:style w:type="paragraph" w:styleId="NoSpacing">
    <w:name w:val="No Spacing"/>
    <w:uiPriority w:val="1"/>
    <w:qFormat/>
    <w:rsid w:val="003A1CA1"/>
    <w:rPr>
      <w:rFonts w:ascii="Calibri" w:hAnsi="Calibri" w:cs="Calibri"/>
      <w:sz w:val="22"/>
      <w:szCs w:val="22"/>
    </w:rPr>
  </w:style>
  <w:style w:type="character" w:styleId="Strong">
    <w:name w:val="Strong"/>
    <w:uiPriority w:val="22"/>
    <w:qFormat/>
    <w:rsid w:val="008C051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649A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C6060"/>
    <w:rPr>
      <w:rFonts w:ascii="Calibri" w:hAnsi="Calibri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C6060"/>
    <w:rPr>
      <w:rFonts w:ascii="Calibri" w:eastAsia="Times New Roman" w:hAnsi="Calibri" w:cs="Calibri"/>
      <w:sz w:val="21"/>
      <w:szCs w:val="21"/>
    </w:rPr>
  </w:style>
  <w:style w:type="character" w:customStyle="1" w:styleId="desc">
    <w:name w:val="desc"/>
    <w:basedOn w:val="DefaultParagraphFont"/>
    <w:rsid w:val="000731AE"/>
  </w:style>
  <w:style w:type="character" w:customStyle="1" w:styleId="hps">
    <w:name w:val="hps"/>
    <w:basedOn w:val="DefaultParagraphFont"/>
    <w:rsid w:val="006A5599"/>
  </w:style>
  <w:style w:type="paragraph" w:customStyle="1" w:styleId="Default">
    <w:name w:val="Default"/>
    <w:rsid w:val="000149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EA1E46"/>
  </w:style>
  <w:style w:type="character" w:customStyle="1" w:styleId="textexposedshow">
    <w:name w:val="text_exposed_show"/>
    <w:basedOn w:val="DefaultParagraphFont"/>
    <w:rsid w:val="000F1DB7"/>
  </w:style>
  <w:style w:type="paragraph" w:styleId="EndnoteText">
    <w:name w:val="endnote text"/>
    <w:basedOn w:val="Normal"/>
    <w:link w:val="EndnoteTextChar"/>
    <w:uiPriority w:val="99"/>
    <w:semiHidden/>
    <w:unhideWhenUsed/>
    <w:rsid w:val="00AE13D3"/>
  </w:style>
  <w:style w:type="character" w:customStyle="1" w:styleId="EndnoteTextChar">
    <w:name w:val="Endnote Text Char"/>
    <w:link w:val="EndnoteText"/>
    <w:uiPriority w:val="99"/>
    <w:semiHidden/>
    <w:rsid w:val="00AE13D3"/>
    <w:rPr>
      <w:rFonts w:ascii="Arial" w:hAnsi="Arial" w:cs="Arial"/>
    </w:rPr>
  </w:style>
  <w:style w:type="character" w:styleId="EndnoteReference">
    <w:name w:val="endnote reference"/>
    <w:uiPriority w:val="99"/>
    <w:semiHidden/>
    <w:unhideWhenUsed/>
    <w:rsid w:val="00AE13D3"/>
    <w:rPr>
      <w:vertAlign w:val="superscript"/>
    </w:rPr>
  </w:style>
  <w:style w:type="paragraph" w:customStyle="1" w:styleId="yiv1096905902msonormal">
    <w:name w:val="yiv1096905902msonormal"/>
    <w:basedOn w:val="Normal"/>
    <w:uiPriority w:val="99"/>
    <w:semiHidden/>
    <w:rsid w:val="00F76B5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2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9A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49A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21B8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21B87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uiPriority w:val="99"/>
    <w:rsid w:val="00021B8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6BA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86BA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86BA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86BA9"/>
    <w:rPr>
      <w:rFonts w:ascii="Arial" w:hAnsi="Arial" w:cs="Arial"/>
    </w:rPr>
  </w:style>
  <w:style w:type="character" w:styleId="Hyperlink">
    <w:name w:val="Hyperlink"/>
    <w:uiPriority w:val="99"/>
    <w:rsid w:val="0089211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56A5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mphasis">
    <w:name w:val="Emphasis"/>
    <w:uiPriority w:val="20"/>
    <w:qFormat/>
    <w:rsid w:val="00456A53"/>
    <w:rPr>
      <w:rFonts w:cs="Times New Roman"/>
      <w:i/>
      <w:iCs/>
    </w:rPr>
  </w:style>
  <w:style w:type="character" w:customStyle="1" w:styleId="longtext1">
    <w:name w:val="long_text1"/>
    <w:uiPriority w:val="99"/>
    <w:rsid w:val="0076196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48B"/>
    <w:pPr>
      <w:framePr w:hSpace="180" w:wrap="around" w:vAnchor="text" w:hAnchor="margin" w:y="528"/>
      <w:pBdr>
        <w:bar w:val="single" w:sz="4" w:color="auto"/>
      </w:pBdr>
      <w:suppressOverlap/>
      <w:jc w:val="right"/>
    </w:pPr>
    <w:rPr>
      <w:rFonts w:cs="Times New Roman"/>
      <w:color w:val="008000"/>
      <w:sz w:val="24"/>
      <w:szCs w:val="24"/>
      <w:lang w:val="hr-HR" w:eastAsia="x-none"/>
    </w:rPr>
  </w:style>
  <w:style w:type="character" w:customStyle="1" w:styleId="BodyTextChar">
    <w:name w:val="Body Text Char"/>
    <w:link w:val="BodyText"/>
    <w:uiPriority w:val="99"/>
    <w:rsid w:val="0000648B"/>
    <w:rPr>
      <w:rFonts w:ascii="Arial" w:hAnsi="Arial" w:cs="Arial"/>
      <w:color w:val="008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0822E7"/>
    <w:pPr>
      <w:ind w:left="720"/>
      <w:contextualSpacing/>
    </w:pPr>
  </w:style>
  <w:style w:type="paragraph" w:styleId="NoSpacing">
    <w:name w:val="No Spacing"/>
    <w:uiPriority w:val="1"/>
    <w:qFormat/>
    <w:rsid w:val="003A1CA1"/>
    <w:rPr>
      <w:rFonts w:ascii="Calibri" w:hAnsi="Calibri" w:cs="Calibri"/>
      <w:sz w:val="22"/>
      <w:szCs w:val="22"/>
    </w:rPr>
  </w:style>
  <w:style w:type="character" w:styleId="Strong">
    <w:name w:val="Strong"/>
    <w:uiPriority w:val="22"/>
    <w:qFormat/>
    <w:rsid w:val="008C051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649A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C6060"/>
    <w:rPr>
      <w:rFonts w:ascii="Calibri" w:hAnsi="Calibri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3C6060"/>
    <w:rPr>
      <w:rFonts w:ascii="Calibri" w:eastAsia="Times New Roman" w:hAnsi="Calibri" w:cs="Calibri"/>
      <w:sz w:val="21"/>
      <w:szCs w:val="21"/>
    </w:rPr>
  </w:style>
  <w:style w:type="character" w:customStyle="1" w:styleId="desc">
    <w:name w:val="desc"/>
    <w:basedOn w:val="DefaultParagraphFont"/>
    <w:rsid w:val="000731AE"/>
  </w:style>
  <w:style w:type="character" w:customStyle="1" w:styleId="hps">
    <w:name w:val="hps"/>
    <w:basedOn w:val="DefaultParagraphFont"/>
    <w:rsid w:val="006A5599"/>
  </w:style>
  <w:style w:type="paragraph" w:customStyle="1" w:styleId="Default">
    <w:name w:val="Default"/>
    <w:rsid w:val="000149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EA1E46"/>
  </w:style>
  <w:style w:type="character" w:customStyle="1" w:styleId="textexposedshow">
    <w:name w:val="text_exposed_show"/>
    <w:basedOn w:val="DefaultParagraphFont"/>
    <w:rsid w:val="000F1DB7"/>
  </w:style>
  <w:style w:type="paragraph" w:styleId="EndnoteText">
    <w:name w:val="endnote text"/>
    <w:basedOn w:val="Normal"/>
    <w:link w:val="EndnoteTextChar"/>
    <w:uiPriority w:val="99"/>
    <w:semiHidden/>
    <w:unhideWhenUsed/>
    <w:rsid w:val="00AE13D3"/>
  </w:style>
  <w:style w:type="character" w:customStyle="1" w:styleId="EndnoteTextChar">
    <w:name w:val="Endnote Text Char"/>
    <w:link w:val="EndnoteText"/>
    <w:uiPriority w:val="99"/>
    <w:semiHidden/>
    <w:rsid w:val="00AE13D3"/>
    <w:rPr>
      <w:rFonts w:ascii="Arial" w:hAnsi="Arial" w:cs="Arial"/>
    </w:rPr>
  </w:style>
  <w:style w:type="character" w:styleId="EndnoteReference">
    <w:name w:val="endnote reference"/>
    <w:uiPriority w:val="99"/>
    <w:semiHidden/>
    <w:unhideWhenUsed/>
    <w:rsid w:val="00AE13D3"/>
    <w:rPr>
      <w:vertAlign w:val="superscript"/>
    </w:rPr>
  </w:style>
  <w:style w:type="paragraph" w:customStyle="1" w:styleId="yiv1096905902msonormal">
    <w:name w:val="yiv1096905902msonormal"/>
    <w:basedOn w:val="Normal"/>
    <w:uiPriority w:val="99"/>
    <w:semiHidden/>
    <w:rsid w:val="00F76B5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C2C4C1"/>
                        <w:right w:val="none" w:sz="0" w:space="0" w:color="auto"/>
                      </w:divBdr>
                      <w:divsChild>
                        <w:div w:id="4202107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47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7C7C7C"/>
                            <w:right w:val="none" w:sz="0" w:space="0" w:color="auto"/>
                          </w:divBdr>
                          <w:divsChild>
                            <w:div w:id="19494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Hamdija Custovic</cp:lastModifiedBy>
  <cp:revision>2</cp:revision>
  <cp:lastPrinted>2012-05-12T13:08:00Z</cp:lastPrinted>
  <dcterms:created xsi:type="dcterms:W3CDTF">2012-11-28T15:00:00Z</dcterms:created>
  <dcterms:modified xsi:type="dcterms:W3CDTF">2012-11-28T15:00:00Z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