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Justice - belatedly.  "The Dutch State is liable for the deaths of three Muslim men from </w:t>
      </w:r>
      <w:proofErr w:type="gramStart"/>
      <w:r w:rsidRPr="00871245">
        <w:rPr>
          <w:rFonts w:ascii="Times New Roman" w:hAnsi="Times New Roman" w:cs="Times New Roman"/>
          <w:sz w:val="24"/>
          <w:szCs w:val="24"/>
        </w:rPr>
        <w:t>Srebrenica ."</w:t>
      </w:r>
      <w:proofErr w:type="gramEnd"/>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State liable for death three Muslim men of Srebrenica</w:t>
      </w:r>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The Hague, 6-9-2013</w:t>
      </w:r>
    </w:p>
    <w:p w:rsidR="00871245" w:rsidRPr="00871245" w:rsidRDefault="00871245" w:rsidP="00871245">
      <w:pPr>
        <w:pStyle w:val="PlainText"/>
        <w:rPr>
          <w:rFonts w:ascii="Times New Roman" w:hAnsi="Times New Roman" w:cs="Times New Roman"/>
          <w:sz w:val="24"/>
          <w:szCs w:val="24"/>
        </w:rPr>
      </w:pPr>
    </w:p>
    <w:p w:rsid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The Dutch State is liable for the deaths of three Muslim men from </w:t>
      </w:r>
      <w:proofErr w:type="gramStart"/>
      <w:r w:rsidRPr="00871245">
        <w:rPr>
          <w:rFonts w:ascii="Times New Roman" w:hAnsi="Times New Roman" w:cs="Times New Roman"/>
          <w:sz w:val="24"/>
          <w:szCs w:val="24"/>
        </w:rPr>
        <w:t>Srebrenica .</w:t>
      </w:r>
      <w:proofErr w:type="gramEnd"/>
      <w:r w:rsidRPr="00871245">
        <w:rPr>
          <w:rFonts w:ascii="Times New Roman" w:hAnsi="Times New Roman" w:cs="Times New Roman"/>
          <w:sz w:val="24"/>
          <w:szCs w:val="24"/>
        </w:rPr>
        <w:t xml:space="preserve"> </w:t>
      </w:r>
      <w:proofErr w:type="gramStart"/>
      <w:r w:rsidRPr="00871245">
        <w:rPr>
          <w:rFonts w:ascii="Times New Roman" w:hAnsi="Times New Roman" w:cs="Times New Roman"/>
          <w:sz w:val="24"/>
          <w:szCs w:val="24"/>
        </w:rPr>
        <w:t>That the Supreme Court ruled today.</w:t>
      </w:r>
      <w:proofErr w:type="gramEnd"/>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The men had sought refuge in the compound of </w:t>
      </w:r>
      <w:proofErr w:type="spellStart"/>
      <w:proofErr w:type="gram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w:t>
      </w:r>
      <w:proofErr w:type="gramEnd"/>
      <w:r w:rsidRPr="00871245">
        <w:rPr>
          <w:rFonts w:ascii="Times New Roman" w:hAnsi="Times New Roman" w:cs="Times New Roman"/>
          <w:sz w:val="24"/>
          <w:szCs w:val="24"/>
        </w:rPr>
        <w:t xml:space="preserve">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them decided not to evacuate the battalion and sent them on July 13, 1995 away from the compound. Outside the </w:t>
      </w:r>
      <w:proofErr w:type="gramStart"/>
      <w:r w:rsidRPr="00871245">
        <w:rPr>
          <w:rFonts w:ascii="Times New Roman" w:hAnsi="Times New Roman" w:cs="Times New Roman"/>
          <w:sz w:val="24"/>
          <w:szCs w:val="24"/>
        </w:rPr>
        <w:t>compound ,</w:t>
      </w:r>
      <w:proofErr w:type="gramEnd"/>
      <w:r w:rsidRPr="00871245">
        <w:rPr>
          <w:rFonts w:ascii="Times New Roman" w:hAnsi="Times New Roman" w:cs="Times New Roman"/>
          <w:sz w:val="24"/>
          <w:szCs w:val="24"/>
        </w:rPr>
        <w:t xml:space="preserve"> they were killed by the Bosnian Serb army and allied paramilitary groups .</w:t>
      </w:r>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In two judgments of the Supreme Court confirms previous rulings of the court in The Hague in 2011 ( ECLI : NL : GHSGR : 2011 : BR0132 and ECLI</w:t>
      </w:r>
      <w:r>
        <w:rPr>
          <w:rFonts w:ascii="Times New Roman" w:hAnsi="Times New Roman" w:cs="Times New Roman"/>
          <w:sz w:val="24"/>
          <w:szCs w:val="24"/>
        </w:rPr>
        <w:t xml:space="preserve"> </w:t>
      </w:r>
      <w:r w:rsidRPr="00871245">
        <w:rPr>
          <w:rFonts w:ascii="Times New Roman" w:hAnsi="Times New Roman" w:cs="Times New Roman"/>
          <w:sz w:val="24"/>
          <w:szCs w:val="24"/>
        </w:rPr>
        <w:t xml:space="preserve">: NL : GHSGR : 2011 : BR0133 ) and 2012 ( ECLI : NL : GHSGR : 2012: </w:t>
      </w:r>
      <w:r>
        <w:rPr>
          <w:rFonts w:ascii="Times New Roman" w:hAnsi="Times New Roman" w:cs="Times New Roman"/>
          <w:sz w:val="24"/>
          <w:szCs w:val="24"/>
        </w:rPr>
        <w:t xml:space="preserve"> </w:t>
      </w:r>
      <w:r w:rsidRPr="00871245">
        <w:rPr>
          <w:rFonts w:ascii="Times New Roman" w:hAnsi="Times New Roman" w:cs="Times New Roman"/>
          <w:sz w:val="24"/>
          <w:szCs w:val="24"/>
        </w:rPr>
        <w:t>BW9015 and ECLI : NL : GHSGR : 2012: BW9014 ) and he rejects the appeal by the State against these statements instituted background</w:t>
      </w:r>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In both cases concern events that took place shortly after the fall of the Srebrenica enclave on July 11, 1995.</w:t>
      </w:r>
    </w:p>
    <w:p w:rsidR="00871245" w:rsidRPr="00871245" w:rsidRDefault="00871245" w:rsidP="00871245">
      <w:pPr>
        <w:pStyle w:val="PlainText"/>
        <w:rPr>
          <w:rFonts w:ascii="Times New Roman" w:hAnsi="Times New Roman" w:cs="Times New Roman"/>
          <w:sz w:val="24"/>
          <w:szCs w:val="24"/>
        </w:rPr>
      </w:pPr>
    </w:p>
    <w:p w:rsid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Hasan Nuhanovic was employed by the United </w:t>
      </w:r>
      <w:proofErr w:type="gramStart"/>
      <w:r w:rsidRPr="00871245">
        <w:rPr>
          <w:rFonts w:ascii="Times New Roman" w:hAnsi="Times New Roman" w:cs="Times New Roman"/>
          <w:sz w:val="24"/>
          <w:szCs w:val="24"/>
        </w:rPr>
        <w:t>Nations .</w:t>
      </w:r>
      <w:proofErr w:type="gramEnd"/>
      <w:r w:rsidRPr="00871245">
        <w:rPr>
          <w:rFonts w:ascii="Times New Roman" w:hAnsi="Times New Roman" w:cs="Times New Roman"/>
          <w:sz w:val="24"/>
          <w:szCs w:val="24"/>
        </w:rPr>
        <w:t xml:space="preserve"> He was working as an interpreter at the compound in </w:t>
      </w:r>
      <w:proofErr w:type="spellStart"/>
      <w:r w:rsidRPr="00871245">
        <w:rPr>
          <w:rFonts w:ascii="Times New Roman" w:hAnsi="Times New Roman" w:cs="Times New Roman"/>
          <w:sz w:val="24"/>
          <w:szCs w:val="24"/>
        </w:rPr>
        <w:t>Potocari</w:t>
      </w:r>
      <w:proofErr w:type="spellEnd"/>
      <w:r w:rsidRPr="00871245">
        <w:rPr>
          <w:rFonts w:ascii="Times New Roman" w:hAnsi="Times New Roman" w:cs="Times New Roman"/>
          <w:sz w:val="24"/>
          <w:szCs w:val="24"/>
        </w:rPr>
        <w:t xml:space="preserve"> where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was stationed. He had a UN-pass and was on the list of local personnel with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should </w:t>
      </w:r>
      <w:proofErr w:type="gramStart"/>
      <w:r w:rsidRPr="00871245">
        <w:rPr>
          <w:rFonts w:ascii="Times New Roman" w:hAnsi="Times New Roman" w:cs="Times New Roman"/>
          <w:sz w:val="24"/>
          <w:szCs w:val="24"/>
        </w:rPr>
        <w:t>evacuate .</w:t>
      </w:r>
      <w:proofErr w:type="gramEnd"/>
      <w:r w:rsidRPr="00871245">
        <w:rPr>
          <w:rFonts w:ascii="Times New Roman" w:hAnsi="Times New Roman" w:cs="Times New Roman"/>
          <w:sz w:val="24"/>
          <w:szCs w:val="24"/>
        </w:rPr>
        <w:t xml:space="preserve"> His father </w:t>
      </w:r>
      <w:proofErr w:type="gramStart"/>
      <w:r w:rsidRPr="00871245">
        <w:rPr>
          <w:rFonts w:ascii="Times New Roman" w:hAnsi="Times New Roman" w:cs="Times New Roman"/>
          <w:sz w:val="24"/>
          <w:szCs w:val="24"/>
        </w:rPr>
        <w:t>Ibro ,</w:t>
      </w:r>
      <w:proofErr w:type="gramEnd"/>
      <w:r w:rsidRPr="00871245">
        <w:rPr>
          <w:rFonts w:ascii="Times New Roman" w:hAnsi="Times New Roman" w:cs="Times New Roman"/>
          <w:sz w:val="24"/>
          <w:szCs w:val="24"/>
        </w:rPr>
        <w:t xml:space="preserve"> his mother and his brother Muhamed </w:t>
      </w:r>
      <w:proofErr w:type="spellStart"/>
      <w:r w:rsidRPr="00871245">
        <w:rPr>
          <w:rFonts w:ascii="Times New Roman" w:hAnsi="Times New Roman" w:cs="Times New Roman"/>
          <w:sz w:val="24"/>
          <w:szCs w:val="24"/>
        </w:rPr>
        <w:t>Nasiha</w:t>
      </w:r>
      <w:proofErr w:type="spellEnd"/>
      <w:r w:rsidRPr="00871245">
        <w:rPr>
          <w:rFonts w:ascii="Times New Roman" w:hAnsi="Times New Roman" w:cs="Times New Roman"/>
          <w:sz w:val="24"/>
          <w:szCs w:val="24"/>
        </w:rPr>
        <w:t xml:space="preserve"> had after the fall of the enclave sought refuge in the compound. </w:t>
      </w:r>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They were not on the list of local staff and were told that they had to leave the compound. On July 13, 1995 Shortly after they are killed by the Bosnian Serb army and allied paramilitary </w:t>
      </w:r>
      <w:proofErr w:type="gramStart"/>
      <w:r w:rsidRPr="00871245">
        <w:rPr>
          <w:rFonts w:ascii="Times New Roman" w:hAnsi="Times New Roman" w:cs="Times New Roman"/>
          <w:sz w:val="24"/>
          <w:szCs w:val="24"/>
        </w:rPr>
        <w:t>groups .</w:t>
      </w:r>
      <w:proofErr w:type="gramEnd"/>
      <w:r w:rsidRPr="00871245">
        <w:rPr>
          <w:rFonts w:ascii="Times New Roman" w:hAnsi="Times New Roman" w:cs="Times New Roman"/>
          <w:sz w:val="24"/>
          <w:szCs w:val="24"/>
        </w:rPr>
        <w:t xml:space="preserve"> Hasan is the plaintiff in one case.</w:t>
      </w:r>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Rizo </w:t>
      </w:r>
      <w:proofErr w:type="spellStart"/>
      <w:r w:rsidRPr="00871245">
        <w:rPr>
          <w:rFonts w:ascii="Times New Roman" w:hAnsi="Times New Roman" w:cs="Times New Roman"/>
          <w:sz w:val="24"/>
          <w:szCs w:val="24"/>
        </w:rPr>
        <w:t>Mustafic</w:t>
      </w:r>
      <w:proofErr w:type="spellEnd"/>
      <w:r w:rsidRPr="00871245">
        <w:rPr>
          <w:rFonts w:ascii="Times New Roman" w:hAnsi="Times New Roman" w:cs="Times New Roman"/>
          <w:sz w:val="24"/>
          <w:szCs w:val="24"/>
        </w:rPr>
        <w:t xml:space="preserve"> was employed by the municipality of Srebrenica and seconded by the council at </w:t>
      </w:r>
      <w:proofErr w:type="spellStart"/>
      <w:proofErr w:type="gram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w:t>
      </w:r>
      <w:proofErr w:type="gramEnd"/>
      <w:r w:rsidRPr="00871245">
        <w:rPr>
          <w:rFonts w:ascii="Times New Roman" w:hAnsi="Times New Roman" w:cs="Times New Roman"/>
          <w:sz w:val="24"/>
          <w:szCs w:val="24"/>
        </w:rPr>
        <w:t xml:space="preserve"> to be as an electrician at the compound . Working After the fall of the enclave had Rizo with his wife and children sought refuge in the compound. The family was on July 13,</w:t>
      </w:r>
    </w:p>
    <w:p w:rsidR="00871245" w:rsidRPr="00871245" w:rsidRDefault="00871245" w:rsidP="00871245">
      <w:pPr>
        <w:pStyle w:val="PlainText"/>
        <w:rPr>
          <w:rFonts w:ascii="Times New Roman" w:hAnsi="Times New Roman" w:cs="Times New Roman"/>
          <w:sz w:val="24"/>
          <w:szCs w:val="24"/>
        </w:rPr>
      </w:pPr>
      <w:proofErr w:type="gramStart"/>
      <w:r w:rsidRPr="00871245">
        <w:rPr>
          <w:rFonts w:ascii="Times New Roman" w:hAnsi="Times New Roman" w:cs="Times New Roman"/>
          <w:sz w:val="24"/>
          <w:szCs w:val="24"/>
        </w:rPr>
        <w:t>1995 to hear that it had to leave the compound.</w:t>
      </w:r>
      <w:proofErr w:type="gramEnd"/>
      <w:r w:rsidRPr="00871245">
        <w:rPr>
          <w:rFonts w:ascii="Times New Roman" w:hAnsi="Times New Roman" w:cs="Times New Roman"/>
          <w:sz w:val="24"/>
          <w:szCs w:val="24"/>
        </w:rPr>
        <w:t xml:space="preserve"> Shortly thereafter Rizo was killed by the Bosnian Serb army and allied paramilitary </w:t>
      </w:r>
      <w:proofErr w:type="gramStart"/>
      <w:r w:rsidRPr="00871245">
        <w:rPr>
          <w:rFonts w:ascii="Times New Roman" w:hAnsi="Times New Roman" w:cs="Times New Roman"/>
          <w:sz w:val="24"/>
          <w:szCs w:val="24"/>
        </w:rPr>
        <w:t>groups .</w:t>
      </w:r>
      <w:proofErr w:type="gramEnd"/>
      <w:r w:rsidRPr="00871245">
        <w:rPr>
          <w:rFonts w:ascii="Times New Roman" w:hAnsi="Times New Roman" w:cs="Times New Roman"/>
          <w:sz w:val="24"/>
          <w:szCs w:val="24"/>
        </w:rPr>
        <w:t xml:space="preserve"> His wife and children survived. They are the plaintiffs in the other </w:t>
      </w:r>
      <w:proofErr w:type="gramStart"/>
      <w:r w:rsidRPr="00871245">
        <w:rPr>
          <w:rFonts w:ascii="Times New Roman" w:hAnsi="Times New Roman" w:cs="Times New Roman"/>
          <w:sz w:val="24"/>
          <w:szCs w:val="24"/>
        </w:rPr>
        <w:t>case .</w:t>
      </w:r>
      <w:proofErr w:type="gramEnd"/>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Two central questions</w:t>
      </w:r>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In the proceedings before the Supreme Court focuses on two </w:t>
      </w:r>
      <w:proofErr w:type="gramStart"/>
      <w:r w:rsidRPr="00871245">
        <w:rPr>
          <w:rFonts w:ascii="Times New Roman" w:hAnsi="Times New Roman" w:cs="Times New Roman"/>
          <w:sz w:val="24"/>
          <w:szCs w:val="24"/>
        </w:rPr>
        <w:t>questions :</w:t>
      </w:r>
      <w:proofErr w:type="gramEnd"/>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1. The occurrence of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be </w:t>
      </w:r>
      <w:proofErr w:type="gramStart"/>
      <w:r w:rsidRPr="00871245">
        <w:rPr>
          <w:rFonts w:ascii="Times New Roman" w:hAnsi="Times New Roman" w:cs="Times New Roman"/>
          <w:sz w:val="24"/>
          <w:szCs w:val="24"/>
        </w:rPr>
        <w:t>attributed ?</w:t>
      </w:r>
      <w:proofErr w:type="gramEnd"/>
      <w:r w:rsidRPr="00871245">
        <w:rPr>
          <w:rFonts w:ascii="Times New Roman" w:hAnsi="Times New Roman" w:cs="Times New Roman"/>
          <w:sz w:val="24"/>
          <w:szCs w:val="24"/>
        </w:rPr>
        <w:t xml:space="preserve"> </w:t>
      </w:r>
      <w:proofErr w:type="gramStart"/>
      <w:r w:rsidRPr="00871245">
        <w:rPr>
          <w:rFonts w:ascii="Times New Roman" w:hAnsi="Times New Roman" w:cs="Times New Roman"/>
          <w:sz w:val="24"/>
          <w:szCs w:val="24"/>
        </w:rPr>
        <w:t>To the State 2.</w:t>
      </w:r>
      <w:proofErr w:type="gramEnd"/>
      <w:r w:rsidRPr="00871245">
        <w:rPr>
          <w:rFonts w:ascii="Times New Roman" w:hAnsi="Times New Roman" w:cs="Times New Roman"/>
          <w:sz w:val="24"/>
          <w:szCs w:val="24"/>
        </w:rPr>
        <w:t xml:space="preserve"> Was the occurrence of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w:t>
      </w:r>
      <w:proofErr w:type="gramStart"/>
      <w:r w:rsidRPr="00871245">
        <w:rPr>
          <w:rFonts w:ascii="Times New Roman" w:hAnsi="Times New Roman" w:cs="Times New Roman"/>
          <w:sz w:val="24"/>
          <w:szCs w:val="24"/>
        </w:rPr>
        <w:t>unlawful.</w:t>
      </w:r>
      <w:proofErr w:type="gramEnd"/>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proofErr w:type="gramStart"/>
      <w:r w:rsidRPr="00871245">
        <w:rPr>
          <w:rFonts w:ascii="Times New Roman" w:hAnsi="Times New Roman" w:cs="Times New Roman"/>
          <w:sz w:val="24"/>
          <w:szCs w:val="24"/>
        </w:rPr>
        <w:t>Attribution ?</w:t>
      </w:r>
      <w:proofErr w:type="gramEnd"/>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lastRenderedPageBreak/>
        <w:t xml:space="preserve">The Supreme Court answered the question whether the conduct of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can be allocated on the basis of international law to the State. The Supreme Court up along two schemes drawn up by the International Law Commission of the United </w:t>
      </w:r>
      <w:proofErr w:type="gramStart"/>
      <w:r w:rsidRPr="00871245">
        <w:rPr>
          <w:rFonts w:ascii="Times New Roman" w:hAnsi="Times New Roman" w:cs="Times New Roman"/>
          <w:sz w:val="24"/>
          <w:szCs w:val="24"/>
        </w:rPr>
        <w:t>Nations .</w:t>
      </w:r>
      <w:proofErr w:type="gramEnd"/>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The Supreme Court held that international law permits that conduct is not only attributable to the United </w:t>
      </w:r>
      <w:proofErr w:type="gramStart"/>
      <w:r w:rsidRPr="00871245">
        <w:rPr>
          <w:rFonts w:ascii="Times New Roman" w:hAnsi="Times New Roman" w:cs="Times New Roman"/>
          <w:sz w:val="24"/>
          <w:szCs w:val="24"/>
        </w:rPr>
        <w:t>Nations ,</w:t>
      </w:r>
      <w:proofErr w:type="gramEnd"/>
      <w:r w:rsidRPr="00871245">
        <w:rPr>
          <w:rFonts w:ascii="Times New Roman" w:hAnsi="Times New Roman" w:cs="Times New Roman"/>
          <w:sz w:val="24"/>
          <w:szCs w:val="24"/>
        </w:rPr>
        <w:t xml:space="preserve"> who were in charge of the peacekeeping mission , but also to the State , because the State had effective control over the alleged conduct of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 The court may therefore consider that the </w:t>
      </w:r>
      <w:proofErr w:type="gramStart"/>
      <w:r w:rsidRPr="00871245">
        <w:rPr>
          <w:rFonts w:ascii="Times New Roman" w:hAnsi="Times New Roman" w:cs="Times New Roman"/>
          <w:sz w:val="24"/>
          <w:szCs w:val="24"/>
        </w:rPr>
        <w:t xml:space="preserve">actions of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is</w:t>
      </w:r>
      <w:proofErr w:type="gramEnd"/>
      <w:r w:rsidRPr="00871245">
        <w:rPr>
          <w:rFonts w:ascii="Times New Roman" w:hAnsi="Times New Roman" w:cs="Times New Roman"/>
          <w:sz w:val="24"/>
          <w:szCs w:val="24"/>
        </w:rPr>
        <w:t xml:space="preserve"> attributed to the State.</w:t>
      </w:r>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proofErr w:type="gramStart"/>
      <w:r w:rsidRPr="00871245">
        <w:rPr>
          <w:rFonts w:ascii="Times New Roman" w:hAnsi="Times New Roman" w:cs="Times New Roman"/>
          <w:sz w:val="24"/>
          <w:szCs w:val="24"/>
        </w:rPr>
        <w:t>Unlawful?</w:t>
      </w:r>
      <w:proofErr w:type="gramEnd"/>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The court decided that the actions of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was unlawful under the national law of Bosnia and </w:t>
      </w:r>
      <w:proofErr w:type="gramStart"/>
      <w:r w:rsidRPr="00871245">
        <w:rPr>
          <w:rFonts w:ascii="Times New Roman" w:hAnsi="Times New Roman" w:cs="Times New Roman"/>
          <w:sz w:val="24"/>
          <w:szCs w:val="24"/>
        </w:rPr>
        <w:t>Herzegovina ,</w:t>
      </w:r>
      <w:proofErr w:type="gramEnd"/>
      <w:r w:rsidRPr="00871245">
        <w:rPr>
          <w:rFonts w:ascii="Times New Roman" w:hAnsi="Times New Roman" w:cs="Times New Roman"/>
          <w:sz w:val="24"/>
          <w:szCs w:val="24"/>
        </w:rPr>
        <w:t xml:space="preserve"> which is in this case. This is contested in cassation without </w:t>
      </w:r>
      <w:proofErr w:type="gramStart"/>
      <w:r w:rsidRPr="00871245">
        <w:rPr>
          <w:rFonts w:ascii="Times New Roman" w:hAnsi="Times New Roman" w:cs="Times New Roman"/>
          <w:sz w:val="24"/>
          <w:szCs w:val="24"/>
        </w:rPr>
        <w:t>success .</w:t>
      </w:r>
      <w:proofErr w:type="gramEnd"/>
      <w:r w:rsidRPr="00871245">
        <w:rPr>
          <w:rFonts w:ascii="Times New Roman" w:hAnsi="Times New Roman" w:cs="Times New Roman"/>
          <w:sz w:val="24"/>
          <w:szCs w:val="24"/>
        </w:rPr>
        <w:t xml:space="preserve"> The Supreme Court adds that a cautious assessment of the conduct of </w:t>
      </w:r>
      <w:proofErr w:type="spellStart"/>
      <w:r w:rsidRPr="00871245">
        <w:rPr>
          <w:rFonts w:ascii="Times New Roman" w:hAnsi="Times New Roman" w:cs="Times New Roman"/>
          <w:sz w:val="24"/>
          <w:szCs w:val="24"/>
        </w:rPr>
        <w:t>Dutchbat</w:t>
      </w:r>
      <w:proofErr w:type="spellEnd"/>
      <w:r w:rsidRPr="00871245">
        <w:rPr>
          <w:rFonts w:ascii="Times New Roman" w:hAnsi="Times New Roman" w:cs="Times New Roman"/>
          <w:sz w:val="24"/>
          <w:szCs w:val="24"/>
        </w:rPr>
        <w:t xml:space="preserve"> as advocated by the State would mean virtually no room existed for judicial review of the action of a force in the context of a peace </w:t>
      </w:r>
      <w:proofErr w:type="gramStart"/>
      <w:r w:rsidRPr="00871245">
        <w:rPr>
          <w:rFonts w:ascii="Times New Roman" w:hAnsi="Times New Roman" w:cs="Times New Roman"/>
          <w:sz w:val="24"/>
          <w:szCs w:val="24"/>
        </w:rPr>
        <w:t>mission .</w:t>
      </w:r>
      <w:proofErr w:type="gramEnd"/>
      <w:r w:rsidRPr="00871245">
        <w:rPr>
          <w:rFonts w:ascii="Times New Roman" w:hAnsi="Times New Roman" w:cs="Times New Roman"/>
          <w:sz w:val="24"/>
          <w:szCs w:val="24"/>
        </w:rPr>
        <w:t xml:space="preserve"> That's according to the Supreme unacceptable. However, the court subsequently the behavior of a force </w:t>
      </w:r>
      <w:proofErr w:type="gramStart"/>
      <w:r w:rsidRPr="00871245">
        <w:rPr>
          <w:rFonts w:ascii="Times New Roman" w:hAnsi="Times New Roman" w:cs="Times New Roman"/>
          <w:sz w:val="24"/>
          <w:szCs w:val="24"/>
        </w:rPr>
        <w:t>assessment ,</w:t>
      </w:r>
      <w:proofErr w:type="gramEnd"/>
      <w:r w:rsidRPr="00871245">
        <w:rPr>
          <w:rFonts w:ascii="Times New Roman" w:hAnsi="Times New Roman" w:cs="Times New Roman"/>
          <w:sz w:val="24"/>
          <w:szCs w:val="24"/>
        </w:rPr>
        <w:t xml:space="preserve"> taking into account that these are decisions under pressure in a war situation .</w:t>
      </w:r>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This is </w:t>
      </w:r>
      <w:proofErr w:type="gramStart"/>
      <w:r w:rsidRPr="00871245">
        <w:rPr>
          <w:rFonts w:ascii="Times New Roman" w:hAnsi="Times New Roman" w:cs="Times New Roman"/>
          <w:sz w:val="24"/>
          <w:szCs w:val="24"/>
        </w:rPr>
        <w:t>a news</w:t>
      </w:r>
      <w:proofErr w:type="gramEnd"/>
      <w:r w:rsidRPr="00871245">
        <w:rPr>
          <w:rFonts w:ascii="Times New Roman" w:hAnsi="Times New Roman" w:cs="Times New Roman"/>
          <w:sz w:val="24"/>
          <w:szCs w:val="24"/>
        </w:rPr>
        <w:t xml:space="preserve"> following the judgments of the Supreme Council of 6 September 2013. The full statements </w:t>
      </w:r>
      <w:proofErr w:type="gramStart"/>
      <w:r w:rsidRPr="00871245">
        <w:rPr>
          <w:rFonts w:ascii="Times New Roman" w:hAnsi="Times New Roman" w:cs="Times New Roman"/>
          <w:sz w:val="24"/>
          <w:szCs w:val="24"/>
        </w:rPr>
        <w:t>( 12</w:t>
      </w:r>
      <w:proofErr w:type="gramEnd"/>
      <w:r w:rsidRPr="00871245">
        <w:rPr>
          <w:rFonts w:ascii="Times New Roman" w:hAnsi="Times New Roman" w:cs="Times New Roman"/>
          <w:sz w:val="24"/>
          <w:szCs w:val="24"/>
        </w:rPr>
        <w:t xml:space="preserve"> / 03324 and 12 / 03329 ) are published on </w:t>
      </w:r>
      <w:hyperlink r:id="rId4" w:history="1">
        <w:r w:rsidRPr="00871245">
          <w:rPr>
            <w:rStyle w:val="Hyperlink"/>
            <w:rFonts w:ascii="Times New Roman" w:hAnsi="Times New Roman" w:cs="Times New Roman"/>
            <w:sz w:val="24"/>
            <w:szCs w:val="24"/>
          </w:rPr>
          <w:t>www.hogeraad.nl</w:t>
        </w:r>
      </w:hyperlink>
      <w:r w:rsidRPr="00871245">
        <w:rPr>
          <w:rFonts w:ascii="Times New Roman" w:hAnsi="Times New Roman" w:cs="Times New Roman"/>
          <w:sz w:val="24"/>
          <w:szCs w:val="24"/>
        </w:rPr>
        <w:t xml:space="preserve"> , ECLI : NL : HR : 2013: BZ9225 and ECLI : </w:t>
      </w:r>
    </w:p>
    <w:p w:rsidR="00871245" w:rsidRPr="00871245" w:rsidRDefault="00871245" w:rsidP="00871245">
      <w:pPr>
        <w:pStyle w:val="PlainText"/>
        <w:rPr>
          <w:rFonts w:ascii="Times New Roman" w:hAnsi="Times New Roman" w:cs="Times New Roman"/>
          <w:sz w:val="24"/>
          <w:szCs w:val="24"/>
        </w:rPr>
      </w:pPr>
      <w:proofErr w:type="gramStart"/>
      <w:r w:rsidRPr="00871245">
        <w:rPr>
          <w:rFonts w:ascii="Times New Roman" w:hAnsi="Times New Roman" w:cs="Times New Roman"/>
          <w:sz w:val="24"/>
          <w:szCs w:val="24"/>
        </w:rPr>
        <w:t>NL :</w:t>
      </w:r>
      <w:proofErr w:type="gramEnd"/>
      <w:r w:rsidRPr="00871245">
        <w:rPr>
          <w:rFonts w:ascii="Times New Roman" w:hAnsi="Times New Roman" w:cs="Times New Roman"/>
          <w:sz w:val="24"/>
          <w:szCs w:val="24"/>
        </w:rPr>
        <w:t xml:space="preserve"> HR : 2013: BZ9228</w:t>
      </w:r>
    </w:p>
    <w:p w:rsidR="00871245" w:rsidRPr="00871245" w:rsidRDefault="00871245" w:rsidP="00871245">
      <w:pPr>
        <w:pStyle w:val="PlainText"/>
        <w:rPr>
          <w:rFonts w:ascii="Times New Roman" w:hAnsi="Times New Roman" w:cs="Times New Roman"/>
          <w:sz w:val="24"/>
          <w:szCs w:val="24"/>
        </w:rPr>
      </w:pP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Press information:</w:t>
      </w:r>
    </w:p>
    <w:p w:rsidR="00871245" w:rsidRPr="00871245" w:rsidRDefault="00871245" w:rsidP="00871245">
      <w:pPr>
        <w:pStyle w:val="PlainText"/>
        <w:rPr>
          <w:rFonts w:ascii="Times New Roman" w:hAnsi="Times New Roman" w:cs="Times New Roman"/>
          <w:sz w:val="24"/>
          <w:szCs w:val="24"/>
        </w:rPr>
      </w:pPr>
      <w:r w:rsidRPr="00871245">
        <w:rPr>
          <w:rFonts w:ascii="Times New Roman" w:hAnsi="Times New Roman" w:cs="Times New Roman"/>
          <w:sz w:val="24"/>
          <w:szCs w:val="24"/>
        </w:rPr>
        <w:t xml:space="preserve">President of the </w:t>
      </w:r>
      <w:proofErr w:type="gramStart"/>
      <w:r w:rsidRPr="00871245">
        <w:rPr>
          <w:rFonts w:ascii="Times New Roman" w:hAnsi="Times New Roman" w:cs="Times New Roman"/>
          <w:sz w:val="24"/>
          <w:szCs w:val="24"/>
        </w:rPr>
        <w:t>seat :</w:t>
      </w:r>
      <w:proofErr w:type="gramEnd"/>
      <w:r w:rsidRPr="00871245">
        <w:rPr>
          <w:rFonts w:ascii="Times New Roman" w:hAnsi="Times New Roman" w:cs="Times New Roman"/>
          <w:sz w:val="24"/>
          <w:szCs w:val="24"/>
        </w:rPr>
        <w:t xml:space="preserve"> F.B. ( </w:t>
      </w:r>
      <w:proofErr w:type="spellStart"/>
      <w:r w:rsidRPr="00871245">
        <w:rPr>
          <w:rFonts w:ascii="Times New Roman" w:hAnsi="Times New Roman" w:cs="Times New Roman"/>
          <w:sz w:val="24"/>
          <w:szCs w:val="24"/>
        </w:rPr>
        <w:t>Floris</w:t>
      </w:r>
      <w:proofErr w:type="spellEnd"/>
      <w:r w:rsidRPr="00871245">
        <w:rPr>
          <w:rFonts w:ascii="Times New Roman" w:hAnsi="Times New Roman" w:cs="Times New Roman"/>
          <w:sz w:val="24"/>
          <w:szCs w:val="24"/>
        </w:rPr>
        <w:t xml:space="preserve"> ) </w:t>
      </w:r>
      <w:proofErr w:type="spellStart"/>
      <w:r w:rsidRPr="00871245">
        <w:rPr>
          <w:rFonts w:ascii="Times New Roman" w:hAnsi="Times New Roman" w:cs="Times New Roman"/>
          <w:sz w:val="24"/>
          <w:szCs w:val="24"/>
        </w:rPr>
        <w:t>Bakels</w:t>
      </w:r>
      <w:proofErr w:type="spellEnd"/>
      <w:r w:rsidRPr="00871245">
        <w:rPr>
          <w:rFonts w:ascii="Times New Roman" w:hAnsi="Times New Roman" w:cs="Times New Roman"/>
          <w:sz w:val="24"/>
          <w:szCs w:val="24"/>
        </w:rPr>
        <w:t xml:space="preserve"> Press Counselor : A.H.T. (Show ) </w:t>
      </w:r>
      <w:proofErr w:type="spellStart"/>
      <w:r w:rsidRPr="00871245">
        <w:rPr>
          <w:rFonts w:ascii="Times New Roman" w:hAnsi="Times New Roman" w:cs="Times New Roman"/>
          <w:sz w:val="24"/>
          <w:szCs w:val="24"/>
        </w:rPr>
        <w:t>Heisterkamp</w:t>
      </w:r>
      <w:proofErr w:type="spellEnd"/>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871245"/>
    <w:rsid w:val="00190C6A"/>
    <w:rsid w:val="00871245"/>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245"/>
    <w:rPr>
      <w:color w:val="0000FF" w:themeColor="hyperlink"/>
      <w:u w:val="single"/>
    </w:rPr>
  </w:style>
  <w:style w:type="paragraph" w:styleId="PlainText">
    <w:name w:val="Plain Text"/>
    <w:basedOn w:val="Normal"/>
    <w:link w:val="PlainTextChar"/>
    <w:uiPriority w:val="99"/>
    <w:semiHidden/>
    <w:unhideWhenUsed/>
    <w:rsid w:val="008712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124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474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geraa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3332</Characters>
  <Application>Microsoft Office Word</Application>
  <DocSecurity>0</DocSecurity>
  <Lines>27</Lines>
  <Paragraphs>7</Paragraphs>
  <ScaleCrop>false</ScaleCrop>
  <Company>Grizli777</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2013-09-06T19:07:00Z</dcterms:created>
  <dcterms:modified xsi:type="dcterms:W3CDTF">2013-09-06T19:11:00Z</dcterms:modified>
</cp:coreProperties>
</file>