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A8C" w:rsidRPr="00C10A8C" w:rsidRDefault="00C10A8C" w:rsidP="00C10A8C">
      <w:pPr>
        <w:rPr>
          <w:rFonts w:asciiTheme="minorHAnsi" w:hAnsiTheme="minorHAnsi"/>
          <w:b/>
          <w:sz w:val="28"/>
          <w:szCs w:val="28"/>
          <w:lang w:val="de-DE"/>
        </w:rPr>
      </w:pPr>
    </w:p>
    <w:p w:rsidR="00C10A8C" w:rsidRDefault="00C10A8C" w:rsidP="00C10A8C">
      <w:pPr>
        <w:tabs>
          <w:tab w:val="left" w:pos="2694"/>
        </w:tabs>
        <w:rPr>
          <w:rFonts w:asciiTheme="minorHAnsi" w:hAnsiTheme="minorHAnsi"/>
          <w:sz w:val="28"/>
          <w:szCs w:val="28"/>
          <w:lang w:val="de-DE"/>
        </w:rPr>
      </w:pPr>
      <w:r w:rsidRPr="00C10A8C">
        <w:rPr>
          <w:rFonts w:asciiTheme="minorHAnsi" w:hAnsiTheme="minorHAnsi"/>
          <w:sz w:val="28"/>
          <w:szCs w:val="28"/>
          <w:lang w:val="de-DE"/>
        </w:rPr>
        <w:t>06. 09. 2013</w:t>
      </w:r>
    </w:p>
    <w:p w:rsidR="00801EDE" w:rsidRPr="00C10A8C" w:rsidRDefault="00801EDE" w:rsidP="00C10A8C">
      <w:pPr>
        <w:tabs>
          <w:tab w:val="left" w:pos="2694"/>
        </w:tabs>
        <w:rPr>
          <w:rFonts w:asciiTheme="minorHAnsi" w:hAnsiTheme="minorHAnsi"/>
          <w:sz w:val="28"/>
          <w:szCs w:val="28"/>
          <w:lang w:val="de-DE"/>
        </w:rPr>
      </w:pPr>
      <w:r>
        <w:rPr>
          <w:rFonts w:asciiTheme="minorHAnsi" w:hAnsiTheme="minorHAnsi"/>
          <w:sz w:val="28"/>
          <w:szCs w:val="28"/>
          <w:lang w:val="de-DE"/>
        </w:rPr>
        <w:t>Toronto, Kanada</w:t>
      </w:r>
    </w:p>
    <w:p w:rsidR="00C10A8C" w:rsidRPr="00C10A8C" w:rsidRDefault="00C10A8C" w:rsidP="00C10A8C">
      <w:pPr>
        <w:tabs>
          <w:tab w:val="left" w:pos="2694"/>
        </w:tabs>
        <w:rPr>
          <w:rFonts w:asciiTheme="minorHAnsi" w:hAnsiTheme="minorHAnsi"/>
          <w:sz w:val="28"/>
          <w:szCs w:val="28"/>
          <w:lang w:val="de-DE"/>
        </w:rPr>
      </w:pPr>
      <w:r w:rsidRPr="00C10A8C">
        <w:rPr>
          <w:rFonts w:asciiTheme="minorHAnsi" w:hAnsiTheme="minorHAnsi"/>
          <w:sz w:val="28"/>
          <w:szCs w:val="28"/>
          <w:lang w:val="de-DE"/>
        </w:rPr>
        <w:t>Na javnoj tribini o popisu stanovništva u Bosni i Hercegovini, održanoj 6 septembra 2013. godine u Torontu u organizaciji Kongresa Bošnjaka Sjeverne Amerike i Instituta za istraživanje genocida Kanada na prijedlog kanadskih Bošnjaka i njihovih organizacija i zajednica usvojen je</w:t>
      </w:r>
    </w:p>
    <w:p w:rsidR="00C10A8C" w:rsidRPr="00C10A8C" w:rsidRDefault="00C10A8C" w:rsidP="00C10A8C">
      <w:pPr>
        <w:tabs>
          <w:tab w:val="left" w:pos="2694"/>
        </w:tabs>
        <w:rPr>
          <w:rFonts w:asciiTheme="minorHAnsi" w:hAnsiTheme="minorHAnsi"/>
          <w:sz w:val="40"/>
          <w:szCs w:val="40"/>
          <w:lang w:val="de-DE"/>
        </w:rPr>
      </w:pPr>
      <w:r w:rsidRPr="00C10A8C">
        <w:rPr>
          <w:rFonts w:asciiTheme="minorHAnsi" w:hAnsiTheme="minorHAnsi"/>
          <w:b/>
          <w:sz w:val="40"/>
          <w:szCs w:val="40"/>
          <w:lang w:val="de-DE"/>
        </w:rPr>
        <w:t>PROGLAS</w:t>
      </w:r>
    </w:p>
    <w:p w:rsidR="00C10A8C" w:rsidRPr="00C10A8C" w:rsidRDefault="00C10A8C" w:rsidP="00C10A8C">
      <w:pPr>
        <w:tabs>
          <w:tab w:val="left" w:pos="2694"/>
        </w:tabs>
        <w:rPr>
          <w:rFonts w:asciiTheme="minorHAnsi" w:hAnsiTheme="minorHAnsi"/>
          <w:sz w:val="28"/>
          <w:szCs w:val="28"/>
          <w:lang w:val="de-DE"/>
        </w:rPr>
      </w:pPr>
      <w:r w:rsidRPr="00C10A8C">
        <w:rPr>
          <w:rFonts w:asciiTheme="minorHAnsi" w:hAnsiTheme="minorHAnsi"/>
          <w:b/>
          <w:sz w:val="28"/>
          <w:szCs w:val="28"/>
          <w:lang w:val="de-DE"/>
        </w:rPr>
        <w:t>SJEVERNOAMERIČKIH BOŠNJAKA PO PITANJU POPISA STANOVNIŠTVA U BOSNI I HERCEGOVINI</w:t>
      </w:r>
    </w:p>
    <w:p w:rsidR="00C10A8C" w:rsidRPr="00C10A8C" w:rsidRDefault="00C10A8C" w:rsidP="00C10A8C">
      <w:pPr>
        <w:tabs>
          <w:tab w:val="left" w:pos="2694"/>
        </w:tabs>
        <w:rPr>
          <w:rFonts w:asciiTheme="minorHAnsi" w:hAnsiTheme="minorHAnsi"/>
          <w:sz w:val="28"/>
          <w:szCs w:val="28"/>
          <w:lang w:val="de-DE"/>
        </w:rPr>
      </w:pPr>
      <w:r w:rsidRPr="00C10A8C">
        <w:rPr>
          <w:rFonts w:asciiTheme="minorHAnsi" w:hAnsiTheme="minorHAnsi"/>
          <w:b/>
          <w:sz w:val="28"/>
          <w:szCs w:val="28"/>
          <w:lang w:val="de-DE"/>
        </w:rPr>
        <w:t xml:space="preserve">1 </w:t>
      </w:r>
      <w:r w:rsidRPr="00C10A8C">
        <w:rPr>
          <w:rFonts w:asciiTheme="minorHAnsi" w:hAnsiTheme="minorHAnsi"/>
          <w:sz w:val="28"/>
          <w:szCs w:val="28"/>
          <w:lang w:val="de-DE"/>
        </w:rPr>
        <w:t>. Kongres Bošnjaka Sjeverne Amerike {KBSA} i  Institut za istraživanje genocida Kanada {IGK}  su u više navrata upozoravali bošnjački politički, akademski i kulturni establišment, bosanskohercegovačke državne organe i međunarodnu zajednicu o diskriminirajučim odredbama Zakona o popisu. Prava Bošnjaka su ozbiljno ugrožena konceptom, idejom i postavljenim popisnim pitanjima pripremljenim za popis stanovništva. Kreatori popisa, a posebno oni koji su formulirali popisna pitanja su jedino prema Bošnjacima postupili tako da su pitanjima o njihovom narodnom, zemaljskom i vjerskom identitetu dovela u koliziju koja može zbuniti ispitanika i voditi ka stvaranju pogrešne statističke slike Bosne i Hercegovine. Kreatori pitanja nisu ni jednom drugom narodu postavili slične dileme u odnosu na njihov narodni identitet koje su postavili Bošnjacima.</w:t>
      </w:r>
    </w:p>
    <w:p w:rsidR="00C10A8C" w:rsidRPr="00C10A8C" w:rsidRDefault="00C10A8C" w:rsidP="00C10A8C">
      <w:pPr>
        <w:tabs>
          <w:tab w:val="left" w:pos="2694"/>
        </w:tabs>
        <w:rPr>
          <w:rFonts w:asciiTheme="minorHAnsi" w:hAnsiTheme="minorHAnsi"/>
          <w:sz w:val="28"/>
          <w:szCs w:val="28"/>
          <w:lang w:val="bs-Latn-BA"/>
        </w:rPr>
      </w:pPr>
      <w:r w:rsidRPr="00C10A8C">
        <w:rPr>
          <w:rFonts w:asciiTheme="minorHAnsi" w:hAnsiTheme="minorHAnsi"/>
          <w:sz w:val="28"/>
          <w:szCs w:val="28"/>
          <w:lang w:val="de-DE"/>
        </w:rPr>
        <w:t xml:space="preserve">Posebno smo skretali pažnju da je </w:t>
      </w:r>
      <w:r w:rsidRPr="00C10A8C">
        <w:rPr>
          <w:rFonts w:asciiTheme="minorHAnsi" w:hAnsiTheme="minorHAnsi"/>
          <w:sz w:val="28"/>
          <w:szCs w:val="28"/>
          <w:lang w:val="bs-Latn-BA"/>
        </w:rPr>
        <w:t xml:space="preserve">tokom niza decenija Bošnjacima  bilo oduzeto njihovo narodno ime. Kao nastavak prakse poricanja bošnjačkog narodnog imena izvršena je i agresija sa elementima genocida na Bosnu i Hercegovinu, tačnije na Bošnjake, jer agresori, kao i današnji bosanskohercegovački secesionisti znaju da </w:t>
      </w:r>
      <w:r w:rsidRPr="00C10A8C">
        <w:rPr>
          <w:rFonts w:asciiTheme="minorHAnsi" w:hAnsiTheme="minorHAnsi"/>
          <w:sz w:val="28"/>
          <w:szCs w:val="28"/>
          <w:lang w:val="bs-Latn-BA"/>
        </w:rPr>
        <w:lastRenderedPageBreak/>
        <w:t xml:space="preserve">nema Bosne i Hercegovine bez Bošnjaka, niti može biti Bošnjaka bez Bosne i Hercegovine. Riječ je, dakle, o kontinuiranju iste ideje i cilja. Bošnjake je trebalo djelomično eliminirati i dezorijentirati oduzimanjem njihovog narodnog imena prije agresije i genocida, potom ih agresijom i genocidom djelomično pobiti i jednim dijelom ih protjerati. Te kroz diskriminirajuči Zakon o popisu, krojen </w:t>
      </w:r>
      <w:r w:rsidRPr="00C10A8C">
        <w:rPr>
          <w:rFonts w:asciiTheme="minorHAnsi" w:hAnsiTheme="minorHAnsi"/>
          <w:sz w:val="28"/>
          <w:szCs w:val="28"/>
          <w:lang w:val="de-DE"/>
        </w:rPr>
        <w:t>po mjeri neprijatelja Bošnjaka i Bosne i Hercegovine u ime nastavka procesa  pravne legalizacije rezultata agresije na Republiku Bosnu i Hercegovinu i genocida nad njenim građanima</w:t>
      </w:r>
      <w:r w:rsidRPr="00C10A8C">
        <w:rPr>
          <w:rFonts w:asciiTheme="minorHAnsi" w:hAnsiTheme="minorHAnsi"/>
          <w:sz w:val="28"/>
          <w:szCs w:val="28"/>
          <w:lang w:val="bs-Latn-BA"/>
        </w:rPr>
        <w:t>, konfuzan popisni materijal i dobro plačene "popisne misionare", konačno ih dokrajčiti.</w:t>
      </w:r>
    </w:p>
    <w:p w:rsidR="00C10A8C" w:rsidRPr="00C10A8C" w:rsidRDefault="00C10A8C" w:rsidP="00C10A8C">
      <w:pPr>
        <w:tabs>
          <w:tab w:val="left" w:pos="2694"/>
        </w:tabs>
        <w:rPr>
          <w:rFonts w:asciiTheme="minorHAnsi" w:hAnsiTheme="minorHAnsi"/>
          <w:sz w:val="28"/>
          <w:szCs w:val="28"/>
          <w:lang w:val="bs-Latn-BA"/>
        </w:rPr>
      </w:pPr>
      <w:r w:rsidRPr="00C10A8C">
        <w:rPr>
          <w:rFonts w:asciiTheme="minorHAnsi" w:hAnsiTheme="minorHAnsi"/>
          <w:sz w:val="28"/>
          <w:szCs w:val="28"/>
          <w:lang w:val="bs-Latn-BA"/>
        </w:rPr>
        <w:t>Ponovo se afirmiše tendencija da se stanje narodne identifikacije Bošnjaka vrati stotinu godina unazad u situaciju dilema oko njihovog identiteta, kada im je  nuđena svaka druga identifikacija osim historijske, narodne identifikacije u imenu Bošnjak.</w:t>
      </w:r>
    </w:p>
    <w:p w:rsidR="00C10A8C" w:rsidRPr="00C10A8C" w:rsidRDefault="00C10A8C" w:rsidP="00C10A8C">
      <w:pPr>
        <w:tabs>
          <w:tab w:val="left" w:pos="2694"/>
        </w:tabs>
        <w:rPr>
          <w:rFonts w:asciiTheme="minorHAnsi" w:hAnsiTheme="minorHAnsi"/>
          <w:sz w:val="28"/>
          <w:szCs w:val="28"/>
          <w:lang w:val="fr-CA"/>
        </w:rPr>
      </w:pPr>
      <w:r w:rsidRPr="00C10A8C">
        <w:rPr>
          <w:rFonts w:asciiTheme="minorHAnsi" w:hAnsiTheme="minorHAnsi"/>
          <w:sz w:val="28"/>
          <w:szCs w:val="28"/>
          <w:lang w:val="bs-Latn-BA"/>
        </w:rPr>
        <w:t>D</w:t>
      </w:r>
      <w:proofErr w:type="spellStart"/>
      <w:r w:rsidRPr="00C10A8C">
        <w:rPr>
          <w:rFonts w:asciiTheme="minorHAnsi" w:hAnsiTheme="minorHAnsi"/>
          <w:sz w:val="28"/>
          <w:szCs w:val="28"/>
          <w:lang w:val="fr-CA"/>
        </w:rPr>
        <w:t>ijaspora</w:t>
      </w:r>
      <w:proofErr w:type="spellEnd"/>
      <w:r w:rsidRPr="00C10A8C">
        <w:rPr>
          <w:rFonts w:asciiTheme="minorHAnsi" w:hAnsiTheme="minorHAnsi"/>
          <w:sz w:val="28"/>
          <w:szCs w:val="28"/>
          <w:lang w:val="fr-CA"/>
        </w:rPr>
        <w:t xml:space="preserve">  je </w:t>
      </w:r>
      <w:proofErr w:type="spellStart"/>
      <w:r w:rsidRPr="00C10A8C">
        <w:rPr>
          <w:rFonts w:asciiTheme="minorHAnsi" w:hAnsiTheme="minorHAnsi"/>
          <w:sz w:val="28"/>
          <w:szCs w:val="28"/>
          <w:lang w:val="fr-CA"/>
        </w:rPr>
        <w:t>takođe</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predmet</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manipulacije</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Zakonom</w:t>
      </w:r>
      <w:proofErr w:type="spellEnd"/>
      <w:r w:rsidRPr="00C10A8C">
        <w:rPr>
          <w:rFonts w:asciiTheme="minorHAnsi" w:hAnsiTheme="minorHAnsi"/>
          <w:sz w:val="28"/>
          <w:szCs w:val="28"/>
          <w:lang w:val="fr-CA"/>
        </w:rPr>
        <w:t xml:space="preserve"> o </w:t>
      </w:r>
      <w:proofErr w:type="spellStart"/>
      <w:r w:rsidRPr="00C10A8C">
        <w:rPr>
          <w:rFonts w:asciiTheme="minorHAnsi" w:hAnsiTheme="minorHAnsi"/>
          <w:sz w:val="28"/>
          <w:szCs w:val="28"/>
          <w:lang w:val="fr-CA"/>
        </w:rPr>
        <w:t>popisu</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Lica</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koja</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žive</w:t>
      </w:r>
      <w:proofErr w:type="spellEnd"/>
      <w:r w:rsidRPr="00C10A8C">
        <w:rPr>
          <w:rFonts w:asciiTheme="minorHAnsi" w:hAnsiTheme="minorHAnsi"/>
          <w:sz w:val="28"/>
          <w:szCs w:val="28"/>
          <w:lang w:val="fr-CA"/>
        </w:rPr>
        <w:t xml:space="preserve"> u </w:t>
      </w:r>
      <w:proofErr w:type="spellStart"/>
      <w:r w:rsidRPr="00C10A8C">
        <w:rPr>
          <w:rFonts w:asciiTheme="minorHAnsi" w:hAnsiTheme="minorHAnsi"/>
          <w:sz w:val="28"/>
          <w:szCs w:val="28"/>
          <w:lang w:val="fr-CA"/>
        </w:rPr>
        <w:t>inostranstvu</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duže</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od</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dvanaest</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mjeseci</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neće</w:t>
      </w:r>
      <w:proofErr w:type="spellEnd"/>
      <w:r w:rsidRPr="00C10A8C">
        <w:rPr>
          <w:rFonts w:asciiTheme="minorHAnsi" w:hAnsiTheme="minorHAnsi"/>
          <w:sz w:val="28"/>
          <w:szCs w:val="28"/>
          <w:lang w:val="fr-CA"/>
        </w:rPr>
        <w:t xml:space="preserve"> se </w:t>
      </w:r>
      <w:proofErr w:type="spellStart"/>
      <w:r w:rsidRPr="00C10A8C">
        <w:rPr>
          <w:rFonts w:asciiTheme="minorHAnsi" w:hAnsiTheme="minorHAnsi"/>
          <w:sz w:val="28"/>
          <w:szCs w:val="28"/>
          <w:lang w:val="fr-CA"/>
        </w:rPr>
        <w:t>računati</w:t>
      </w:r>
      <w:proofErr w:type="spellEnd"/>
      <w:r w:rsidRPr="00C10A8C">
        <w:rPr>
          <w:rFonts w:asciiTheme="minorHAnsi" w:hAnsiTheme="minorHAnsi"/>
          <w:sz w:val="28"/>
          <w:szCs w:val="28"/>
          <w:lang w:val="fr-CA"/>
        </w:rPr>
        <w:t xml:space="preserve"> u </w:t>
      </w:r>
      <w:proofErr w:type="spellStart"/>
      <w:r w:rsidRPr="00C10A8C">
        <w:rPr>
          <w:rFonts w:asciiTheme="minorHAnsi" w:hAnsiTheme="minorHAnsi"/>
          <w:sz w:val="28"/>
          <w:szCs w:val="28"/>
          <w:lang w:val="fr-CA"/>
        </w:rPr>
        <w:t>ukupan</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broj</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stanovnika</w:t>
      </w:r>
      <w:proofErr w:type="spellEnd"/>
      <w:r w:rsidRPr="00C10A8C">
        <w:rPr>
          <w:rFonts w:asciiTheme="minorHAnsi" w:hAnsiTheme="minorHAnsi"/>
          <w:sz w:val="28"/>
          <w:szCs w:val="28"/>
          <w:lang w:val="fr-CA"/>
        </w:rPr>
        <w:t xml:space="preserve"> Bosne i Hercegovine, a time  </w:t>
      </w:r>
      <w:proofErr w:type="spellStart"/>
      <w:r w:rsidRPr="00C10A8C">
        <w:rPr>
          <w:rFonts w:asciiTheme="minorHAnsi" w:hAnsiTheme="minorHAnsi"/>
          <w:sz w:val="28"/>
          <w:szCs w:val="28"/>
          <w:lang w:val="fr-CA"/>
        </w:rPr>
        <w:t>im</w:t>
      </w:r>
      <w:proofErr w:type="spellEnd"/>
      <w:r w:rsidRPr="00C10A8C">
        <w:rPr>
          <w:rFonts w:asciiTheme="minorHAnsi" w:hAnsiTheme="minorHAnsi"/>
          <w:sz w:val="28"/>
          <w:szCs w:val="28"/>
          <w:lang w:val="fr-CA"/>
        </w:rPr>
        <w:t xml:space="preserve"> se </w:t>
      </w:r>
      <w:proofErr w:type="spellStart"/>
      <w:r w:rsidRPr="00C10A8C">
        <w:rPr>
          <w:rFonts w:asciiTheme="minorHAnsi" w:hAnsiTheme="minorHAnsi"/>
          <w:sz w:val="28"/>
          <w:szCs w:val="28"/>
          <w:lang w:val="fr-CA"/>
        </w:rPr>
        <w:t>onemogućava</w:t>
      </w:r>
      <w:proofErr w:type="spellEnd"/>
      <w:r w:rsidRPr="00C10A8C">
        <w:rPr>
          <w:rFonts w:asciiTheme="minorHAnsi" w:hAnsiTheme="minorHAnsi"/>
          <w:sz w:val="28"/>
          <w:szCs w:val="28"/>
          <w:lang w:val="fr-CA"/>
        </w:rPr>
        <w:t xml:space="preserve"> da </w:t>
      </w:r>
      <w:proofErr w:type="spellStart"/>
      <w:r w:rsidRPr="00C10A8C">
        <w:rPr>
          <w:rFonts w:asciiTheme="minorHAnsi" w:hAnsiTheme="minorHAnsi"/>
          <w:sz w:val="28"/>
          <w:szCs w:val="28"/>
          <w:lang w:val="fr-CA"/>
        </w:rPr>
        <w:t>budu</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birani</w:t>
      </w:r>
      <w:proofErr w:type="spellEnd"/>
      <w:r w:rsidRPr="00C10A8C">
        <w:rPr>
          <w:rFonts w:asciiTheme="minorHAnsi" w:hAnsiTheme="minorHAnsi"/>
          <w:sz w:val="28"/>
          <w:szCs w:val="28"/>
          <w:lang w:val="fr-CA"/>
        </w:rPr>
        <w:t xml:space="preserve"> u  organe </w:t>
      </w:r>
      <w:proofErr w:type="spellStart"/>
      <w:r w:rsidRPr="00C10A8C">
        <w:rPr>
          <w:rFonts w:asciiTheme="minorHAnsi" w:hAnsiTheme="minorHAnsi"/>
          <w:sz w:val="28"/>
          <w:szCs w:val="28"/>
          <w:lang w:val="fr-CA"/>
        </w:rPr>
        <w:t>lokalne</w:t>
      </w:r>
      <w:proofErr w:type="spellEnd"/>
      <w:r w:rsidRPr="00C10A8C">
        <w:rPr>
          <w:rFonts w:asciiTheme="minorHAnsi" w:hAnsiTheme="minorHAnsi"/>
          <w:sz w:val="28"/>
          <w:szCs w:val="28"/>
          <w:lang w:val="fr-CA"/>
        </w:rPr>
        <w:t xml:space="preserve"> i </w:t>
      </w:r>
      <w:proofErr w:type="spellStart"/>
      <w:r w:rsidRPr="00C10A8C">
        <w:rPr>
          <w:rFonts w:asciiTheme="minorHAnsi" w:hAnsiTheme="minorHAnsi"/>
          <w:sz w:val="28"/>
          <w:szCs w:val="28"/>
          <w:lang w:val="fr-CA"/>
        </w:rPr>
        <w:t>javne</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uprave</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Popis</w:t>
      </w:r>
      <w:proofErr w:type="spellEnd"/>
      <w:r w:rsidRPr="00C10A8C">
        <w:rPr>
          <w:rFonts w:asciiTheme="minorHAnsi" w:hAnsiTheme="minorHAnsi"/>
          <w:sz w:val="28"/>
          <w:szCs w:val="28"/>
          <w:lang w:val="fr-CA"/>
        </w:rPr>
        <w:t xml:space="preserve"> se </w:t>
      </w:r>
      <w:proofErr w:type="spellStart"/>
      <w:r w:rsidRPr="00C10A8C">
        <w:rPr>
          <w:rFonts w:asciiTheme="minorHAnsi" w:hAnsiTheme="minorHAnsi"/>
          <w:sz w:val="28"/>
          <w:szCs w:val="28"/>
          <w:lang w:val="fr-CA"/>
        </w:rPr>
        <w:t>neće</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obavljati</w:t>
      </w:r>
      <w:proofErr w:type="spellEnd"/>
      <w:r w:rsidRPr="00C10A8C">
        <w:rPr>
          <w:rFonts w:asciiTheme="minorHAnsi" w:hAnsiTheme="minorHAnsi"/>
          <w:sz w:val="28"/>
          <w:szCs w:val="28"/>
          <w:lang w:val="fr-CA"/>
        </w:rPr>
        <w:t xml:space="preserve">  u </w:t>
      </w:r>
      <w:proofErr w:type="spellStart"/>
      <w:r w:rsidRPr="00C10A8C">
        <w:rPr>
          <w:rFonts w:asciiTheme="minorHAnsi" w:hAnsiTheme="minorHAnsi"/>
          <w:sz w:val="28"/>
          <w:szCs w:val="28"/>
          <w:lang w:val="fr-CA"/>
        </w:rPr>
        <w:t>nijednom</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diplomatsko</w:t>
      </w:r>
      <w:proofErr w:type="spellEnd"/>
      <w:r w:rsidRPr="00C10A8C">
        <w:rPr>
          <w:rFonts w:asciiTheme="minorHAnsi" w:hAnsiTheme="minorHAnsi"/>
          <w:sz w:val="28"/>
          <w:szCs w:val="28"/>
          <w:lang w:val="fr-CA"/>
        </w:rPr>
        <w:t>-</w:t>
      </w:r>
      <w:proofErr w:type="spellStart"/>
      <w:r w:rsidRPr="00C10A8C">
        <w:rPr>
          <w:rFonts w:asciiTheme="minorHAnsi" w:hAnsiTheme="minorHAnsi"/>
          <w:sz w:val="28"/>
          <w:szCs w:val="28"/>
          <w:lang w:val="fr-CA"/>
        </w:rPr>
        <w:t>konzularnom</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predstavništvu</w:t>
      </w:r>
      <w:proofErr w:type="spellEnd"/>
      <w:r w:rsidRPr="00C10A8C">
        <w:rPr>
          <w:rFonts w:asciiTheme="minorHAnsi" w:hAnsiTheme="minorHAnsi"/>
          <w:sz w:val="28"/>
          <w:szCs w:val="28"/>
          <w:lang w:val="fr-CA"/>
        </w:rPr>
        <w:t xml:space="preserve"> Bosne i Hercegovine u </w:t>
      </w:r>
      <w:proofErr w:type="spellStart"/>
      <w:r w:rsidRPr="00C10A8C">
        <w:rPr>
          <w:rFonts w:asciiTheme="minorHAnsi" w:hAnsiTheme="minorHAnsi"/>
          <w:sz w:val="28"/>
          <w:szCs w:val="28"/>
          <w:lang w:val="fr-CA"/>
        </w:rPr>
        <w:t>inostranstvu</w:t>
      </w:r>
      <w:proofErr w:type="spellEnd"/>
      <w:r w:rsidRPr="00C10A8C">
        <w:rPr>
          <w:rFonts w:asciiTheme="minorHAnsi" w:hAnsiTheme="minorHAnsi"/>
          <w:sz w:val="28"/>
          <w:szCs w:val="28"/>
          <w:lang w:val="fr-CA"/>
        </w:rPr>
        <w:t>.</w:t>
      </w:r>
    </w:p>
    <w:p w:rsidR="00C10A8C" w:rsidRPr="00C10A8C" w:rsidRDefault="00C10A8C" w:rsidP="00C10A8C">
      <w:pPr>
        <w:tabs>
          <w:tab w:val="left" w:pos="2694"/>
        </w:tabs>
        <w:rPr>
          <w:rFonts w:asciiTheme="minorHAnsi" w:hAnsiTheme="minorHAnsi"/>
          <w:sz w:val="28"/>
          <w:szCs w:val="28"/>
          <w:lang w:val="fr-CA"/>
        </w:rPr>
      </w:pPr>
      <w:proofErr w:type="spellStart"/>
      <w:r w:rsidRPr="00C10A8C">
        <w:rPr>
          <w:rFonts w:asciiTheme="minorHAnsi" w:hAnsiTheme="minorHAnsi"/>
          <w:sz w:val="28"/>
          <w:szCs w:val="28"/>
          <w:lang w:val="fr-CA"/>
        </w:rPr>
        <w:t>Razlika</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između</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ovog</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popisa</w:t>
      </w:r>
      <w:proofErr w:type="spellEnd"/>
      <w:r w:rsidRPr="00C10A8C">
        <w:rPr>
          <w:rFonts w:asciiTheme="minorHAnsi" w:hAnsiTheme="minorHAnsi"/>
          <w:sz w:val="28"/>
          <w:szCs w:val="28"/>
          <w:lang w:val="fr-CA"/>
        </w:rPr>
        <w:t xml:space="preserve"> i </w:t>
      </w:r>
      <w:proofErr w:type="spellStart"/>
      <w:r w:rsidRPr="00C10A8C">
        <w:rPr>
          <w:rFonts w:asciiTheme="minorHAnsi" w:hAnsiTheme="minorHAnsi"/>
          <w:sz w:val="28"/>
          <w:szCs w:val="28"/>
          <w:lang w:val="fr-CA"/>
        </w:rPr>
        <w:t>popisa</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sprovedenog</w:t>
      </w:r>
      <w:proofErr w:type="spellEnd"/>
      <w:r w:rsidRPr="00C10A8C">
        <w:rPr>
          <w:rFonts w:asciiTheme="minorHAnsi" w:hAnsiTheme="minorHAnsi"/>
          <w:sz w:val="28"/>
          <w:szCs w:val="28"/>
          <w:lang w:val="fr-CA"/>
        </w:rPr>
        <w:t xml:space="preserve"> 1991. </w:t>
      </w:r>
      <w:proofErr w:type="spellStart"/>
      <w:proofErr w:type="gramStart"/>
      <w:r w:rsidRPr="00C10A8C">
        <w:rPr>
          <w:rFonts w:asciiTheme="minorHAnsi" w:hAnsiTheme="minorHAnsi"/>
          <w:sz w:val="28"/>
          <w:szCs w:val="28"/>
          <w:lang w:val="fr-CA"/>
        </w:rPr>
        <w:t>godine</w:t>
      </w:r>
      <w:proofErr w:type="spellEnd"/>
      <w:proofErr w:type="gramEnd"/>
      <w:r w:rsidRPr="00C10A8C">
        <w:rPr>
          <w:rFonts w:asciiTheme="minorHAnsi" w:hAnsiTheme="minorHAnsi"/>
          <w:sz w:val="28"/>
          <w:szCs w:val="28"/>
          <w:lang w:val="fr-CA"/>
        </w:rPr>
        <w:t xml:space="preserve"> je u tome </w:t>
      </w:r>
      <w:proofErr w:type="spellStart"/>
      <w:r w:rsidRPr="00C10A8C">
        <w:rPr>
          <w:rFonts w:asciiTheme="minorHAnsi" w:hAnsiTheme="minorHAnsi"/>
          <w:sz w:val="28"/>
          <w:szCs w:val="28"/>
          <w:lang w:val="fr-CA"/>
        </w:rPr>
        <w:t>što</w:t>
      </w:r>
      <w:proofErr w:type="spellEnd"/>
      <w:r w:rsidRPr="00C10A8C">
        <w:rPr>
          <w:rFonts w:asciiTheme="minorHAnsi" w:hAnsiTheme="minorHAnsi"/>
          <w:sz w:val="28"/>
          <w:szCs w:val="28"/>
          <w:lang w:val="fr-CA"/>
        </w:rPr>
        <w:t xml:space="preserve"> se </w:t>
      </w:r>
      <w:proofErr w:type="spellStart"/>
      <w:r w:rsidRPr="00C10A8C">
        <w:rPr>
          <w:rFonts w:asciiTheme="minorHAnsi" w:hAnsiTheme="minorHAnsi"/>
          <w:sz w:val="28"/>
          <w:szCs w:val="28"/>
          <w:lang w:val="fr-CA"/>
        </w:rPr>
        <w:t>lica</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koja</w:t>
      </w:r>
      <w:proofErr w:type="spellEnd"/>
      <w:r w:rsidRPr="00C10A8C">
        <w:rPr>
          <w:rFonts w:asciiTheme="minorHAnsi" w:hAnsiTheme="minorHAnsi"/>
          <w:sz w:val="28"/>
          <w:szCs w:val="28"/>
          <w:lang w:val="fr-CA"/>
        </w:rPr>
        <w:t xml:space="preserve"> su </w:t>
      </w:r>
      <w:proofErr w:type="spellStart"/>
      <w:r w:rsidRPr="00C10A8C">
        <w:rPr>
          <w:rFonts w:asciiTheme="minorHAnsi" w:hAnsiTheme="minorHAnsi"/>
          <w:sz w:val="28"/>
          <w:szCs w:val="28"/>
          <w:lang w:val="fr-CA"/>
        </w:rPr>
        <w:t>odsutna</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iz</w:t>
      </w:r>
      <w:proofErr w:type="spellEnd"/>
      <w:r w:rsidRPr="00C10A8C">
        <w:rPr>
          <w:rFonts w:asciiTheme="minorHAnsi" w:hAnsiTheme="minorHAnsi"/>
          <w:sz w:val="28"/>
          <w:szCs w:val="28"/>
          <w:lang w:val="fr-CA"/>
        </w:rPr>
        <w:t xml:space="preserve"> Bosne i Hercegovine </w:t>
      </w:r>
      <w:proofErr w:type="spellStart"/>
      <w:r w:rsidRPr="00C10A8C">
        <w:rPr>
          <w:rFonts w:asciiTheme="minorHAnsi" w:hAnsiTheme="minorHAnsi"/>
          <w:sz w:val="28"/>
          <w:szCs w:val="28"/>
          <w:lang w:val="fr-CA"/>
        </w:rPr>
        <w:t>duže</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od</w:t>
      </w:r>
      <w:proofErr w:type="spellEnd"/>
      <w:r w:rsidRPr="00C10A8C">
        <w:rPr>
          <w:rFonts w:asciiTheme="minorHAnsi" w:hAnsiTheme="minorHAnsi"/>
          <w:sz w:val="28"/>
          <w:szCs w:val="28"/>
          <w:lang w:val="fr-CA"/>
        </w:rPr>
        <w:t xml:space="preserve"> 12 </w:t>
      </w:r>
      <w:proofErr w:type="spellStart"/>
      <w:r w:rsidRPr="00C10A8C">
        <w:rPr>
          <w:rFonts w:asciiTheme="minorHAnsi" w:hAnsiTheme="minorHAnsi"/>
          <w:sz w:val="28"/>
          <w:szCs w:val="28"/>
          <w:lang w:val="fr-CA"/>
        </w:rPr>
        <w:t>mjeseci</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neće</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računati</w:t>
      </w:r>
      <w:proofErr w:type="spellEnd"/>
      <w:r w:rsidRPr="00C10A8C">
        <w:rPr>
          <w:rFonts w:asciiTheme="minorHAnsi" w:hAnsiTheme="minorHAnsi"/>
          <w:sz w:val="28"/>
          <w:szCs w:val="28"/>
          <w:lang w:val="fr-CA"/>
        </w:rPr>
        <w:t xml:space="preserve"> u </w:t>
      </w:r>
      <w:proofErr w:type="spellStart"/>
      <w:r w:rsidRPr="00C10A8C">
        <w:rPr>
          <w:rFonts w:asciiTheme="minorHAnsi" w:hAnsiTheme="minorHAnsi"/>
          <w:sz w:val="28"/>
          <w:szCs w:val="28"/>
          <w:lang w:val="fr-CA"/>
        </w:rPr>
        <w:t>ukupan</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broj</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stanovništva</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Ova</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promjena</w:t>
      </w:r>
      <w:proofErr w:type="spellEnd"/>
      <w:r w:rsidRPr="00C10A8C">
        <w:rPr>
          <w:rFonts w:asciiTheme="minorHAnsi" w:hAnsiTheme="minorHAnsi"/>
          <w:sz w:val="28"/>
          <w:szCs w:val="28"/>
          <w:lang w:val="fr-CA"/>
        </w:rPr>
        <w:t xml:space="preserve"> je </w:t>
      </w:r>
      <w:proofErr w:type="spellStart"/>
      <w:r w:rsidRPr="00C10A8C">
        <w:rPr>
          <w:rFonts w:asciiTheme="minorHAnsi" w:hAnsiTheme="minorHAnsi"/>
          <w:sz w:val="28"/>
          <w:szCs w:val="28"/>
          <w:lang w:val="fr-CA"/>
        </w:rPr>
        <w:t>bez</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ikakvog</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osnova</w:t>
      </w:r>
      <w:proofErr w:type="spellEnd"/>
      <w:r w:rsidRPr="00C10A8C">
        <w:rPr>
          <w:rFonts w:asciiTheme="minorHAnsi" w:hAnsiTheme="minorHAnsi"/>
          <w:sz w:val="28"/>
          <w:szCs w:val="28"/>
          <w:lang w:val="fr-CA"/>
        </w:rPr>
        <w:t xml:space="preserve"> i </w:t>
      </w:r>
      <w:proofErr w:type="spellStart"/>
      <w:r w:rsidRPr="00C10A8C">
        <w:rPr>
          <w:rFonts w:asciiTheme="minorHAnsi" w:hAnsiTheme="minorHAnsi"/>
          <w:sz w:val="28"/>
          <w:szCs w:val="28"/>
          <w:lang w:val="fr-CA"/>
        </w:rPr>
        <w:t>djelo</w:t>
      </w:r>
      <w:proofErr w:type="spellEnd"/>
      <w:r w:rsidRPr="00C10A8C">
        <w:rPr>
          <w:rFonts w:asciiTheme="minorHAnsi" w:hAnsiTheme="minorHAnsi"/>
          <w:sz w:val="28"/>
          <w:szCs w:val="28"/>
          <w:lang w:val="fr-CA"/>
        </w:rPr>
        <w:t xml:space="preserve"> je </w:t>
      </w:r>
      <w:proofErr w:type="spellStart"/>
      <w:r w:rsidRPr="00C10A8C">
        <w:rPr>
          <w:rFonts w:asciiTheme="minorHAnsi" w:hAnsiTheme="minorHAnsi"/>
          <w:sz w:val="28"/>
          <w:szCs w:val="28"/>
          <w:lang w:val="fr-CA"/>
        </w:rPr>
        <w:t>onih</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snaga</w:t>
      </w:r>
      <w:proofErr w:type="spellEnd"/>
      <w:r w:rsidRPr="00C10A8C">
        <w:rPr>
          <w:rFonts w:asciiTheme="minorHAnsi" w:hAnsiTheme="minorHAnsi"/>
          <w:sz w:val="28"/>
          <w:szCs w:val="28"/>
          <w:lang w:val="fr-CA"/>
        </w:rPr>
        <w:t xml:space="preserve"> u </w:t>
      </w:r>
      <w:proofErr w:type="spellStart"/>
      <w:r w:rsidRPr="00C10A8C">
        <w:rPr>
          <w:rFonts w:asciiTheme="minorHAnsi" w:hAnsiTheme="minorHAnsi"/>
          <w:sz w:val="28"/>
          <w:szCs w:val="28"/>
          <w:lang w:val="fr-CA"/>
        </w:rPr>
        <w:t>Parlamentarnoj</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skupštini</w:t>
      </w:r>
      <w:proofErr w:type="spellEnd"/>
      <w:r w:rsidRPr="00C10A8C">
        <w:rPr>
          <w:rFonts w:asciiTheme="minorHAnsi" w:hAnsiTheme="minorHAnsi"/>
          <w:sz w:val="28"/>
          <w:szCs w:val="28"/>
          <w:lang w:val="fr-CA"/>
        </w:rPr>
        <w:t xml:space="preserve"> Bosne i Hercegovine </w:t>
      </w:r>
      <w:proofErr w:type="spellStart"/>
      <w:r w:rsidRPr="00C10A8C">
        <w:rPr>
          <w:rFonts w:asciiTheme="minorHAnsi" w:hAnsiTheme="minorHAnsi"/>
          <w:sz w:val="28"/>
          <w:szCs w:val="28"/>
          <w:lang w:val="fr-CA"/>
        </w:rPr>
        <w:t>koji</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kontinuirano</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imaju</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diskriminirajući</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odnos</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prema</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dijaspori</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Činjenica</w:t>
      </w:r>
      <w:proofErr w:type="spellEnd"/>
      <w:r w:rsidRPr="00C10A8C">
        <w:rPr>
          <w:rFonts w:asciiTheme="minorHAnsi" w:hAnsiTheme="minorHAnsi"/>
          <w:sz w:val="28"/>
          <w:szCs w:val="28"/>
          <w:lang w:val="fr-CA"/>
        </w:rPr>
        <w:t xml:space="preserve"> je  da se </w:t>
      </w:r>
      <w:proofErr w:type="spellStart"/>
      <w:r w:rsidRPr="00C10A8C">
        <w:rPr>
          <w:rFonts w:asciiTheme="minorHAnsi" w:hAnsiTheme="minorHAnsi"/>
          <w:sz w:val="28"/>
          <w:szCs w:val="28"/>
          <w:lang w:val="fr-CA"/>
        </w:rPr>
        <w:t>popis</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sprovodi</w:t>
      </w:r>
      <w:proofErr w:type="spellEnd"/>
      <w:r w:rsidRPr="00C10A8C">
        <w:rPr>
          <w:rFonts w:asciiTheme="minorHAnsi" w:hAnsiTheme="minorHAnsi"/>
          <w:sz w:val="28"/>
          <w:szCs w:val="28"/>
          <w:lang w:val="fr-CA"/>
        </w:rPr>
        <w:t xml:space="preserve">, a da </w:t>
      </w:r>
      <w:proofErr w:type="spellStart"/>
      <w:r w:rsidRPr="00C10A8C">
        <w:rPr>
          <w:rFonts w:asciiTheme="minorHAnsi" w:hAnsiTheme="minorHAnsi"/>
          <w:sz w:val="28"/>
          <w:szCs w:val="28"/>
          <w:lang w:val="fr-CA"/>
        </w:rPr>
        <w:t>Aneks</w:t>
      </w:r>
      <w:proofErr w:type="spellEnd"/>
      <w:r w:rsidRPr="00C10A8C">
        <w:rPr>
          <w:rFonts w:asciiTheme="minorHAnsi" w:hAnsiTheme="minorHAnsi"/>
          <w:sz w:val="28"/>
          <w:szCs w:val="28"/>
          <w:lang w:val="fr-CA"/>
        </w:rPr>
        <w:t xml:space="preserve"> 7 </w:t>
      </w:r>
      <w:proofErr w:type="spellStart"/>
      <w:r w:rsidRPr="00C10A8C">
        <w:rPr>
          <w:rFonts w:asciiTheme="minorHAnsi" w:hAnsiTheme="minorHAnsi"/>
          <w:sz w:val="28"/>
          <w:szCs w:val="28"/>
          <w:lang w:val="fr-CA"/>
        </w:rPr>
        <w:t>Dejtnoskog</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sporazuma</w:t>
      </w:r>
      <w:proofErr w:type="spellEnd"/>
      <w:r w:rsidRPr="00C10A8C">
        <w:rPr>
          <w:rFonts w:asciiTheme="minorHAnsi" w:hAnsiTheme="minorHAnsi"/>
          <w:sz w:val="28"/>
          <w:szCs w:val="28"/>
          <w:lang w:val="fr-CA"/>
        </w:rPr>
        <w:t xml:space="preserve"> o </w:t>
      </w:r>
      <w:proofErr w:type="spellStart"/>
      <w:r w:rsidRPr="00C10A8C">
        <w:rPr>
          <w:rFonts w:asciiTheme="minorHAnsi" w:hAnsiTheme="minorHAnsi"/>
          <w:sz w:val="28"/>
          <w:szCs w:val="28"/>
          <w:lang w:val="fr-CA"/>
        </w:rPr>
        <w:t>povratku</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raseljenih</w:t>
      </w:r>
      <w:proofErr w:type="spellEnd"/>
      <w:r w:rsidRPr="00C10A8C">
        <w:rPr>
          <w:rFonts w:asciiTheme="minorHAnsi" w:hAnsiTheme="minorHAnsi"/>
          <w:sz w:val="28"/>
          <w:szCs w:val="28"/>
          <w:lang w:val="fr-CA"/>
        </w:rPr>
        <w:t xml:space="preserve"> i </w:t>
      </w:r>
      <w:proofErr w:type="spellStart"/>
      <w:r w:rsidRPr="00C10A8C">
        <w:rPr>
          <w:rFonts w:asciiTheme="minorHAnsi" w:hAnsiTheme="minorHAnsi"/>
          <w:sz w:val="28"/>
          <w:szCs w:val="28"/>
          <w:lang w:val="fr-CA"/>
        </w:rPr>
        <w:t>izbjeglih</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lica</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nije</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sproveden</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premda</w:t>
      </w:r>
      <w:proofErr w:type="spellEnd"/>
      <w:r w:rsidRPr="00C10A8C">
        <w:rPr>
          <w:rFonts w:asciiTheme="minorHAnsi" w:hAnsiTheme="minorHAnsi"/>
          <w:sz w:val="28"/>
          <w:szCs w:val="28"/>
          <w:lang w:val="fr-CA"/>
        </w:rPr>
        <w:t xml:space="preserve"> je to bila </w:t>
      </w:r>
      <w:proofErr w:type="spellStart"/>
      <w:r w:rsidRPr="00C10A8C">
        <w:rPr>
          <w:rFonts w:asciiTheme="minorHAnsi" w:hAnsiTheme="minorHAnsi"/>
          <w:sz w:val="28"/>
          <w:szCs w:val="28"/>
          <w:lang w:val="fr-CA"/>
        </w:rPr>
        <w:t>obaveza</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međunarodne</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zajednice</w:t>
      </w:r>
      <w:proofErr w:type="spellEnd"/>
      <w:r w:rsidRPr="00C10A8C">
        <w:rPr>
          <w:rFonts w:asciiTheme="minorHAnsi" w:hAnsiTheme="minorHAnsi"/>
          <w:sz w:val="28"/>
          <w:szCs w:val="28"/>
          <w:lang w:val="fr-CA"/>
        </w:rPr>
        <w:t xml:space="preserve"> i </w:t>
      </w:r>
      <w:proofErr w:type="spellStart"/>
      <w:r w:rsidRPr="00C10A8C">
        <w:rPr>
          <w:rFonts w:asciiTheme="minorHAnsi" w:hAnsiTheme="minorHAnsi"/>
          <w:sz w:val="28"/>
          <w:szCs w:val="28"/>
          <w:lang w:val="fr-CA"/>
        </w:rPr>
        <w:t>državnih</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organa</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Vladajuće</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parlamentarne</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stranke</w:t>
      </w:r>
      <w:proofErr w:type="spellEnd"/>
      <w:r w:rsidRPr="00C10A8C">
        <w:rPr>
          <w:rFonts w:asciiTheme="minorHAnsi" w:hAnsiTheme="minorHAnsi"/>
          <w:sz w:val="28"/>
          <w:szCs w:val="28"/>
          <w:lang w:val="fr-CA"/>
        </w:rPr>
        <w:t xml:space="preserve"> su </w:t>
      </w:r>
      <w:proofErr w:type="spellStart"/>
      <w:r w:rsidRPr="00C10A8C">
        <w:rPr>
          <w:rFonts w:asciiTheme="minorHAnsi" w:hAnsiTheme="minorHAnsi"/>
          <w:sz w:val="28"/>
          <w:szCs w:val="28"/>
          <w:lang w:val="fr-CA"/>
        </w:rPr>
        <w:t>poništile</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član</w:t>
      </w:r>
      <w:proofErr w:type="spellEnd"/>
      <w:r w:rsidRPr="00C10A8C">
        <w:rPr>
          <w:rFonts w:asciiTheme="minorHAnsi" w:hAnsiTheme="minorHAnsi"/>
          <w:sz w:val="28"/>
          <w:szCs w:val="28"/>
          <w:lang w:val="fr-CA"/>
        </w:rPr>
        <w:t xml:space="preserve"> 48 </w:t>
      </w:r>
      <w:proofErr w:type="spellStart"/>
      <w:r w:rsidRPr="00C10A8C">
        <w:rPr>
          <w:rFonts w:asciiTheme="minorHAnsi" w:hAnsiTheme="minorHAnsi"/>
          <w:sz w:val="28"/>
          <w:szCs w:val="28"/>
          <w:lang w:val="fr-CA"/>
        </w:rPr>
        <w:t>Zakona</w:t>
      </w:r>
      <w:proofErr w:type="spellEnd"/>
      <w:r w:rsidRPr="00C10A8C">
        <w:rPr>
          <w:rFonts w:asciiTheme="minorHAnsi" w:hAnsiTheme="minorHAnsi"/>
          <w:sz w:val="28"/>
          <w:szCs w:val="28"/>
          <w:lang w:val="fr-CA"/>
        </w:rPr>
        <w:t xml:space="preserve"> o </w:t>
      </w:r>
      <w:proofErr w:type="spellStart"/>
      <w:r w:rsidRPr="00C10A8C">
        <w:rPr>
          <w:rFonts w:asciiTheme="minorHAnsi" w:hAnsiTheme="minorHAnsi"/>
          <w:sz w:val="28"/>
          <w:szCs w:val="28"/>
          <w:lang w:val="fr-CA"/>
        </w:rPr>
        <w:t>popisu</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stanovništva</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koji</w:t>
      </w:r>
      <w:proofErr w:type="spellEnd"/>
      <w:r w:rsidRPr="00C10A8C">
        <w:rPr>
          <w:rFonts w:asciiTheme="minorHAnsi" w:hAnsiTheme="minorHAnsi"/>
          <w:sz w:val="28"/>
          <w:szCs w:val="28"/>
          <w:lang w:val="fr-CA"/>
        </w:rPr>
        <w:t xml:space="preserve"> je </w:t>
      </w:r>
      <w:proofErr w:type="spellStart"/>
      <w:r w:rsidRPr="00C10A8C">
        <w:rPr>
          <w:rFonts w:asciiTheme="minorHAnsi" w:hAnsiTheme="minorHAnsi"/>
          <w:sz w:val="28"/>
          <w:szCs w:val="28"/>
          <w:lang w:val="fr-CA"/>
        </w:rPr>
        <w:t>predviđao</w:t>
      </w:r>
      <w:proofErr w:type="spellEnd"/>
      <w:r w:rsidRPr="00C10A8C">
        <w:rPr>
          <w:rFonts w:asciiTheme="minorHAnsi" w:hAnsiTheme="minorHAnsi"/>
          <w:sz w:val="28"/>
          <w:szCs w:val="28"/>
          <w:lang w:val="fr-CA"/>
        </w:rPr>
        <w:t xml:space="preserve"> da </w:t>
      </w:r>
      <w:proofErr w:type="spellStart"/>
      <w:r w:rsidRPr="00C10A8C">
        <w:rPr>
          <w:rFonts w:asciiTheme="minorHAnsi" w:hAnsiTheme="minorHAnsi"/>
          <w:sz w:val="28"/>
          <w:szCs w:val="28"/>
          <w:lang w:val="fr-CA"/>
        </w:rPr>
        <w:t>će</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prilikom</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formiranja</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vlasti</w:t>
      </w:r>
      <w:proofErr w:type="spellEnd"/>
      <w:r w:rsidRPr="00C10A8C">
        <w:rPr>
          <w:rFonts w:asciiTheme="minorHAnsi" w:hAnsiTheme="minorHAnsi"/>
          <w:sz w:val="28"/>
          <w:szCs w:val="28"/>
          <w:lang w:val="fr-CA"/>
        </w:rPr>
        <w:t xml:space="preserve"> i </w:t>
      </w:r>
      <w:proofErr w:type="spellStart"/>
      <w:r w:rsidRPr="00C10A8C">
        <w:rPr>
          <w:rFonts w:asciiTheme="minorHAnsi" w:hAnsiTheme="minorHAnsi"/>
          <w:sz w:val="28"/>
          <w:szCs w:val="28"/>
          <w:lang w:val="fr-CA"/>
        </w:rPr>
        <w:t>dalje</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važiti</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etnička</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struktura</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prema</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popisu</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iz</w:t>
      </w:r>
      <w:proofErr w:type="spellEnd"/>
      <w:r w:rsidRPr="00C10A8C">
        <w:rPr>
          <w:rFonts w:asciiTheme="minorHAnsi" w:hAnsiTheme="minorHAnsi"/>
          <w:sz w:val="28"/>
          <w:szCs w:val="28"/>
          <w:lang w:val="fr-CA"/>
        </w:rPr>
        <w:t xml:space="preserve"> 1991. </w:t>
      </w:r>
      <w:proofErr w:type="spellStart"/>
      <w:proofErr w:type="gramStart"/>
      <w:r w:rsidRPr="00C10A8C">
        <w:rPr>
          <w:rFonts w:asciiTheme="minorHAnsi" w:hAnsiTheme="minorHAnsi"/>
          <w:sz w:val="28"/>
          <w:szCs w:val="28"/>
          <w:lang w:val="fr-CA"/>
        </w:rPr>
        <w:t>godine</w:t>
      </w:r>
      <w:proofErr w:type="spellEnd"/>
      <w:proofErr w:type="gramEnd"/>
      <w:r w:rsidRPr="00C10A8C">
        <w:rPr>
          <w:rFonts w:asciiTheme="minorHAnsi" w:hAnsiTheme="minorHAnsi"/>
          <w:sz w:val="28"/>
          <w:szCs w:val="28"/>
          <w:lang w:val="fr-CA"/>
        </w:rPr>
        <w:t xml:space="preserve"> i to </w:t>
      </w:r>
      <w:proofErr w:type="spellStart"/>
      <w:r w:rsidRPr="00C10A8C">
        <w:rPr>
          <w:rFonts w:asciiTheme="minorHAnsi" w:hAnsiTheme="minorHAnsi"/>
          <w:sz w:val="28"/>
          <w:szCs w:val="28"/>
          <w:lang w:val="fr-CA"/>
        </w:rPr>
        <w:t>sve</w:t>
      </w:r>
      <w:proofErr w:type="spellEnd"/>
      <w:r w:rsidRPr="00C10A8C">
        <w:rPr>
          <w:rFonts w:asciiTheme="minorHAnsi" w:hAnsiTheme="minorHAnsi"/>
          <w:sz w:val="28"/>
          <w:szCs w:val="28"/>
          <w:lang w:val="fr-CA"/>
        </w:rPr>
        <w:t xml:space="preserve"> do </w:t>
      </w:r>
      <w:proofErr w:type="spellStart"/>
      <w:r w:rsidRPr="00C10A8C">
        <w:rPr>
          <w:rFonts w:asciiTheme="minorHAnsi" w:hAnsiTheme="minorHAnsi"/>
          <w:sz w:val="28"/>
          <w:szCs w:val="28"/>
          <w:lang w:val="fr-CA"/>
        </w:rPr>
        <w:t>potpunog</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provođenja</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Aneksa</w:t>
      </w:r>
      <w:proofErr w:type="spellEnd"/>
      <w:r w:rsidRPr="00C10A8C">
        <w:rPr>
          <w:rFonts w:asciiTheme="minorHAnsi" w:hAnsiTheme="minorHAnsi"/>
          <w:sz w:val="28"/>
          <w:szCs w:val="28"/>
          <w:lang w:val="fr-CA"/>
        </w:rPr>
        <w:t xml:space="preserve"> 7 </w:t>
      </w:r>
      <w:proofErr w:type="spellStart"/>
      <w:r w:rsidRPr="00C10A8C">
        <w:rPr>
          <w:rFonts w:asciiTheme="minorHAnsi" w:hAnsiTheme="minorHAnsi"/>
          <w:sz w:val="28"/>
          <w:szCs w:val="28"/>
          <w:lang w:val="fr-CA"/>
        </w:rPr>
        <w:t>Dejtonskog</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sporazuma</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Ovim</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popisom</w:t>
      </w:r>
      <w:proofErr w:type="spellEnd"/>
      <w:r w:rsidRPr="00C10A8C">
        <w:rPr>
          <w:rFonts w:asciiTheme="minorHAnsi" w:hAnsiTheme="minorHAnsi"/>
          <w:sz w:val="28"/>
          <w:szCs w:val="28"/>
          <w:lang w:val="fr-CA"/>
        </w:rPr>
        <w:t xml:space="preserve"> se </w:t>
      </w:r>
      <w:proofErr w:type="spellStart"/>
      <w:r w:rsidRPr="00C10A8C">
        <w:rPr>
          <w:rFonts w:asciiTheme="minorHAnsi" w:hAnsiTheme="minorHAnsi"/>
          <w:sz w:val="28"/>
          <w:szCs w:val="28"/>
          <w:lang w:val="fr-CA"/>
        </w:rPr>
        <w:t>može</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definitivno</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staviti</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tačka</w:t>
      </w:r>
      <w:proofErr w:type="spellEnd"/>
      <w:r w:rsidRPr="00C10A8C">
        <w:rPr>
          <w:rFonts w:asciiTheme="minorHAnsi" w:hAnsiTheme="minorHAnsi"/>
          <w:sz w:val="28"/>
          <w:szCs w:val="28"/>
          <w:lang w:val="fr-CA"/>
        </w:rPr>
        <w:t xml:space="preserve"> na </w:t>
      </w:r>
      <w:proofErr w:type="spellStart"/>
      <w:r w:rsidRPr="00C10A8C">
        <w:rPr>
          <w:rFonts w:asciiTheme="minorHAnsi" w:hAnsiTheme="minorHAnsi"/>
          <w:sz w:val="28"/>
          <w:szCs w:val="28"/>
          <w:lang w:val="fr-CA"/>
        </w:rPr>
        <w:t>etničko</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čišćenje</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Aneks</w:t>
      </w:r>
      <w:proofErr w:type="spellEnd"/>
      <w:r w:rsidRPr="00C10A8C">
        <w:rPr>
          <w:rFonts w:asciiTheme="minorHAnsi" w:hAnsiTheme="minorHAnsi"/>
          <w:sz w:val="28"/>
          <w:szCs w:val="28"/>
          <w:lang w:val="fr-CA"/>
        </w:rPr>
        <w:t xml:space="preserve"> 7 </w:t>
      </w:r>
      <w:proofErr w:type="spellStart"/>
      <w:r w:rsidRPr="00C10A8C">
        <w:rPr>
          <w:rFonts w:asciiTheme="minorHAnsi" w:hAnsiTheme="minorHAnsi"/>
          <w:sz w:val="28"/>
          <w:szCs w:val="28"/>
          <w:lang w:val="fr-CA"/>
        </w:rPr>
        <w:t>nikada</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neće</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biti</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sproveden</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dok</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god</w:t>
      </w:r>
      <w:proofErr w:type="spellEnd"/>
      <w:r w:rsidRPr="00C10A8C">
        <w:rPr>
          <w:rFonts w:asciiTheme="minorHAnsi" w:hAnsiTheme="minorHAnsi"/>
          <w:sz w:val="28"/>
          <w:szCs w:val="28"/>
          <w:lang w:val="fr-CA"/>
        </w:rPr>
        <w:t xml:space="preserve"> se </w:t>
      </w:r>
      <w:proofErr w:type="spellStart"/>
      <w:r w:rsidRPr="00C10A8C">
        <w:rPr>
          <w:rFonts w:asciiTheme="minorHAnsi" w:hAnsiTheme="minorHAnsi"/>
          <w:sz w:val="28"/>
          <w:szCs w:val="28"/>
          <w:lang w:val="fr-CA"/>
        </w:rPr>
        <w:t>državi</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Bosni</w:t>
      </w:r>
      <w:proofErr w:type="spellEnd"/>
      <w:r w:rsidRPr="00C10A8C">
        <w:rPr>
          <w:rFonts w:asciiTheme="minorHAnsi" w:hAnsiTheme="minorHAnsi"/>
          <w:sz w:val="28"/>
          <w:szCs w:val="28"/>
          <w:lang w:val="fr-CA"/>
        </w:rPr>
        <w:t xml:space="preserve"> i </w:t>
      </w:r>
      <w:proofErr w:type="spellStart"/>
      <w:r w:rsidRPr="00C10A8C">
        <w:rPr>
          <w:rFonts w:asciiTheme="minorHAnsi" w:hAnsiTheme="minorHAnsi"/>
          <w:sz w:val="28"/>
          <w:szCs w:val="28"/>
          <w:lang w:val="fr-CA"/>
        </w:rPr>
        <w:t>Hercegovini</w:t>
      </w:r>
      <w:proofErr w:type="spellEnd"/>
      <w:r w:rsidRPr="00C10A8C">
        <w:rPr>
          <w:rFonts w:asciiTheme="minorHAnsi" w:hAnsiTheme="minorHAnsi"/>
          <w:sz w:val="28"/>
          <w:szCs w:val="28"/>
          <w:lang w:val="fr-CA"/>
        </w:rPr>
        <w:t xml:space="preserve"> </w:t>
      </w:r>
      <w:r w:rsidRPr="00C10A8C">
        <w:rPr>
          <w:rFonts w:asciiTheme="minorHAnsi" w:hAnsiTheme="minorHAnsi"/>
          <w:sz w:val="28"/>
          <w:szCs w:val="28"/>
          <w:lang w:val="fr-CA"/>
        </w:rPr>
        <w:lastRenderedPageBreak/>
        <w:t xml:space="preserve">ne </w:t>
      </w:r>
      <w:proofErr w:type="spellStart"/>
      <w:r w:rsidRPr="00C10A8C">
        <w:rPr>
          <w:rFonts w:asciiTheme="minorHAnsi" w:hAnsiTheme="minorHAnsi"/>
          <w:sz w:val="28"/>
          <w:szCs w:val="28"/>
          <w:lang w:val="fr-CA"/>
        </w:rPr>
        <w:t>vrati</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njen</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neotuđivi</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suverenitet</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koga</w:t>
      </w:r>
      <w:proofErr w:type="spellEnd"/>
      <w:r w:rsidRPr="00C10A8C">
        <w:rPr>
          <w:rFonts w:asciiTheme="minorHAnsi" w:hAnsiTheme="minorHAnsi"/>
          <w:sz w:val="28"/>
          <w:szCs w:val="28"/>
          <w:lang w:val="fr-CA"/>
        </w:rPr>
        <w:t xml:space="preserve"> su </w:t>
      </w:r>
      <w:proofErr w:type="spellStart"/>
      <w:r w:rsidRPr="00C10A8C">
        <w:rPr>
          <w:rFonts w:asciiTheme="minorHAnsi" w:hAnsiTheme="minorHAnsi"/>
          <w:sz w:val="28"/>
          <w:szCs w:val="28"/>
          <w:lang w:val="fr-CA"/>
        </w:rPr>
        <w:t>današnji</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politički</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akteri</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prenijeli</w:t>
      </w:r>
      <w:proofErr w:type="spellEnd"/>
      <w:r w:rsidRPr="00C10A8C">
        <w:rPr>
          <w:rFonts w:asciiTheme="minorHAnsi" w:hAnsiTheme="minorHAnsi"/>
          <w:sz w:val="28"/>
          <w:szCs w:val="28"/>
          <w:lang w:val="fr-CA"/>
        </w:rPr>
        <w:t xml:space="preserve"> na nivo </w:t>
      </w:r>
      <w:proofErr w:type="spellStart"/>
      <w:r w:rsidRPr="00C10A8C">
        <w:rPr>
          <w:rFonts w:asciiTheme="minorHAnsi" w:hAnsiTheme="minorHAnsi"/>
          <w:sz w:val="28"/>
          <w:szCs w:val="28"/>
          <w:lang w:val="fr-CA"/>
        </w:rPr>
        <w:t>entiteta</w:t>
      </w:r>
      <w:proofErr w:type="spellEnd"/>
      <w:r w:rsidRPr="00C10A8C">
        <w:rPr>
          <w:rFonts w:asciiTheme="minorHAnsi" w:hAnsiTheme="minorHAnsi"/>
          <w:sz w:val="28"/>
          <w:szCs w:val="28"/>
          <w:lang w:val="fr-CA"/>
        </w:rPr>
        <w:t xml:space="preserve">. </w:t>
      </w:r>
    </w:p>
    <w:p w:rsidR="00C10A8C" w:rsidRPr="00C10A8C" w:rsidRDefault="00C10A8C" w:rsidP="00C10A8C">
      <w:pPr>
        <w:tabs>
          <w:tab w:val="left" w:pos="2694"/>
        </w:tabs>
        <w:rPr>
          <w:rFonts w:asciiTheme="minorHAnsi" w:hAnsiTheme="minorHAnsi"/>
          <w:sz w:val="28"/>
          <w:szCs w:val="28"/>
          <w:lang w:val="fr-CA"/>
        </w:rPr>
      </w:pPr>
      <w:proofErr w:type="spellStart"/>
      <w:r w:rsidRPr="00C10A8C">
        <w:rPr>
          <w:rFonts w:asciiTheme="minorHAnsi" w:hAnsiTheme="minorHAnsi"/>
          <w:sz w:val="28"/>
          <w:szCs w:val="28"/>
          <w:lang w:val="fr-CA"/>
        </w:rPr>
        <w:t>Izražavamo</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žaljenje</w:t>
      </w:r>
      <w:proofErr w:type="spellEnd"/>
      <w:r w:rsidRPr="00C10A8C">
        <w:rPr>
          <w:rFonts w:asciiTheme="minorHAnsi" w:hAnsiTheme="minorHAnsi"/>
          <w:sz w:val="28"/>
          <w:szCs w:val="28"/>
          <w:lang w:val="fr-CA"/>
        </w:rPr>
        <w:t xml:space="preserve"> i </w:t>
      </w:r>
      <w:proofErr w:type="spellStart"/>
      <w:r w:rsidRPr="00C10A8C">
        <w:rPr>
          <w:rFonts w:asciiTheme="minorHAnsi" w:hAnsiTheme="minorHAnsi"/>
          <w:sz w:val="28"/>
          <w:szCs w:val="28"/>
          <w:lang w:val="fr-CA"/>
        </w:rPr>
        <w:t>nezadovoljstvo</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što</w:t>
      </w:r>
      <w:proofErr w:type="spellEnd"/>
      <w:r w:rsidRPr="00C10A8C">
        <w:rPr>
          <w:rFonts w:asciiTheme="minorHAnsi" w:hAnsiTheme="minorHAnsi"/>
          <w:sz w:val="28"/>
          <w:szCs w:val="28"/>
          <w:lang w:val="fr-CA"/>
        </w:rPr>
        <w:t xml:space="preserve"> su bošnjački </w:t>
      </w:r>
      <w:proofErr w:type="spellStart"/>
      <w:r w:rsidRPr="00C10A8C">
        <w:rPr>
          <w:rFonts w:asciiTheme="minorHAnsi" w:hAnsiTheme="minorHAnsi"/>
          <w:sz w:val="28"/>
          <w:szCs w:val="28"/>
          <w:lang w:val="fr-CA"/>
        </w:rPr>
        <w:t>poslanici</w:t>
      </w:r>
      <w:proofErr w:type="spellEnd"/>
      <w:r w:rsidRPr="00C10A8C">
        <w:rPr>
          <w:rFonts w:asciiTheme="minorHAnsi" w:hAnsiTheme="minorHAnsi"/>
          <w:sz w:val="28"/>
          <w:szCs w:val="28"/>
          <w:lang w:val="fr-CA"/>
        </w:rPr>
        <w:t xml:space="preserve"> u </w:t>
      </w:r>
      <w:proofErr w:type="spellStart"/>
      <w:r w:rsidRPr="00C10A8C">
        <w:rPr>
          <w:rFonts w:asciiTheme="minorHAnsi" w:hAnsiTheme="minorHAnsi"/>
          <w:sz w:val="28"/>
          <w:szCs w:val="28"/>
          <w:lang w:val="fr-CA"/>
        </w:rPr>
        <w:t>Parlmenaternoj</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skupštini</w:t>
      </w:r>
      <w:proofErr w:type="spellEnd"/>
      <w:r w:rsidRPr="00C10A8C">
        <w:rPr>
          <w:rFonts w:asciiTheme="minorHAnsi" w:hAnsiTheme="minorHAnsi"/>
          <w:sz w:val="28"/>
          <w:szCs w:val="28"/>
          <w:lang w:val="fr-CA"/>
        </w:rPr>
        <w:t xml:space="preserve"> Bosne i Hercegovine </w:t>
      </w:r>
      <w:proofErr w:type="spellStart"/>
      <w:r w:rsidRPr="00C10A8C">
        <w:rPr>
          <w:rFonts w:asciiTheme="minorHAnsi" w:hAnsiTheme="minorHAnsi"/>
          <w:sz w:val="28"/>
          <w:szCs w:val="28"/>
          <w:lang w:val="fr-CA"/>
        </w:rPr>
        <w:t>glasali</w:t>
      </w:r>
      <w:proofErr w:type="spellEnd"/>
      <w:r w:rsidRPr="00C10A8C">
        <w:rPr>
          <w:rFonts w:asciiTheme="minorHAnsi" w:hAnsiTheme="minorHAnsi"/>
          <w:sz w:val="28"/>
          <w:szCs w:val="28"/>
          <w:lang w:val="fr-CA"/>
        </w:rPr>
        <w:t xml:space="preserve"> za </w:t>
      </w:r>
      <w:proofErr w:type="spellStart"/>
      <w:r w:rsidRPr="00C10A8C">
        <w:rPr>
          <w:rFonts w:asciiTheme="minorHAnsi" w:hAnsiTheme="minorHAnsi"/>
          <w:sz w:val="28"/>
          <w:szCs w:val="28"/>
          <w:lang w:val="fr-CA"/>
        </w:rPr>
        <w:t>zakon</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koji</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negira</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osnovna</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prava</w:t>
      </w:r>
      <w:proofErr w:type="spellEnd"/>
      <w:r w:rsidRPr="00C10A8C">
        <w:rPr>
          <w:rFonts w:asciiTheme="minorHAnsi" w:hAnsiTheme="minorHAnsi"/>
          <w:sz w:val="28"/>
          <w:szCs w:val="28"/>
          <w:lang w:val="fr-CA"/>
        </w:rPr>
        <w:t xml:space="preserve"> i </w:t>
      </w:r>
      <w:proofErr w:type="spellStart"/>
      <w:r w:rsidRPr="00C10A8C">
        <w:rPr>
          <w:rFonts w:asciiTheme="minorHAnsi" w:hAnsiTheme="minorHAnsi"/>
          <w:sz w:val="28"/>
          <w:szCs w:val="28"/>
          <w:lang w:val="fr-CA"/>
        </w:rPr>
        <w:t>slobode</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Bošnjaka</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Američki</w:t>
      </w:r>
      <w:proofErr w:type="spellEnd"/>
      <w:r w:rsidRPr="00C10A8C">
        <w:rPr>
          <w:rFonts w:asciiTheme="minorHAnsi" w:hAnsiTheme="minorHAnsi"/>
          <w:sz w:val="28"/>
          <w:szCs w:val="28"/>
          <w:lang w:val="fr-CA"/>
        </w:rPr>
        <w:t xml:space="preserve"> i </w:t>
      </w:r>
      <w:proofErr w:type="spellStart"/>
      <w:r w:rsidRPr="00C10A8C">
        <w:rPr>
          <w:rFonts w:asciiTheme="minorHAnsi" w:hAnsiTheme="minorHAnsi"/>
          <w:sz w:val="28"/>
          <w:szCs w:val="28"/>
          <w:lang w:val="fr-CA"/>
        </w:rPr>
        <w:t>kanadski</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Bošnjaci</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smatraju</w:t>
      </w:r>
      <w:proofErr w:type="spellEnd"/>
      <w:r w:rsidRPr="00C10A8C">
        <w:rPr>
          <w:rFonts w:asciiTheme="minorHAnsi" w:hAnsiTheme="minorHAnsi"/>
          <w:sz w:val="28"/>
          <w:szCs w:val="28"/>
          <w:lang w:val="fr-CA"/>
        </w:rPr>
        <w:t xml:space="preserve"> da je </w:t>
      </w:r>
      <w:proofErr w:type="spellStart"/>
      <w:r w:rsidRPr="00C10A8C">
        <w:rPr>
          <w:rFonts w:asciiTheme="minorHAnsi" w:hAnsiTheme="minorHAnsi"/>
          <w:sz w:val="28"/>
          <w:szCs w:val="28"/>
          <w:lang w:val="fr-CA"/>
        </w:rPr>
        <w:t>usvojeni</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zakon</w:t>
      </w:r>
      <w:proofErr w:type="spellEnd"/>
      <w:r w:rsidRPr="00C10A8C">
        <w:rPr>
          <w:rFonts w:asciiTheme="minorHAnsi" w:hAnsiTheme="minorHAnsi"/>
          <w:sz w:val="28"/>
          <w:szCs w:val="28"/>
          <w:lang w:val="fr-CA"/>
        </w:rPr>
        <w:t xml:space="preserve"> o </w:t>
      </w:r>
      <w:proofErr w:type="spellStart"/>
      <w:r w:rsidRPr="00C10A8C">
        <w:rPr>
          <w:rFonts w:asciiTheme="minorHAnsi" w:hAnsiTheme="minorHAnsi"/>
          <w:sz w:val="28"/>
          <w:szCs w:val="28"/>
          <w:lang w:val="fr-CA"/>
        </w:rPr>
        <w:t>popisu</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genocidni</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zakon</w:t>
      </w:r>
      <w:proofErr w:type="spellEnd"/>
      <w:r w:rsidRPr="00C10A8C">
        <w:rPr>
          <w:rFonts w:asciiTheme="minorHAnsi" w:hAnsiTheme="minorHAnsi"/>
          <w:sz w:val="28"/>
          <w:szCs w:val="28"/>
          <w:lang w:val="fr-CA"/>
        </w:rPr>
        <w:t xml:space="preserve"> po </w:t>
      </w:r>
      <w:proofErr w:type="spellStart"/>
      <w:r w:rsidRPr="00C10A8C">
        <w:rPr>
          <w:rFonts w:asciiTheme="minorHAnsi" w:hAnsiTheme="minorHAnsi"/>
          <w:sz w:val="28"/>
          <w:szCs w:val="28"/>
          <w:lang w:val="fr-CA"/>
        </w:rPr>
        <w:t>mjeri</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velikosrba</w:t>
      </w:r>
      <w:proofErr w:type="spellEnd"/>
      <w:r w:rsidRPr="00C10A8C">
        <w:rPr>
          <w:rFonts w:asciiTheme="minorHAnsi" w:hAnsiTheme="minorHAnsi"/>
          <w:sz w:val="28"/>
          <w:szCs w:val="28"/>
          <w:lang w:val="fr-CA"/>
        </w:rPr>
        <w:t xml:space="preserve"> i </w:t>
      </w:r>
      <w:proofErr w:type="spellStart"/>
      <w:r w:rsidRPr="00C10A8C">
        <w:rPr>
          <w:rFonts w:asciiTheme="minorHAnsi" w:hAnsiTheme="minorHAnsi"/>
          <w:sz w:val="28"/>
          <w:szCs w:val="28"/>
          <w:lang w:val="fr-CA"/>
        </w:rPr>
        <w:t>velikohrvata</w:t>
      </w:r>
      <w:proofErr w:type="spellEnd"/>
      <w:r w:rsidRPr="00C10A8C">
        <w:rPr>
          <w:rFonts w:asciiTheme="minorHAnsi" w:hAnsiTheme="minorHAnsi"/>
          <w:sz w:val="28"/>
          <w:szCs w:val="28"/>
          <w:lang w:val="fr-CA"/>
        </w:rPr>
        <w:t xml:space="preserve">, po </w:t>
      </w:r>
      <w:proofErr w:type="spellStart"/>
      <w:r w:rsidRPr="00C10A8C">
        <w:rPr>
          <w:rFonts w:asciiTheme="minorHAnsi" w:hAnsiTheme="minorHAnsi"/>
          <w:sz w:val="28"/>
          <w:szCs w:val="28"/>
          <w:lang w:val="fr-CA"/>
        </w:rPr>
        <w:t>mjeri</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neprijatelja</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Bošnjaka</w:t>
      </w:r>
      <w:proofErr w:type="spellEnd"/>
      <w:r w:rsidRPr="00C10A8C">
        <w:rPr>
          <w:rFonts w:asciiTheme="minorHAnsi" w:hAnsiTheme="minorHAnsi"/>
          <w:sz w:val="28"/>
          <w:szCs w:val="28"/>
          <w:lang w:val="fr-CA"/>
        </w:rPr>
        <w:t xml:space="preserve"> i Bosne i Hercegovine. </w:t>
      </w:r>
      <w:proofErr w:type="spellStart"/>
      <w:r w:rsidRPr="00C10A8C">
        <w:rPr>
          <w:rFonts w:asciiTheme="minorHAnsi" w:hAnsiTheme="minorHAnsi"/>
          <w:sz w:val="28"/>
          <w:szCs w:val="28"/>
          <w:lang w:val="fr-CA"/>
        </w:rPr>
        <w:t>Zakon</w:t>
      </w:r>
      <w:proofErr w:type="spellEnd"/>
      <w:r w:rsidRPr="00C10A8C">
        <w:rPr>
          <w:rFonts w:asciiTheme="minorHAnsi" w:hAnsiTheme="minorHAnsi"/>
          <w:sz w:val="28"/>
          <w:szCs w:val="28"/>
          <w:lang w:val="fr-CA"/>
        </w:rPr>
        <w:t xml:space="preserve"> o </w:t>
      </w:r>
      <w:proofErr w:type="spellStart"/>
      <w:r w:rsidRPr="00C10A8C">
        <w:rPr>
          <w:rFonts w:asciiTheme="minorHAnsi" w:hAnsiTheme="minorHAnsi"/>
          <w:sz w:val="28"/>
          <w:szCs w:val="28"/>
          <w:lang w:val="fr-CA"/>
        </w:rPr>
        <w:t>popisu</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može</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biti</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pravna</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legalizacija</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rezultata</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agresije</w:t>
      </w:r>
      <w:proofErr w:type="spellEnd"/>
      <w:r w:rsidRPr="00C10A8C">
        <w:rPr>
          <w:rFonts w:asciiTheme="minorHAnsi" w:hAnsiTheme="minorHAnsi"/>
          <w:sz w:val="28"/>
          <w:szCs w:val="28"/>
          <w:lang w:val="fr-CA"/>
        </w:rPr>
        <w:t xml:space="preserve"> na </w:t>
      </w:r>
      <w:proofErr w:type="spellStart"/>
      <w:r w:rsidRPr="00C10A8C">
        <w:rPr>
          <w:rFonts w:asciiTheme="minorHAnsi" w:hAnsiTheme="minorHAnsi"/>
          <w:sz w:val="28"/>
          <w:szCs w:val="28"/>
          <w:lang w:val="fr-CA"/>
        </w:rPr>
        <w:t>Republiku</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Bosnu</w:t>
      </w:r>
      <w:proofErr w:type="spellEnd"/>
      <w:r w:rsidRPr="00C10A8C">
        <w:rPr>
          <w:rFonts w:asciiTheme="minorHAnsi" w:hAnsiTheme="minorHAnsi"/>
          <w:sz w:val="28"/>
          <w:szCs w:val="28"/>
          <w:lang w:val="fr-CA"/>
        </w:rPr>
        <w:t xml:space="preserve"> i </w:t>
      </w:r>
      <w:proofErr w:type="spellStart"/>
      <w:r w:rsidRPr="00C10A8C">
        <w:rPr>
          <w:rFonts w:asciiTheme="minorHAnsi" w:hAnsiTheme="minorHAnsi"/>
          <w:sz w:val="28"/>
          <w:szCs w:val="28"/>
          <w:lang w:val="fr-CA"/>
        </w:rPr>
        <w:t>Hercegovinu</w:t>
      </w:r>
      <w:proofErr w:type="spellEnd"/>
      <w:r w:rsidRPr="00C10A8C">
        <w:rPr>
          <w:rFonts w:asciiTheme="minorHAnsi" w:hAnsiTheme="minorHAnsi"/>
          <w:sz w:val="28"/>
          <w:szCs w:val="28"/>
          <w:lang w:val="fr-CA"/>
        </w:rPr>
        <w:t xml:space="preserve"> i </w:t>
      </w:r>
      <w:proofErr w:type="spellStart"/>
      <w:r w:rsidRPr="00C10A8C">
        <w:rPr>
          <w:rFonts w:asciiTheme="minorHAnsi" w:hAnsiTheme="minorHAnsi"/>
          <w:sz w:val="28"/>
          <w:szCs w:val="28"/>
          <w:lang w:val="fr-CA"/>
        </w:rPr>
        <w:t>genocida</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nad</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njenim</w:t>
      </w:r>
      <w:proofErr w:type="spellEnd"/>
      <w:r w:rsidRPr="00C10A8C">
        <w:rPr>
          <w:rFonts w:asciiTheme="minorHAnsi" w:hAnsiTheme="minorHAnsi"/>
          <w:sz w:val="28"/>
          <w:szCs w:val="28"/>
          <w:lang w:val="fr-CA"/>
        </w:rPr>
        <w:t xml:space="preserve"> </w:t>
      </w:r>
      <w:proofErr w:type="spellStart"/>
      <w:r w:rsidRPr="00C10A8C">
        <w:rPr>
          <w:rFonts w:asciiTheme="minorHAnsi" w:hAnsiTheme="minorHAnsi"/>
          <w:sz w:val="28"/>
          <w:szCs w:val="28"/>
          <w:lang w:val="fr-CA"/>
        </w:rPr>
        <w:t>građanima</w:t>
      </w:r>
      <w:proofErr w:type="spellEnd"/>
      <w:r w:rsidRPr="00C10A8C">
        <w:rPr>
          <w:rFonts w:asciiTheme="minorHAnsi" w:hAnsiTheme="minorHAnsi"/>
          <w:sz w:val="28"/>
          <w:szCs w:val="28"/>
          <w:lang w:val="fr-CA"/>
        </w:rPr>
        <w:t>.</w:t>
      </w:r>
    </w:p>
    <w:p w:rsidR="00C10A8C" w:rsidRPr="00C10A8C" w:rsidRDefault="00C10A8C" w:rsidP="00C10A8C">
      <w:pPr>
        <w:tabs>
          <w:tab w:val="left" w:pos="2694"/>
        </w:tabs>
        <w:rPr>
          <w:rFonts w:asciiTheme="minorHAnsi" w:hAnsiTheme="minorHAnsi"/>
          <w:sz w:val="28"/>
          <w:szCs w:val="28"/>
          <w:lang w:val="de-DE"/>
        </w:rPr>
      </w:pPr>
      <w:r w:rsidRPr="00C10A8C">
        <w:rPr>
          <w:rFonts w:asciiTheme="minorHAnsi" w:hAnsiTheme="minorHAnsi"/>
          <w:b/>
          <w:sz w:val="28"/>
          <w:szCs w:val="28"/>
          <w:lang w:val="de-DE"/>
        </w:rPr>
        <w:t>2</w:t>
      </w:r>
      <w:r w:rsidRPr="00C10A8C">
        <w:rPr>
          <w:rFonts w:asciiTheme="minorHAnsi" w:hAnsiTheme="minorHAnsi"/>
          <w:sz w:val="28"/>
          <w:szCs w:val="28"/>
          <w:lang w:val="de-DE"/>
        </w:rPr>
        <w:t xml:space="preserve">. Zato američki i kanadski Bošnjaci pozivaju sve bošnjačke narodne, političke institucije, intelektualce, kulturne i javne radnike, organizacije i zajednice u i van Bosne i Hercegovine na narodnu moblizaciju u cilu adekvtanog odgovora na veliki historijski izazov - popis stanovništva koji će se raditi po pravnoj regulativi koja je diskriminirajuća za Bošnjake, u uslovima jakog djelovanja „popisnih misionara“.  </w:t>
      </w:r>
    </w:p>
    <w:p w:rsidR="00C10A8C" w:rsidRPr="00C10A8C" w:rsidRDefault="00C10A8C" w:rsidP="00C10A8C">
      <w:pPr>
        <w:tabs>
          <w:tab w:val="left" w:pos="2694"/>
        </w:tabs>
        <w:rPr>
          <w:rFonts w:asciiTheme="minorHAnsi" w:hAnsiTheme="minorHAnsi"/>
          <w:sz w:val="28"/>
          <w:szCs w:val="28"/>
          <w:lang w:val="de-DE"/>
        </w:rPr>
      </w:pPr>
      <w:r w:rsidRPr="00C10A8C">
        <w:rPr>
          <w:rFonts w:asciiTheme="minorHAnsi" w:hAnsiTheme="minorHAnsi"/>
          <w:sz w:val="28"/>
          <w:szCs w:val="28"/>
          <w:lang w:val="de-DE"/>
        </w:rPr>
        <w:t xml:space="preserve">Bošnjaci moraju biti u potpunosti jedinstveni i bez popustljivosti prema bilo kome i jedinstveno, kolektivno  odgovoriti na proklamovan cilj „popisnih misionara“ -  smanjenje broja Bošnjaka u Bosni i Hercegovini po svaku cijenu.  </w:t>
      </w:r>
    </w:p>
    <w:p w:rsidR="00C10A8C" w:rsidRPr="009D10F1" w:rsidRDefault="00C10A8C" w:rsidP="00C10A8C">
      <w:pPr>
        <w:tabs>
          <w:tab w:val="left" w:pos="2694"/>
        </w:tabs>
        <w:rPr>
          <w:rFonts w:asciiTheme="minorHAnsi" w:hAnsiTheme="minorHAnsi"/>
          <w:sz w:val="28"/>
          <w:szCs w:val="28"/>
          <w:lang w:val="de-DE"/>
        </w:rPr>
      </w:pPr>
      <w:r w:rsidRPr="009D10F1">
        <w:rPr>
          <w:rFonts w:asciiTheme="minorHAnsi" w:hAnsiTheme="minorHAnsi"/>
          <w:b/>
          <w:sz w:val="28"/>
          <w:szCs w:val="28"/>
          <w:lang w:val="de-DE"/>
        </w:rPr>
        <w:t>3.</w:t>
      </w:r>
      <w:r w:rsidRPr="009D10F1">
        <w:rPr>
          <w:rFonts w:asciiTheme="minorHAnsi" w:hAnsiTheme="minorHAnsi"/>
          <w:sz w:val="28"/>
          <w:szCs w:val="28"/>
          <w:lang w:val="de-DE"/>
        </w:rPr>
        <w:t xml:space="preserve"> Pravilno, vjerodostojno, narodno izjašnjavanje u popisu stanovništva treba da bude slobodno, što znači da Bošnjaci mogu biti samo Bošnjaci. Takvim izjašnjavanjem oni održavaju svoj historijski, kulturni, tradicijski, politički kontinuitet, uvažavaju vlastitu povijest ostvarenu pod tim imenom, ispoljavaju odgovornost prema Bošnjacima i drugim narodima i nacijama, izražavaju samopoštovanje i samosvijest. </w:t>
      </w:r>
    </w:p>
    <w:p w:rsidR="00C10A8C" w:rsidRPr="009D10F1" w:rsidRDefault="00C10A8C" w:rsidP="00C10A8C">
      <w:pPr>
        <w:tabs>
          <w:tab w:val="left" w:pos="2694"/>
        </w:tabs>
        <w:rPr>
          <w:rFonts w:asciiTheme="minorHAnsi" w:hAnsiTheme="minorHAnsi"/>
          <w:sz w:val="28"/>
          <w:szCs w:val="28"/>
          <w:lang w:val="de-DE"/>
        </w:rPr>
      </w:pPr>
      <w:r w:rsidRPr="009D10F1">
        <w:rPr>
          <w:rFonts w:asciiTheme="minorHAnsi" w:hAnsiTheme="minorHAnsi"/>
          <w:sz w:val="28"/>
          <w:szCs w:val="28"/>
          <w:lang w:val="de-DE"/>
        </w:rPr>
        <w:t xml:space="preserve">Pod povijesnim imenom Bošnjaci, oni su kreirali svoje nacionalne, </w:t>
      </w:r>
      <w:r w:rsidR="009D10F1" w:rsidRPr="009D10F1">
        <w:rPr>
          <w:rFonts w:asciiTheme="minorHAnsi" w:hAnsiTheme="minorHAnsi"/>
          <w:sz w:val="28"/>
          <w:szCs w:val="28"/>
          <w:lang w:val="de-DE"/>
        </w:rPr>
        <w:t>narodne,</w:t>
      </w:r>
      <w:r w:rsidRPr="009D10F1">
        <w:rPr>
          <w:rFonts w:asciiTheme="minorHAnsi" w:hAnsiTheme="minorHAnsi"/>
          <w:sz w:val="28"/>
          <w:szCs w:val="28"/>
          <w:lang w:val="de-DE"/>
        </w:rPr>
        <w:t>političke, društvene, ekonomske, naučne, kulturne, sportske i druge  rezultate, kreirali su svoju bogatu povijest.</w:t>
      </w:r>
    </w:p>
    <w:p w:rsidR="00C10A8C" w:rsidRPr="009D10F1" w:rsidRDefault="00C10A8C" w:rsidP="00C10A8C">
      <w:pPr>
        <w:tabs>
          <w:tab w:val="left" w:pos="2694"/>
        </w:tabs>
        <w:rPr>
          <w:rFonts w:asciiTheme="minorHAnsi" w:hAnsiTheme="minorHAnsi"/>
          <w:sz w:val="28"/>
          <w:szCs w:val="28"/>
          <w:lang w:val="de-DE"/>
        </w:rPr>
      </w:pPr>
      <w:r w:rsidRPr="009D10F1">
        <w:rPr>
          <w:rFonts w:asciiTheme="minorHAnsi" w:hAnsiTheme="minorHAnsi"/>
          <w:b/>
          <w:sz w:val="28"/>
          <w:szCs w:val="28"/>
          <w:lang w:val="de-DE"/>
        </w:rPr>
        <w:t>4.</w:t>
      </w:r>
      <w:r w:rsidRPr="009D10F1">
        <w:rPr>
          <w:rFonts w:asciiTheme="minorHAnsi" w:hAnsiTheme="minorHAnsi"/>
          <w:sz w:val="28"/>
          <w:szCs w:val="28"/>
          <w:lang w:val="de-DE"/>
        </w:rPr>
        <w:t xml:space="preserve"> Ističući legitimno pravo da svoj jezik nazivaju njegovim historijskim i u narodu ukorijenjenim imenom, na ovim popisu, na pitanje o maternjem jeziku treba jasno reći bosanski jezik kao bošnjačko utočište i veza sa Bosnom i Hercegovinom i drugim nacijama</w:t>
      </w:r>
      <w:r w:rsidR="009D10F1">
        <w:rPr>
          <w:rFonts w:asciiTheme="minorHAnsi" w:hAnsiTheme="minorHAnsi"/>
          <w:sz w:val="28"/>
          <w:szCs w:val="28"/>
          <w:lang w:val="de-DE"/>
        </w:rPr>
        <w:t>, narodima</w:t>
      </w:r>
      <w:r w:rsidRPr="009D10F1">
        <w:rPr>
          <w:rFonts w:asciiTheme="minorHAnsi" w:hAnsiTheme="minorHAnsi"/>
          <w:sz w:val="28"/>
          <w:szCs w:val="28"/>
          <w:lang w:val="de-DE"/>
        </w:rPr>
        <w:t xml:space="preserve"> i državama.</w:t>
      </w:r>
    </w:p>
    <w:p w:rsidR="00C10A8C" w:rsidRPr="00C10A8C" w:rsidRDefault="00C10A8C" w:rsidP="00C10A8C">
      <w:pPr>
        <w:tabs>
          <w:tab w:val="left" w:pos="2694"/>
        </w:tabs>
        <w:rPr>
          <w:rFonts w:asciiTheme="minorHAnsi" w:hAnsiTheme="minorHAnsi"/>
          <w:sz w:val="40"/>
          <w:szCs w:val="40"/>
          <w:lang w:val="de-DE"/>
        </w:rPr>
      </w:pPr>
    </w:p>
    <w:p w:rsidR="00C10A8C" w:rsidRPr="009D10F1" w:rsidRDefault="00C10A8C" w:rsidP="00C10A8C">
      <w:pPr>
        <w:tabs>
          <w:tab w:val="left" w:pos="2694"/>
        </w:tabs>
        <w:rPr>
          <w:rFonts w:asciiTheme="minorHAnsi" w:hAnsiTheme="minorHAnsi"/>
          <w:sz w:val="28"/>
          <w:szCs w:val="28"/>
          <w:lang w:val="de-DE"/>
        </w:rPr>
      </w:pPr>
      <w:r w:rsidRPr="009D10F1">
        <w:rPr>
          <w:rFonts w:asciiTheme="minorHAnsi" w:hAnsiTheme="minorHAnsi"/>
          <w:b/>
          <w:sz w:val="28"/>
          <w:szCs w:val="28"/>
          <w:lang w:val="de-DE"/>
        </w:rPr>
        <w:t>5</w:t>
      </w:r>
      <w:r w:rsidRPr="009D10F1">
        <w:rPr>
          <w:rFonts w:asciiTheme="minorHAnsi" w:hAnsiTheme="minorHAnsi"/>
          <w:sz w:val="28"/>
          <w:szCs w:val="28"/>
          <w:lang w:val="de-DE"/>
        </w:rPr>
        <w:t xml:space="preserve">. Bošnjak treba i može biti svako ko osjeća starosjedilačku vezanost za zemlju, teritoriju, državnu i društvenu bosanskohercegovačku zajednicu. </w:t>
      </w:r>
    </w:p>
    <w:p w:rsidR="00C10A8C" w:rsidRPr="009D10F1" w:rsidRDefault="00C10A8C" w:rsidP="00C10A8C">
      <w:pPr>
        <w:tabs>
          <w:tab w:val="left" w:pos="2694"/>
        </w:tabs>
        <w:rPr>
          <w:rFonts w:asciiTheme="minorHAnsi" w:hAnsiTheme="minorHAnsi"/>
          <w:sz w:val="28"/>
          <w:szCs w:val="28"/>
          <w:lang w:val="de-DE"/>
        </w:rPr>
      </w:pPr>
      <w:r w:rsidRPr="009D10F1">
        <w:rPr>
          <w:rFonts w:asciiTheme="minorHAnsi" w:hAnsiTheme="minorHAnsi"/>
          <w:sz w:val="28"/>
          <w:szCs w:val="28"/>
          <w:lang w:val="de-DE"/>
        </w:rPr>
        <w:t>Nema straha da bi oni koji nisu u islamu mogli etničko bošnjaštvo odvojiti od islamske kulturološke osnovice. Samo je bošnjaštvo sposobno da zaštiti i bosanstvo i muslimanstvo, jer ni jednog ni drugog nema bez kritične mase Bošnjaka.</w:t>
      </w:r>
    </w:p>
    <w:p w:rsidR="00C10A8C" w:rsidRPr="009D10F1" w:rsidRDefault="00C10A8C" w:rsidP="00C10A8C">
      <w:pPr>
        <w:tabs>
          <w:tab w:val="left" w:pos="2694"/>
        </w:tabs>
        <w:rPr>
          <w:rFonts w:asciiTheme="minorHAnsi" w:hAnsiTheme="minorHAnsi"/>
          <w:sz w:val="28"/>
          <w:szCs w:val="28"/>
          <w:lang w:val="de-DE"/>
        </w:rPr>
      </w:pPr>
      <w:r w:rsidRPr="009D10F1">
        <w:rPr>
          <w:rFonts w:asciiTheme="minorHAnsi" w:hAnsiTheme="minorHAnsi"/>
          <w:sz w:val="28"/>
          <w:szCs w:val="28"/>
          <w:lang w:val="de-DE"/>
        </w:rPr>
        <w:t>Povlaćenje zna</w:t>
      </w:r>
      <w:r w:rsidR="009D10F1" w:rsidRPr="009D10F1">
        <w:rPr>
          <w:rFonts w:asciiTheme="minorHAnsi" w:hAnsiTheme="minorHAnsi"/>
          <w:sz w:val="28"/>
          <w:szCs w:val="28"/>
          <w:lang w:val="de-DE"/>
        </w:rPr>
        <w:t>ka jednakosti između narodnog</w:t>
      </w:r>
      <w:r w:rsidRPr="009D10F1">
        <w:rPr>
          <w:rFonts w:asciiTheme="minorHAnsi" w:hAnsiTheme="minorHAnsi"/>
          <w:sz w:val="28"/>
          <w:szCs w:val="28"/>
          <w:lang w:val="de-DE"/>
        </w:rPr>
        <w:t xml:space="preserve"> i vjerskog je kontraproduktivno. Treba uvažavati činjenicu da ima Bošnjaka koji uopće nisu vjernici. Uostalom, tokom proteklih nepunih dvadesetak godina razvijana je upravo ta tendenc</w:t>
      </w:r>
      <w:r w:rsidR="009D10F1" w:rsidRPr="009D10F1">
        <w:rPr>
          <w:rFonts w:asciiTheme="minorHAnsi" w:hAnsiTheme="minorHAnsi"/>
          <w:sz w:val="28"/>
          <w:szCs w:val="28"/>
          <w:lang w:val="de-DE"/>
        </w:rPr>
        <w:t>ija poistovjećivanja narodnog</w:t>
      </w:r>
      <w:r w:rsidRPr="009D10F1">
        <w:rPr>
          <w:rFonts w:asciiTheme="minorHAnsi" w:hAnsiTheme="minorHAnsi"/>
          <w:sz w:val="28"/>
          <w:szCs w:val="28"/>
          <w:lang w:val="de-DE"/>
        </w:rPr>
        <w:t xml:space="preserve"> i vjerskog, što ide u prilog brojnim faktorima, posebno  onim agresijskim i genocidnim, da se Bošnjaci svedu u okvire vjerske zajednice. </w:t>
      </w:r>
    </w:p>
    <w:p w:rsidR="00C10A8C" w:rsidRPr="009D10F1" w:rsidRDefault="00C10A8C" w:rsidP="00C10A8C">
      <w:pPr>
        <w:tabs>
          <w:tab w:val="left" w:pos="2694"/>
        </w:tabs>
        <w:rPr>
          <w:rFonts w:asciiTheme="minorHAnsi" w:hAnsiTheme="minorHAnsi"/>
          <w:sz w:val="28"/>
          <w:szCs w:val="28"/>
          <w:lang w:val="de-DE"/>
        </w:rPr>
      </w:pPr>
      <w:r w:rsidRPr="009D10F1">
        <w:rPr>
          <w:rFonts w:asciiTheme="minorHAnsi" w:hAnsiTheme="minorHAnsi"/>
          <w:sz w:val="28"/>
          <w:szCs w:val="28"/>
          <w:lang w:val="de-DE"/>
        </w:rPr>
        <w:t>Stoga je važno isticati osnovne faktore politi</w:t>
      </w:r>
      <w:r w:rsidR="009D10F1" w:rsidRPr="009D10F1">
        <w:rPr>
          <w:rFonts w:asciiTheme="minorHAnsi" w:hAnsiTheme="minorHAnsi"/>
          <w:sz w:val="28"/>
          <w:szCs w:val="28"/>
          <w:lang w:val="de-DE"/>
        </w:rPr>
        <w:t>čkog subjektiviteta – narodnu</w:t>
      </w:r>
      <w:r w:rsidRPr="009D10F1">
        <w:rPr>
          <w:rFonts w:asciiTheme="minorHAnsi" w:hAnsiTheme="minorHAnsi"/>
          <w:sz w:val="28"/>
          <w:szCs w:val="28"/>
          <w:lang w:val="de-DE"/>
        </w:rPr>
        <w:t xml:space="preserve"> pripadnost (Bošnjak)</w:t>
      </w:r>
      <w:r w:rsidR="009D10F1" w:rsidRPr="009D10F1">
        <w:rPr>
          <w:rFonts w:asciiTheme="minorHAnsi" w:hAnsiTheme="minorHAnsi"/>
          <w:sz w:val="28"/>
          <w:szCs w:val="28"/>
          <w:lang w:val="de-DE"/>
        </w:rPr>
        <w:t>, nacionalnu pripadnost državi Bosni i Hercegovini</w:t>
      </w:r>
      <w:r w:rsidRPr="009D10F1">
        <w:rPr>
          <w:rFonts w:asciiTheme="minorHAnsi" w:hAnsiTheme="minorHAnsi"/>
          <w:sz w:val="28"/>
          <w:szCs w:val="28"/>
          <w:lang w:val="de-DE"/>
        </w:rPr>
        <w:t xml:space="preserve"> i jezik (bosanski), a vjeroispovijest, ostaje stvar najvišeg izraza važne ali individualne posebnosti.</w:t>
      </w:r>
    </w:p>
    <w:p w:rsidR="00C10A8C" w:rsidRPr="009D10F1" w:rsidRDefault="00C10A8C" w:rsidP="00C10A8C">
      <w:pPr>
        <w:tabs>
          <w:tab w:val="left" w:pos="2694"/>
        </w:tabs>
        <w:rPr>
          <w:rFonts w:asciiTheme="minorHAnsi" w:hAnsiTheme="minorHAnsi"/>
          <w:sz w:val="28"/>
          <w:szCs w:val="28"/>
          <w:lang w:val="de-DE"/>
        </w:rPr>
      </w:pPr>
      <w:r w:rsidRPr="009D10F1">
        <w:rPr>
          <w:rFonts w:asciiTheme="minorHAnsi" w:hAnsiTheme="minorHAnsi"/>
          <w:b/>
          <w:sz w:val="28"/>
          <w:szCs w:val="28"/>
          <w:lang w:val="de-DE"/>
        </w:rPr>
        <w:t>6.</w:t>
      </w:r>
      <w:r w:rsidRPr="009D10F1">
        <w:rPr>
          <w:rFonts w:asciiTheme="minorHAnsi" w:hAnsiTheme="minorHAnsi"/>
          <w:sz w:val="28"/>
          <w:szCs w:val="28"/>
          <w:lang w:val="de-DE"/>
        </w:rPr>
        <w:t xml:space="preserve">  Budući da je historija nasilja nad bošnjačkim narodom trajala gotovo cijelih stotinu godina i da su svježe traume u odnosu na to pitanje i nedavne historije, te pogotovo u uvjetima nedovoljne informira</w:t>
      </w:r>
      <w:r w:rsidR="009D10F1" w:rsidRPr="009D10F1">
        <w:rPr>
          <w:rFonts w:asciiTheme="minorHAnsi" w:hAnsiTheme="minorHAnsi"/>
          <w:sz w:val="28"/>
          <w:szCs w:val="28"/>
          <w:lang w:val="de-DE"/>
        </w:rPr>
        <w:t>nosti građana o toku narodnog</w:t>
      </w:r>
      <w:r w:rsidRPr="009D10F1">
        <w:rPr>
          <w:rFonts w:asciiTheme="minorHAnsi" w:hAnsiTheme="minorHAnsi"/>
          <w:sz w:val="28"/>
          <w:szCs w:val="28"/>
          <w:lang w:val="de-DE"/>
        </w:rPr>
        <w:t xml:space="preserve"> opredjeljivanja Bošnjaka i teškim borbama koje su morali voditi da dobiju svoje temljeno pravo da se nazivaju svojim imenom, budući da ove dileme mogu realno dovesti u zabludu i navesti na pogrešnu identifikaciju veliki broj ljudi, američki i kanadski  Bošnjaci pozivaju sve bošnjačke političke stranke i njihove lidere, sve bošnjačke organizacije i zajednice, intelektualce, kulturne i javne radnike da odmah dogovore i objave proglas o svestranačkom, svebošnjačkom  </w:t>
      </w:r>
      <w:r w:rsidR="009D10F1" w:rsidRPr="009D10F1">
        <w:rPr>
          <w:rFonts w:asciiTheme="minorHAnsi" w:hAnsiTheme="minorHAnsi"/>
          <w:sz w:val="28"/>
          <w:szCs w:val="28"/>
          <w:lang w:val="de-DE"/>
        </w:rPr>
        <w:t>narodnom</w:t>
      </w:r>
      <w:r w:rsidRPr="009D10F1">
        <w:rPr>
          <w:rFonts w:asciiTheme="minorHAnsi" w:hAnsiTheme="minorHAnsi"/>
          <w:sz w:val="28"/>
          <w:szCs w:val="28"/>
          <w:lang w:val="de-DE"/>
        </w:rPr>
        <w:t xml:space="preserve"> konsenzusu kojim će dati podršku realizaciji ustavnog načela da je narod koji se, tuđom voljom  pisao kao Muslimani, danas, svojom voljom, piše kao Bošnjaci.  </w:t>
      </w:r>
    </w:p>
    <w:p w:rsidR="00C10A8C" w:rsidRPr="009D10F1" w:rsidRDefault="00C10A8C" w:rsidP="00C10A8C">
      <w:pPr>
        <w:tabs>
          <w:tab w:val="left" w:pos="2694"/>
        </w:tabs>
        <w:rPr>
          <w:rFonts w:asciiTheme="minorHAnsi" w:hAnsiTheme="minorHAnsi"/>
          <w:sz w:val="28"/>
          <w:szCs w:val="28"/>
          <w:lang w:val="de-DE"/>
        </w:rPr>
      </w:pPr>
      <w:r w:rsidRPr="009D10F1">
        <w:rPr>
          <w:rFonts w:asciiTheme="minorHAnsi" w:hAnsiTheme="minorHAnsi"/>
          <w:sz w:val="28"/>
          <w:szCs w:val="28"/>
          <w:lang w:val="de-DE"/>
        </w:rPr>
        <w:t xml:space="preserve">Bošnjaci su kroz historiju, na prethodnih 12 popisa, imali nametnuto ime.  Tako su neki postali Muslimani u etničkom smislu, što nikada i nigdje u svijetu nije </w:t>
      </w:r>
      <w:r w:rsidRPr="009D10F1">
        <w:rPr>
          <w:rFonts w:asciiTheme="minorHAnsi" w:hAnsiTheme="minorHAnsi"/>
          <w:sz w:val="28"/>
          <w:szCs w:val="28"/>
          <w:lang w:val="de-DE"/>
        </w:rPr>
        <w:lastRenderedPageBreak/>
        <w:t>zabilježeno, jer je to svuda oznaka za vjersku pripadnost, neki se izjašnjavaju kao Srbi ili Hrvati, ili kao neopredijeljeni.  B</w:t>
      </w:r>
      <w:r w:rsidR="009D10F1" w:rsidRPr="009D10F1">
        <w:rPr>
          <w:rFonts w:asciiTheme="minorHAnsi" w:hAnsiTheme="minorHAnsi"/>
          <w:sz w:val="28"/>
          <w:szCs w:val="28"/>
          <w:lang w:val="de-DE"/>
        </w:rPr>
        <w:t>iti neopredijeljen u narodnom</w:t>
      </w:r>
      <w:r w:rsidRPr="009D10F1">
        <w:rPr>
          <w:rFonts w:asciiTheme="minorHAnsi" w:hAnsiTheme="minorHAnsi"/>
          <w:sz w:val="28"/>
          <w:szCs w:val="28"/>
          <w:lang w:val="de-DE"/>
        </w:rPr>
        <w:t xml:space="preserve"> smislu je individualno i kolektivno poniženje. </w:t>
      </w:r>
    </w:p>
    <w:p w:rsidR="00C10A8C" w:rsidRPr="009D10F1" w:rsidRDefault="00C10A8C" w:rsidP="00C10A8C">
      <w:pPr>
        <w:tabs>
          <w:tab w:val="left" w:pos="2694"/>
        </w:tabs>
        <w:rPr>
          <w:rFonts w:asciiTheme="minorHAnsi" w:hAnsiTheme="minorHAnsi"/>
          <w:sz w:val="28"/>
          <w:szCs w:val="28"/>
          <w:lang w:val="de-DE"/>
        </w:rPr>
      </w:pPr>
      <w:r w:rsidRPr="009D10F1">
        <w:rPr>
          <w:rFonts w:asciiTheme="minorHAnsi" w:hAnsiTheme="minorHAnsi"/>
          <w:sz w:val="28"/>
          <w:szCs w:val="28"/>
          <w:lang w:val="de-DE"/>
        </w:rPr>
        <w:t xml:space="preserve">Bošnjaci su 1993. godine u ratnom Sarajevu na Bošnjačkom saboru jasno odlučili da im niko više neće nametati imena i vratili staro narodno ime Bošnjak. </w:t>
      </w:r>
    </w:p>
    <w:p w:rsidR="00C10A8C" w:rsidRPr="009D10F1" w:rsidRDefault="00C10A8C" w:rsidP="00C10A8C">
      <w:pPr>
        <w:tabs>
          <w:tab w:val="left" w:pos="2694"/>
        </w:tabs>
        <w:rPr>
          <w:rFonts w:asciiTheme="minorHAnsi" w:hAnsiTheme="minorHAnsi"/>
          <w:sz w:val="28"/>
          <w:szCs w:val="28"/>
          <w:lang w:val="de-DE"/>
        </w:rPr>
      </w:pPr>
      <w:r w:rsidRPr="009D10F1">
        <w:rPr>
          <w:rFonts w:asciiTheme="minorHAnsi" w:hAnsiTheme="minorHAnsi"/>
          <w:sz w:val="28"/>
          <w:szCs w:val="28"/>
          <w:lang w:val="de-DE"/>
        </w:rPr>
        <w:t>Bje</w:t>
      </w:r>
      <w:r w:rsidR="009D10F1" w:rsidRPr="009D10F1">
        <w:rPr>
          <w:rFonts w:asciiTheme="minorHAnsi" w:hAnsiTheme="minorHAnsi"/>
          <w:sz w:val="28"/>
          <w:szCs w:val="28"/>
          <w:lang w:val="de-DE"/>
        </w:rPr>
        <w:t>žanjem od povijesnog narodnog</w:t>
      </w:r>
      <w:r w:rsidRPr="009D10F1">
        <w:rPr>
          <w:rFonts w:asciiTheme="minorHAnsi" w:hAnsiTheme="minorHAnsi"/>
          <w:sz w:val="28"/>
          <w:szCs w:val="28"/>
          <w:lang w:val="de-DE"/>
        </w:rPr>
        <w:t xml:space="preserve"> imena Bošnjak, mnogi pokušavaju na potpuno pogrešan način  "izraziti" svoj navodni internacionalizam, kosmopolitizam, navodnu svijest o nadnacionalnom, tačnije o anacionalnom kao vrlini.  Američki i kanadski Bošnjaci smatraju da treba najprije jasno izraziti svoju, autentičnu,</w:t>
      </w:r>
      <w:r w:rsidR="009D10F1" w:rsidRPr="009D10F1">
        <w:rPr>
          <w:rFonts w:asciiTheme="minorHAnsi" w:hAnsiTheme="minorHAnsi"/>
          <w:sz w:val="28"/>
          <w:szCs w:val="28"/>
          <w:lang w:val="de-DE"/>
        </w:rPr>
        <w:t xml:space="preserve"> narodnu</w:t>
      </w:r>
      <w:r w:rsidRPr="009D10F1">
        <w:rPr>
          <w:rFonts w:asciiTheme="minorHAnsi" w:hAnsiTheme="minorHAnsi"/>
          <w:sz w:val="28"/>
          <w:szCs w:val="28"/>
          <w:lang w:val="de-DE"/>
        </w:rPr>
        <w:t xml:space="preserve"> opredijeljenost i osviještenost da bi čovjek mogao postati internacionalist. </w:t>
      </w:r>
    </w:p>
    <w:p w:rsidR="00C10A8C" w:rsidRPr="009D10F1" w:rsidRDefault="00C10A8C" w:rsidP="00C10A8C">
      <w:pPr>
        <w:tabs>
          <w:tab w:val="left" w:pos="2694"/>
        </w:tabs>
        <w:rPr>
          <w:rFonts w:asciiTheme="minorHAnsi" w:hAnsiTheme="minorHAnsi"/>
          <w:sz w:val="28"/>
          <w:szCs w:val="28"/>
          <w:lang w:val="de-DE"/>
        </w:rPr>
      </w:pPr>
      <w:r w:rsidRPr="009D10F1">
        <w:rPr>
          <w:rFonts w:asciiTheme="minorHAnsi" w:hAnsiTheme="minorHAnsi"/>
          <w:sz w:val="28"/>
          <w:szCs w:val="28"/>
          <w:lang w:val="de-DE"/>
        </w:rPr>
        <w:t xml:space="preserve">Oni Bošnjaci koji su smeteni u tom pogledu forsiraju svoj navodni internacionalizam kao anacionalnost na lokalnoj razini, izjašnjavanjem kao Bosanac i sl., ne znajući da je to oznaka pripadnosti državi, a da ta država, nažalost funkcionira upravo po ključu etničkoga. </w:t>
      </w:r>
    </w:p>
    <w:p w:rsidR="00C10A8C" w:rsidRPr="009D10F1" w:rsidRDefault="00C10A8C" w:rsidP="00C10A8C">
      <w:pPr>
        <w:tabs>
          <w:tab w:val="left" w:pos="2694"/>
        </w:tabs>
        <w:rPr>
          <w:rFonts w:asciiTheme="minorHAnsi" w:hAnsiTheme="minorHAnsi"/>
          <w:sz w:val="28"/>
          <w:szCs w:val="28"/>
          <w:lang w:val="de-DE"/>
        </w:rPr>
      </w:pPr>
      <w:r w:rsidRPr="009D10F1">
        <w:rPr>
          <w:rFonts w:asciiTheme="minorHAnsi" w:hAnsiTheme="minorHAnsi"/>
          <w:sz w:val="28"/>
          <w:szCs w:val="28"/>
          <w:lang w:val="de-DE"/>
        </w:rPr>
        <w:t>Američki i kanadski Bošnjaci istiću da se u</w:t>
      </w:r>
      <w:r w:rsidR="009D10F1" w:rsidRPr="009D10F1">
        <w:rPr>
          <w:rFonts w:asciiTheme="minorHAnsi" w:hAnsiTheme="minorHAnsi"/>
          <w:sz w:val="28"/>
          <w:szCs w:val="28"/>
          <w:lang w:val="de-DE"/>
        </w:rPr>
        <w:t xml:space="preserve"> vezi s narodnim</w:t>
      </w:r>
      <w:r w:rsidRPr="009D10F1">
        <w:rPr>
          <w:rFonts w:asciiTheme="minorHAnsi" w:hAnsiTheme="minorHAnsi"/>
          <w:sz w:val="28"/>
          <w:szCs w:val="28"/>
          <w:lang w:val="de-DE"/>
        </w:rPr>
        <w:t xml:space="preserve"> izjašnjavanjem ne smije vršiti prisila. Međutim čin slobodne volje se ograničava potrebama društva i zajednice u kojoj ostvarujemo svoja individualna i kolektivna prava. S</w:t>
      </w:r>
      <w:r w:rsidR="009D10F1" w:rsidRPr="009D10F1">
        <w:rPr>
          <w:rFonts w:asciiTheme="minorHAnsi" w:hAnsiTheme="minorHAnsi"/>
          <w:sz w:val="28"/>
          <w:szCs w:val="28"/>
          <w:lang w:val="de-DE"/>
        </w:rPr>
        <w:t>vojim izjašnjavanjem o narodnoj</w:t>
      </w:r>
      <w:r w:rsidRPr="009D10F1">
        <w:rPr>
          <w:rFonts w:asciiTheme="minorHAnsi" w:hAnsiTheme="minorHAnsi"/>
          <w:sz w:val="28"/>
          <w:szCs w:val="28"/>
          <w:lang w:val="de-DE"/>
        </w:rPr>
        <w:t xml:space="preserve"> pripadnosti kao zbir slobodnih individua utječemo na ostvarivanje individualnih i kolektivnih prava drugih, dakle i na prava svoje djece, roditelja, svih svojih sunarodnika. Skup individua čini društvo, i stoga je pogrešno misliti kako se lično izjašnjavanje tiče samo individue, ono se tiče i individue, ali i cij</w:t>
      </w:r>
      <w:r w:rsidR="009D10F1" w:rsidRPr="009D10F1">
        <w:rPr>
          <w:rFonts w:asciiTheme="minorHAnsi" w:hAnsiTheme="minorHAnsi"/>
          <w:sz w:val="28"/>
          <w:szCs w:val="28"/>
          <w:lang w:val="de-DE"/>
        </w:rPr>
        <w:t>ele zajednice. Dakle, narodno</w:t>
      </w:r>
      <w:r w:rsidRPr="009D10F1">
        <w:rPr>
          <w:rFonts w:asciiTheme="minorHAnsi" w:hAnsiTheme="minorHAnsi"/>
          <w:sz w:val="28"/>
          <w:szCs w:val="28"/>
          <w:lang w:val="de-DE"/>
        </w:rPr>
        <w:t xml:space="preserve"> izjašnjavanje u popisu stanovništva nije proizvoljan, neobavezujući individualni čin, već je to čin krajnje odgovornosti prema društvu i državi.</w:t>
      </w:r>
    </w:p>
    <w:p w:rsidR="00C10A8C" w:rsidRPr="009D10F1" w:rsidRDefault="00C10A8C" w:rsidP="00C10A8C">
      <w:pPr>
        <w:tabs>
          <w:tab w:val="left" w:pos="2694"/>
        </w:tabs>
        <w:rPr>
          <w:rFonts w:asciiTheme="minorHAnsi" w:hAnsiTheme="minorHAnsi"/>
          <w:sz w:val="28"/>
          <w:szCs w:val="28"/>
          <w:lang w:val="de-DE"/>
        </w:rPr>
      </w:pPr>
      <w:r w:rsidRPr="009D10F1">
        <w:rPr>
          <w:rFonts w:asciiTheme="minorHAnsi" w:hAnsiTheme="minorHAnsi"/>
          <w:b/>
          <w:sz w:val="28"/>
          <w:szCs w:val="28"/>
          <w:lang w:val="de-DE"/>
        </w:rPr>
        <w:t xml:space="preserve">7. </w:t>
      </w:r>
      <w:r w:rsidRPr="009D10F1">
        <w:rPr>
          <w:rFonts w:asciiTheme="minorHAnsi" w:hAnsiTheme="minorHAnsi"/>
          <w:sz w:val="28"/>
          <w:szCs w:val="28"/>
          <w:lang w:val="de-DE"/>
        </w:rPr>
        <w:t>Američki i kanadski Bošnjaci predlažu da se svestr</w:t>
      </w:r>
      <w:r w:rsidR="009D10F1" w:rsidRPr="009D10F1">
        <w:rPr>
          <w:rFonts w:asciiTheme="minorHAnsi" w:hAnsiTheme="minorHAnsi"/>
          <w:sz w:val="28"/>
          <w:szCs w:val="28"/>
          <w:lang w:val="de-DE"/>
        </w:rPr>
        <w:t>anački, svebošnjački, narodni</w:t>
      </w:r>
      <w:r w:rsidRPr="009D10F1">
        <w:rPr>
          <w:rFonts w:asciiTheme="minorHAnsi" w:hAnsiTheme="minorHAnsi"/>
          <w:sz w:val="28"/>
          <w:szCs w:val="28"/>
          <w:lang w:val="de-DE"/>
        </w:rPr>
        <w:t xml:space="preserve"> proglas i konsenzus obajavi 28. septembra ove godine kada se navršava 20 godina od Bošnjačkog sabora, kada je Bošnj</w:t>
      </w:r>
      <w:r w:rsidR="009D10F1" w:rsidRPr="009D10F1">
        <w:rPr>
          <w:rFonts w:asciiTheme="minorHAnsi" w:hAnsiTheme="minorHAnsi"/>
          <w:sz w:val="28"/>
          <w:szCs w:val="28"/>
          <w:lang w:val="de-DE"/>
        </w:rPr>
        <w:t>acima vraćeno njihovo narodno</w:t>
      </w:r>
      <w:r w:rsidRPr="009D10F1">
        <w:rPr>
          <w:rFonts w:asciiTheme="minorHAnsi" w:hAnsiTheme="minorHAnsi"/>
          <w:sz w:val="28"/>
          <w:szCs w:val="28"/>
          <w:lang w:val="de-DE"/>
        </w:rPr>
        <w:t xml:space="preserve"> ime. </w:t>
      </w:r>
    </w:p>
    <w:p w:rsidR="00C10A8C" w:rsidRPr="00C10A8C" w:rsidRDefault="00C10A8C" w:rsidP="00C10A8C">
      <w:pPr>
        <w:tabs>
          <w:tab w:val="left" w:pos="2694"/>
        </w:tabs>
        <w:rPr>
          <w:rFonts w:asciiTheme="minorHAnsi" w:hAnsiTheme="minorHAnsi"/>
          <w:sz w:val="40"/>
          <w:szCs w:val="40"/>
          <w:lang w:val="de-DE"/>
        </w:rPr>
      </w:pPr>
    </w:p>
    <w:p w:rsidR="00C10A8C" w:rsidRPr="009D10F1" w:rsidRDefault="00C10A8C" w:rsidP="00C10A8C">
      <w:pPr>
        <w:tabs>
          <w:tab w:val="left" w:pos="2694"/>
        </w:tabs>
        <w:rPr>
          <w:rFonts w:asciiTheme="minorHAnsi" w:hAnsiTheme="minorHAnsi"/>
          <w:sz w:val="28"/>
          <w:szCs w:val="28"/>
          <w:lang w:val="de-DE"/>
        </w:rPr>
      </w:pPr>
      <w:r w:rsidRPr="009D10F1">
        <w:rPr>
          <w:rFonts w:asciiTheme="minorHAnsi" w:hAnsiTheme="minorHAnsi"/>
          <w:b/>
          <w:sz w:val="28"/>
          <w:szCs w:val="28"/>
          <w:lang w:val="de-DE"/>
        </w:rPr>
        <w:lastRenderedPageBreak/>
        <w:t>8.</w:t>
      </w:r>
      <w:r w:rsidRPr="009D10F1">
        <w:rPr>
          <w:rFonts w:asciiTheme="minorHAnsi" w:hAnsiTheme="minorHAnsi"/>
          <w:sz w:val="28"/>
          <w:szCs w:val="28"/>
          <w:lang w:val="de-DE"/>
        </w:rPr>
        <w:t xml:space="preserve"> </w:t>
      </w:r>
      <w:r w:rsidR="009D10F1" w:rsidRPr="009D10F1">
        <w:rPr>
          <w:rFonts w:asciiTheme="minorHAnsi" w:hAnsiTheme="minorHAnsi"/>
          <w:sz w:val="28"/>
          <w:szCs w:val="28"/>
          <w:lang w:val="de-DE"/>
        </w:rPr>
        <w:t>Svebošnjački, narodni</w:t>
      </w:r>
      <w:r w:rsidRPr="009D10F1">
        <w:rPr>
          <w:rFonts w:asciiTheme="minorHAnsi" w:hAnsiTheme="minorHAnsi"/>
          <w:sz w:val="28"/>
          <w:szCs w:val="28"/>
          <w:lang w:val="de-DE"/>
        </w:rPr>
        <w:t xml:space="preserve"> proglas i konsenzus na taj datum bio bi najbolji </w:t>
      </w:r>
      <w:r w:rsidR="009D10F1" w:rsidRPr="009D10F1">
        <w:rPr>
          <w:rFonts w:asciiTheme="minorHAnsi" w:hAnsiTheme="minorHAnsi"/>
          <w:sz w:val="28"/>
          <w:szCs w:val="28"/>
          <w:lang w:val="de-DE"/>
        </w:rPr>
        <w:t xml:space="preserve"> izraz bošnjačkog </w:t>
      </w:r>
      <w:r w:rsidRPr="009D10F1">
        <w:rPr>
          <w:rFonts w:asciiTheme="minorHAnsi" w:hAnsiTheme="minorHAnsi"/>
          <w:sz w:val="28"/>
          <w:szCs w:val="28"/>
          <w:lang w:val="de-DE"/>
        </w:rPr>
        <w:t xml:space="preserve"> jedinstva i najbolja poruka svim Bošnjacima u svijetu za popis stanovništva, najbolji odgovor neprijateljima Bošnjaka i Bosne i Hercegovine, te najbolji odgovor na slučajno ili namjerno planirane zablude i orkestrirana alternativna r</w:t>
      </w:r>
      <w:r w:rsidR="009D10F1" w:rsidRPr="009D10F1">
        <w:rPr>
          <w:rFonts w:asciiTheme="minorHAnsi" w:hAnsiTheme="minorHAnsi"/>
          <w:sz w:val="28"/>
          <w:szCs w:val="28"/>
          <w:lang w:val="de-DE"/>
        </w:rPr>
        <w:t>ješenja i imenovanja narodnog</w:t>
      </w:r>
      <w:r w:rsidRPr="009D10F1">
        <w:rPr>
          <w:rFonts w:asciiTheme="minorHAnsi" w:hAnsiTheme="minorHAnsi"/>
          <w:sz w:val="28"/>
          <w:szCs w:val="28"/>
          <w:lang w:val="de-DE"/>
        </w:rPr>
        <w:t xml:space="preserve"> identiteta koja su izvedena</w:t>
      </w:r>
      <w:r w:rsidR="009D10F1" w:rsidRPr="009D10F1">
        <w:rPr>
          <w:rFonts w:asciiTheme="minorHAnsi" w:hAnsiTheme="minorHAnsi"/>
          <w:sz w:val="28"/>
          <w:szCs w:val="28"/>
          <w:lang w:val="de-DE"/>
        </w:rPr>
        <w:t xml:space="preserve"> iz nasilne historije narodne</w:t>
      </w:r>
      <w:r w:rsidRPr="009D10F1">
        <w:rPr>
          <w:rFonts w:asciiTheme="minorHAnsi" w:hAnsiTheme="minorHAnsi"/>
          <w:sz w:val="28"/>
          <w:szCs w:val="28"/>
          <w:lang w:val="de-DE"/>
        </w:rPr>
        <w:t xml:space="preserve"> identifikacije Bošnjaka tokom cijelog XX stoljeća sa ciljem da slika o broju Bošnjaka i o njima kao narodu, a time i o stanju njihovih prava bude ponovno falsificirana.</w:t>
      </w:r>
    </w:p>
    <w:p w:rsidR="00C10A8C" w:rsidRPr="009D10F1" w:rsidRDefault="00C10A8C" w:rsidP="00C10A8C">
      <w:pPr>
        <w:tabs>
          <w:tab w:val="left" w:pos="2694"/>
        </w:tabs>
        <w:rPr>
          <w:rFonts w:asciiTheme="minorHAnsi" w:hAnsiTheme="minorHAnsi"/>
          <w:sz w:val="28"/>
          <w:szCs w:val="28"/>
          <w:lang w:val="de-DE"/>
        </w:rPr>
      </w:pPr>
      <w:r w:rsidRPr="009D10F1">
        <w:rPr>
          <w:rFonts w:asciiTheme="minorHAnsi" w:hAnsiTheme="minorHAnsi"/>
          <w:sz w:val="28"/>
          <w:szCs w:val="28"/>
          <w:lang w:val="de-DE"/>
        </w:rPr>
        <w:t>Nema nijednog razumskog razloga da Bošnjaci budu bilo šta osim ono što jesu - Bošnjaci. Narod, koji je sam odabrao svoje ime, koji ima svoju kulturu, svoj jezik, običaje, mitove i ne razlikuje se od ostalih evropskih naroda zaslužuje konsenzus svojih političkih, akademiskih, javno kulturnih predstavnika u predvečerje najvažnije aktivnosti poslije odbrane u  agresiji i genocidu.</w:t>
      </w:r>
    </w:p>
    <w:p w:rsidR="00C10A8C" w:rsidRPr="009D10F1" w:rsidRDefault="00C10A8C" w:rsidP="00C10A8C">
      <w:pPr>
        <w:tabs>
          <w:tab w:val="left" w:pos="2694"/>
        </w:tabs>
        <w:rPr>
          <w:rFonts w:asciiTheme="minorHAnsi" w:hAnsiTheme="minorHAnsi"/>
          <w:sz w:val="28"/>
          <w:szCs w:val="28"/>
          <w:lang w:val="de-DE"/>
        </w:rPr>
      </w:pPr>
      <w:r w:rsidRPr="009D10F1">
        <w:rPr>
          <w:rFonts w:asciiTheme="minorHAnsi" w:hAnsiTheme="minorHAnsi"/>
          <w:b/>
          <w:sz w:val="28"/>
          <w:szCs w:val="28"/>
          <w:lang w:val="de-DE"/>
        </w:rPr>
        <w:t>9.</w:t>
      </w:r>
      <w:r w:rsidRPr="009D10F1">
        <w:rPr>
          <w:rFonts w:asciiTheme="minorHAnsi" w:hAnsiTheme="minorHAnsi"/>
          <w:sz w:val="28"/>
          <w:szCs w:val="28"/>
          <w:lang w:val="de-DE"/>
        </w:rPr>
        <w:t xml:space="preserve"> Dvadeset godina poslije h</w:t>
      </w:r>
      <w:r w:rsidR="009D10F1" w:rsidRPr="009D10F1">
        <w:rPr>
          <w:rFonts w:asciiTheme="minorHAnsi" w:hAnsiTheme="minorHAnsi"/>
          <w:sz w:val="28"/>
          <w:szCs w:val="28"/>
          <w:lang w:val="de-DE"/>
        </w:rPr>
        <w:t>istorijskog vraćanja narodnog</w:t>
      </w:r>
      <w:r w:rsidRPr="009D10F1">
        <w:rPr>
          <w:rFonts w:asciiTheme="minorHAnsi" w:hAnsiTheme="minorHAnsi"/>
          <w:sz w:val="28"/>
          <w:szCs w:val="28"/>
          <w:lang w:val="de-DE"/>
        </w:rPr>
        <w:t xml:space="preserve"> imena Bošnjaka, Bošnjaci na popisu stanovništva potvrđuju i zauvijek pečate suverenitet nad svojom zemljom, teritorijom, državom i društvom u Bo</w:t>
      </w:r>
      <w:r w:rsidR="009D10F1" w:rsidRPr="009D10F1">
        <w:rPr>
          <w:rFonts w:asciiTheme="minorHAnsi" w:hAnsiTheme="minorHAnsi"/>
          <w:sz w:val="28"/>
          <w:szCs w:val="28"/>
          <w:lang w:val="de-DE"/>
        </w:rPr>
        <w:t>sni i Hercegovini i svojim narodnim</w:t>
      </w:r>
      <w:r w:rsidRPr="009D10F1">
        <w:rPr>
          <w:rFonts w:asciiTheme="minorHAnsi" w:hAnsiTheme="minorHAnsi"/>
          <w:sz w:val="28"/>
          <w:szCs w:val="28"/>
          <w:lang w:val="de-DE"/>
        </w:rPr>
        <w:t xml:space="preserve"> imenom. U želji da žive u miru platili su cijenu genocida širom Bosne i Hercegovine. Sada imaju situaciju gdje im se pravnom silom pokušavaju nametnuti standardi koji nigdje u svijetu ne bi bili prihvaceni. Bošnjački odgovor na to treba da bude svebošnjački, svestranački</w:t>
      </w:r>
      <w:r w:rsidR="009D10F1" w:rsidRPr="009D10F1">
        <w:rPr>
          <w:rFonts w:asciiTheme="minorHAnsi" w:hAnsiTheme="minorHAnsi"/>
          <w:sz w:val="28"/>
          <w:szCs w:val="28"/>
          <w:lang w:val="de-DE"/>
        </w:rPr>
        <w:t>, narodni</w:t>
      </w:r>
      <w:r w:rsidRPr="009D10F1">
        <w:rPr>
          <w:rFonts w:asciiTheme="minorHAnsi" w:hAnsiTheme="minorHAnsi"/>
          <w:sz w:val="28"/>
          <w:szCs w:val="28"/>
          <w:lang w:val="de-DE"/>
        </w:rPr>
        <w:t xml:space="preserve"> proglas, k</w:t>
      </w:r>
      <w:r w:rsidR="009D10F1" w:rsidRPr="009D10F1">
        <w:rPr>
          <w:rFonts w:asciiTheme="minorHAnsi" w:hAnsiTheme="minorHAnsi"/>
          <w:sz w:val="28"/>
          <w:szCs w:val="28"/>
          <w:lang w:val="de-DE"/>
        </w:rPr>
        <w:t xml:space="preserve">ao izraz bošnjačkog </w:t>
      </w:r>
      <w:r w:rsidRPr="009D10F1">
        <w:rPr>
          <w:rFonts w:asciiTheme="minorHAnsi" w:hAnsiTheme="minorHAnsi"/>
          <w:sz w:val="28"/>
          <w:szCs w:val="28"/>
          <w:lang w:val="de-DE"/>
        </w:rPr>
        <w:t xml:space="preserve"> jedinstva.</w:t>
      </w:r>
    </w:p>
    <w:p w:rsidR="00C10A8C" w:rsidRPr="00801EDE" w:rsidRDefault="00C10A8C" w:rsidP="00C10A8C">
      <w:pPr>
        <w:tabs>
          <w:tab w:val="left" w:pos="2694"/>
        </w:tabs>
        <w:rPr>
          <w:rFonts w:asciiTheme="minorHAnsi" w:hAnsiTheme="minorHAnsi"/>
          <w:sz w:val="28"/>
          <w:szCs w:val="28"/>
          <w:lang w:val="de-DE"/>
        </w:rPr>
      </w:pPr>
      <w:r w:rsidRPr="00801EDE">
        <w:rPr>
          <w:rFonts w:asciiTheme="minorHAnsi" w:hAnsiTheme="minorHAnsi"/>
          <w:b/>
          <w:sz w:val="28"/>
          <w:szCs w:val="28"/>
          <w:lang w:val="de-DE"/>
        </w:rPr>
        <w:t>10.</w:t>
      </w:r>
      <w:r w:rsidRPr="00801EDE">
        <w:rPr>
          <w:rFonts w:asciiTheme="minorHAnsi" w:hAnsiTheme="minorHAnsi"/>
          <w:sz w:val="28"/>
          <w:szCs w:val="28"/>
          <w:lang w:val="de-DE"/>
        </w:rPr>
        <w:t xml:space="preserve"> Bošnjačka dijaspora koja je kao rezultat agresije na Republiku Bosnu i Hercegovinu i genocida nad njenim građanima bila primorana pronaći dom daleko od svoje domovine, obnovila je svoje prijeratne domove i tako učestvovala u svim vitalnim projektima zajednice u prijeratnom prebivalištu. Zakon o popisu odobrava da se osobe koje na ovaj način gledaju na odnos života u dijaspori i domovini dođu u Bosnu i Hercegovinu i popišu kao dio stalnog stanovništva domovine. Građani koji u vrijeme popisa ne mogu doći u domovinu, mogu se popisati putem web-obrasca, ali to je klasični popis dijaspore i te popisnice će biti bitno kraće i neće sadržavati značajan broj važnih pitanja. Ogromna je razlika između popisivanja putem interneta i popisivanja u domovini. Osoba koje se </w:t>
      </w:r>
      <w:r w:rsidRPr="00801EDE">
        <w:rPr>
          <w:rFonts w:asciiTheme="minorHAnsi" w:hAnsiTheme="minorHAnsi"/>
          <w:sz w:val="28"/>
          <w:szCs w:val="28"/>
          <w:lang w:val="de-DE"/>
        </w:rPr>
        <w:lastRenderedPageBreak/>
        <w:t>popišu u Bosni i Hercegovini bit će dio stalnog stanovništva, determinirat će unutrašnje odnose, te biti dio svih socio-ekonomskih i demografskih analiza. Ljudi koji se popišu putem web-obrasca su jednostavna evidencija i ni na koji način ne mogu utjecati na odnose u Bosni I Hercegovini, od socio-ekonomskih i demografskih do etničkih itd. Važno je znati da jedini podatak ko</w:t>
      </w:r>
      <w:r w:rsidR="00801EDE" w:rsidRPr="00801EDE">
        <w:rPr>
          <w:rFonts w:asciiTheme="minorHAnsi" w:hAnsiTheme="minorHAnsi"/>
          <w:sz w:val="28"/>
          <w:szCs w:val="28"/>
          <w:lang w:val="de-DE"/>
        </w:rPr>
        <w:t>ji građani, pored imena i prezi</w:t>
      </w:r>
      <w:r w:rsidRPr="00801EDE">
        <w:rPr>
          <w:rFonts w:asciiTheme="minorHAnsi" w:hAnsiTheme="minorHAnsi"/>
          <w:sz w:val="28"/>
          <w:szCs w:val="28"/>
          <w:lang w:val="de-DE"/>
        </w:rPr>
        <w:t>mena trebaju znati, jeste jedinstveni matični brojevi članova porodica. Također, ne treba zaboraviti da nosilac domaćinstva (roditelji, amidža, brat/sestra, itd.) može popisati cjelokupno domaćinstvo ukoliko su ostali članovi domaćinstva na radu u inozemstvu.</w:t>
      </w:r>
    </w:p>
    <w:p w:rsidR="00C10A8C" w:rsidRPr="00801EDE" w:rsidRDefault="00C10A8C" w:rsidP="00C10A8C">
      <w:pPr>
        <w:tabs>
          <w:tab w:val="left" w:pos="2694"/>
        </w:tabs>
        <w:rPr>
          <w:rFonts w:asciiTheme="minorHAnsi" w:hAnsiTheme="minorHAnsi"/>
          <w:sz w:val="28"/>
          <w:szCs w:val="28"/>
          <w:lang w:val="de-DE"/>
        </w:rPr>
      </w:pPr>
      <w:r w:rsidRPr="00801EDE">
        <w:rPr>
          <w:rFonts w:asciiTheme="minorHAnsi" w:hAnsiTheme="minorHAnsi"/>
          <w:sz w:val="28"/>
          <w:szCs w:val="28"/>
          <w:lang w:val="de-DE"/>
        </w:rPr>
        <w:t xml:space="preserve">Pozivamo sve bošnjački organizacije u dijaspora koje su svjesne značaja popisa da u skladu sa svojim mogućnostima organizuju prevoz zainteresovanih Bošnjaka u Bosnu i Hercegovinu u cilju obavljanja popisa. </w:t>
      </w:r>
    </w:p>
    <w:p w:rsidR="00C10A8C" w:rsidRPr="00801EDE" w:rsidRDefault="00C10A8C" w:rsidP="00C10A8C">
      <w:pPr>
        <w:tabs>
          <w:tab w:val="left" w:pos="2694"/>
        </w:tabs>
        <w:rPr>
          <w:rFonts w:asciiTheme="minorHAnsi" w:hAnsiTheme="minorHAnsi"/>
          <w:sz w:val="28"/>
          <w:szCs w:val="28"/>
          <w:lang w:val="de-DE"/>
        </w:rPr>
      </w:pPr>
      <w:r w:rsidRPr="00801EDE">
        <w:rPr>
          <w:rFonts w:asciiTheme="minorHAnsi" w:hAnsiTheme="minorHAnsi"/>
          <w:sz w:val="28"/>
          <w:szCs w:val="28"/>
          <w:lang w:val="de-DE"/>
        </w:rPr>
        <w:t>Koliko će Bošnjaci u dijaspori razumjeti važnost ovog popisa i odazvati se popisu, toliko će budućim generacijama, svojoj djeci, pokazati koliko im znači njihov zavičaj, narod i domovina. Rezultate ovog popisa će upravo buduće generacije osjetiti i sjećati se 2013. godine kada su njihovi roditelji (ne)učestvovali u popisu.</w:t>
      </w:r>
    </w:p>
    <w:p w:rsidR="00C10A8C" w:rsidRPr="00801EDE" w:rsidRDefault="00C10A8C" w:rsidP="00C10A8C">
      <w:pPr>
        <w:tabs>
          <w:tab w:val="left" w:pos="2694"/>
        </w:tabs>
        <w:rPr>
          <w:rFonts w:asciiTheme="minorHAnsi" w:hAnsiTheme="minorHAnsi"/>
          <w:sz w:val="28"/>
          <w:szCs w:val="28"/>
          <w:lang w:val="de-DE"/>
        </w:rPr>
      </w:pPr>
      <w:r w:rsidRPr="00801EDE">
        <w:rPr>
          <w:rFonts w:asciiTheme="minorHAnsi" w:hAnsiTheme="minorHAnsi"/>
          <w:sz w:val="28"/>
          <w:szCs w:val="28"/>
          <w:lang w:val="de-DE"/>
        </w:rPr>
        <w:t>K</w:t>
      </w:r>
      <w:r w:rsidR="00801EDE" w:rsidRPr="00801EDE">
        <w:rPr>
          <w:rFonts w:asciiTheme="minorHAnsi" w:hAnsiTheme="minorHAnsi"/>
          <w:sz w:val="28"/>
          <w:szCs w:val="28"/>
          <w:lang w:val="de-DE"/>
        </w:rPr>
        <w:t xml:space="preserve">BSA i IGK </w:t>
      </w:r>
      <w:r w:rsidRPr="00801EDE">
        <w:rPr>
          <w:rFonts w:asciiTheme="minorHAnsi" w:hAnsiTheme="minorHAnsi"/>
          <w:sz w:val="28"/>
          <w:szCs w:val="28"/>
          <w:lang w:val="de-DE"/>
        </w:rPr>
        <w:t>zajedno sa drugim bošnjačkim organizacijama i zajednicama će formirati štabove ili povjerenike u svim gradovina u Sjevernoj Americi gdje ima veći broj Bošnjaka sa ciljem pomoći američkim i kanadskim Bošnjacima oko popisa.</w:t>
      </w:r>
    </w:p>
    <w:p w:rsidR="00C10A8C" w:rsidRPr="00BB2732" w:rsidRDefault="00C10A8C" w:rsidP="00C10A8C">
      <w:pPr>
        <w:jc w:val="both"/>
        <w:rPr>
          <w:rFonts w:asciiTheme="minorHAnsi" w:hAnsiTheme="minorHAnsi"/>
          <w:sz w:val="28"/>
          <w:szCs w:val="28"/>
          <w:lang w:val="de-DE"/>
        </w:rPr>
      </w:pPr>
    </w:p>
    <w:p w:rsidR="00C12080" w:rsidRPr="00C10A8C" w:rsidRDefault="00C12080" w:rsidP="00692A90">
      <w:pPr>
        <w:spacing w:before="100" w:beforeAutospacing="1" w:after="100" w:afterAutospacing="1" w:line="240" w:lineRule="auto"/>
        <w:jc w:val="both"/>
        <w:rPr>
          <w:lang w:val="de-DE"/>
        </w:rPr>
      </w:pPr>
    </w:p>
    <w:sectPr w:rsidR="00C12080" w:rsidRPr="00C10A8C" w:rsidSect="005C6EFE">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DAE" w:rsidRDefault="00B27DAE" w:rsidP="00934FAA">
      <w:pPr>
        <w:spacing w:after="0" w:line="240" w:lineRule="auto"/>
      </w:pPr>
      <w:r>
        <w:separator/>
      </w:r>
    </w:p>
  </w:endnote>
  <w:endnote w:type="continuationSeparator" w:id="0">
    <w:p w:rsidR="00B27DAE" w:rsidRDefault="00B27DAE" w:rsidP="00934F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DAE" w:rsidRDefault="00B27DAE" w:rsidP="00934FAA">
      <w:pPr>
        <w:spacing w:after="0" w:line="240" w:lineRule="auto"/>
      </w:pPr>
      <w:r>
        <w:separator/>
      </w:r>
    </w:p>
  </w:footnote>
  <w:footnote w:type="continuationSeparator" w:id="0">
    <w:p w:rsidR="00B27DAE" w:rsidRDefault="00B27DAE" w:rsidP="00934F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FE" w:rsidRDefault="00E73457" w:rsidP="00537665">
    <w:pPr>
      <w:pStyle w:val="Header"/>
      <w:jc w:val="center"/>
    </w:pPr>
    <w:r>
      <w:rPr>
        <w:rFonts w:ascii="Times New Roman" w:hAnsi="Times New Roman"/>
        <w:b/>
        <w:noProof/>
        <w:color w:val="008100"/>
        <w:sz w:val="24"/>
        <w:szCs w:val="24"/>
      </w:rPr>
      <w:t xml:space="preserve"> </w:t>
    </w:r>
    <w:r w:rsidR="003F4A49" w:rsidRPr="00E73457">
      <w:rPr>
        <w:rFonts w:ascii="Times New Roman" w:hAnsi="Times New Roman"/>
        <w:b/>
        <w:noProof/>
        <w:color w:val="008100"/>
        <w:sz w:val="24"/>
        <w:szCs w:val="24"/>
        <w:lang w:val="en-CA" w:eastAsia="en-CA"/>
      </w:rPr>
      <w:drawing>
        <wp:inline distT="0" distB="0" distL="0" distR="0">
          <wp:extent cx="1836000" cy="12420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836000" cy="1242000"/>
                  </a:xfrm>
                  <a:prstGeom prst="rect">
                    <a:avLst/>
                  </a:prstGeom>
                  <a:noFill/>
                  <a:ln>
                    <a:noFill/>
                  </a:ln>
                </pic:spPr>
              </pic:pic>
            </a:graphicData>
          </a:graphic>
        </wp:inline>
      </w:drawing>
    </w:r>
    <w:r w:rsidR="003F4A49">
      <w:rPr>
        <w:rFonts w:ascii="Times New Roman" w:hAnsi="Times New Roman"/>
        <w:b/>
        <w:noProof/>
        <w:color w:val="008100"/>
        <w:sz w:val="24"/>
        <w:szCs w:val="24"/>
      </w:rPr>
      <w:t xml:space="preserve">                        </w:t>
    </w:r>
    <w:r w:rsidRPr="00E73457">
      <w:rPr>
        <w:rFonts w:ascii="Times New Roman" w:hAnsi="Times New Roman"/>
        <w:b/>
        <w:noProof/>
        <w:color w:val="008100"/>
        <w:sz w:val="24"/>
        <w:szCs w:val="24"/>
        <w:lang w:val="en-CA" w:eastAsia="en-CA"/>
      </w:rPr>
      <w:drawing>
        <wp:inline distT="0" distB="0" distL="0" distR="0">
          <wp:extent cx="2476500" cy="1314450"/>
          <wp:effectExtent l="19050" t="0" r="0" b="0"/>
          <wp:docPr id="5" name="Picture 2" descr="logo-ir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rgc"/>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0" cy="1314450"/>
                  </a:xfrm>
                  <a:prstGeom prst="rect">
                    <a:avLst/>
                  </a:prstGeom>
                  <a:noFill/>
                  <a:ln>
                    <a:noFill/>
                  </a:ln>
                </pic:spPr>
              </pic:pic>
            </a:graphicData>
          </a:graphic>
        </wp:inline>
      </w:drawing>
    </w:r>
    <w:r w:rsidR="00537665">
      <w:rPr>
        <w:rFonts w:ascii="Times New Roman" w:hAnsi="Times New Roman"/>
        <w:b/>
        <w:noProof/>
        <w:color w:val="008100"/>
        <w:sz w:val="24"/>
        <w:szCs w:val="24"/>
      </w:rPr>
      <w:tab/>
    </w:r>
    <w:r w:rsidR="00537665">
      <w:rPr>
        <w:rFonts w:ascii="Times New Roman" w:hAnsi="Times New Roman"/>
        <w:b/>
        <w:noProof/>
        <w:color w:val="008100"/>
        <w:sz w:val="24"/>
        <w:szCs w:val="24"/>
      </w:rPr>
      <w:tab/>
    </w:r>
    <w:r w:rsidR="0041287C">
      <w:rPr>
        <w:rFonts w:ascii="Times New Roman" w:hAnsi="Times New Roman"/>
        <w:b/>
        <w:noProof/>
        <w:color w:val="008100"/>
        <w:sz w:val="24"/>
        <w:szCs w:val="24"/>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65621"/>
    <w:rsid w:val="00010B7F"/>
    <w:rsid w:val="00167F78"/>
    <w:rsid w:val="001F38F3"/>
    <w:rsid w:val="002137CE"/>
    <w:rsid w:val="002516B3"/>
    <w:rsid w:val="0029034E"/>
    <w:rsid w:val="00296DB8"/>
    <w:rsid w:val="002A27D3"/>
    <w:rsid w:val="003443DE"/>
    <w:rsid w:val="003A3375"/>
    <w:rsid w:val="003F4A49"/>
    <w:rsid w:val="0041287C"/>
    <w:rsid w:val="00422AC5"/>
    <w:rsid w:val="004674E9"/>
    <w:rsid w:val="004B4CF0"/>
    <w:rsid w:val="00530D25"/>
    <w:rsid w:val="00532773"/>
    <w:rsid w:val="00537665"/>
    <w:rsid w:val="005C6EFE"/>
    <w:rsid w:val="006063A2"/>
    <w:rsid w:val="00610C06"/>
    <w:rsid w:val="006165A6"/>
    <w:rsid w:val="00692A90"/>
    <w:rsid w:val="006C7C18"/>
    <w:rsid w:val="006D1403"/>
    <w:rsid w:val="006E0FF8"/>
    <w:rsid w:val="007A06ED"/>
    <w:rsid w:val="007D53D7"/>
    <w:rsid w:val="008011A1"/>
    <w:rsid w:val="00801EDE"/>
    <w:rsid w:val="00812BB0"/>
    <w:rsid w:val="008E069E"/>
    <w:rsid w:val="00934FAA"/>
    <w:rsid w:val="00972CBB"/>
    <w:rsid w:val="009973C0"/>
    <w:rsid w:val="009D10F1"/>
    <w:rsid w:val="00A10BB4"/>
    <w:rsid w:val="00A65621"/>
    <w:rsid w:val="00AA1932"/>
    <w:rsid w:val="00AC1E36"/>
    <w:rsid w:val="00B27DAE"/>
    <w:rsid w:val="00B67481"/>
    <w:rsid w:val="00BC5131"/>
    <w:rsid w:val="00BE4D16"/>
    <w:rsid w:val="00C10A8C"/>
    <w:rsid w:val="00C12080"/>
    <w:rsid w:val="00C47C8B"/>
    <w:rsid w:val="00C831A2"/>
    <w:rsid w:val="00CE7562"/>
    <w:rsid w:val="00D455D4"/>
    <w:rsid w:val="00E435C1"/>
    <w:rsid w:val="00E73457"/>
    <w:rsid w:val="00E840CB"/>
    <w:rsid w:val="00EC73AB"/>
    <w:rsid w:val="00ED74CD"/>
    <w:rsid w:val="00F32CA2"/>
    <w:rsid w:val="00FB2B7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4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0B7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010B7F"/>
    <w:rPr>
      <w:color w:val="0000FF"/>
      <w:u w:val="single"/>
    </w:rPr>
  </w:style>
  <w:style w:type="character" w:styleId="FollowedHyperlink">
    <w:name w:val="FollowedHyperlink"/>
    <w:uiPriority w:val="99"/>
    <w:semiHidden/>
    <w:unhideWhenUsed/>
    <w:rsid w:val="00010B7F"/>
    <w:rPr>
      <w:color w:val="800080"/>
      <w:u w:val="single"/>
    </w:rPr>
  </w:style>
  <w:style w:type="paragraph" w:styleId="Header">
    <w:name w:val="header"/>
    <w:basedOn w:val="Normal"/>
    <w:link w:val="HeaderChar"/>
    <w:uiPriority w:val="99"/>
    <w:unhideWhenUsed/>
    <w:rsid w:val="00934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FAA"/>
  </w:style>
  <w:style w:type="paragraph" w:styleId="Footer">
    <w:name w:val="footer"/>
    <w:basedOn w:val="Normal"/>
    <w:link w:val="FooterChar"/>
    <w:uiPriority w:val="99"/>
    <w:unhideWhenUsed/>
    <w:rsid w:val="00934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FAA"/>
  </w:style>
  <w:style w:type="paragraph" w:styleId="BalloonText">
    <w:name w:val="Balloon Text"/>
    <w:basedOn w:val="Normal"/>
    <w:link w:val="BalloonTextChar"/>
    <w:uiPriority w:val="99"/>
    <w:semiHidden/>
    <w:unhideWhenUsed/>
    <w:rsid w:val="00934F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4FAA"/>
    <w:rPr>
      <w:rFonts w:ascii="Tahoma" w:hAnsi="Tahoma" w:cs="Tahoma"/>
      <w:sz w:val="16"/>
      <w:szCs w:val="16"/>
    </w:rPr>
  </w:style>
  <w:style w:type="character" w:styleId="Strong">
    <w:name w:val="Strong"/>
    <w:uiPriority w:val="22"/>
    <w:qFormat/>
    <w:rsid w:val="008E069E"/>
    <w:rPr>
      <w:b/>
      <w:bCs/>
    </w:rPr>
  </w:style>
  <w:style w:type="paragraph" w:styleId="NoSpacing">
    <w:name w:val="No Spacing"/>
    <w:uiPriority w:val="1"/>
    <w:qFormat/>
    <w:rsid w:val="00C12080"/>
    <w:rPr>
      <w:sz w:val="22"/>
      <w:szCs w:val="22"/>
    </w:rPr>
  </w:style>
  <w:style w:type="paragraph" w:styleId="ListParagraph">
    <w:name w:val="List Paragraph"/>
    <w:basedOn w:val="Normal"/>
    <w:uiPriority w:val="34"/>
    <w:qFormat/>
    <w:rsid w:val="00C10A8C"/>
    <w:pPr>
      <w:spacing w:after="0" w:line="240" w:lineRule="auto"/>
      <w:ind w:left="720"/>
      <w:contextualSpacing/>
      <w:jc w:val="center"/>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48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0B7F"/>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010B7F"/>
    <w:rPr>
      <w:color w:val="0000FF"/>
      <w:u w:val="single"/>
    </w:rPr>
  </w:style>
  <w:style w:type="character" w:styleId="FollowedHyperlink">
    <w:name w:val="FollowedHyperlink"/>
    <w:uiPriority w:val="99"/>
    <w:semiHidden/>
    <w:unhideWhenUsed/>
    <w:rsid w:val="00010B7F"/>
    <w:rPr>
      <w:color w:val="800080"/>
      <w:u w:val="single"/>
    </w:rPr>
  </w:style>
  <w:style w:type="paragraph" w:styleId="Header">
    <w:name w:val="header"/>
    <w:basedOn w:val="Normal"/>
    <w:link w:val="HeaderChar"/>
    <w:uiPriority w:val="99"/>
    <w:unhideWhenUsed/>
    <w:rsid w:val="00934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FAA"/>
  </w:style>
  <w:style w:type="paragraph" w:styleId="Footer">
    <w:name w:val="footer"/>
    <w:basedOn w:val="Normal"/>
    <w:link w:val="FooterChar"/>
    <w:uiPriority w:val="99"/>
    <w:unhideWhenUsed/>
    <w:rsid w:val="00934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FAA"/>
  </w:style>
  <w:style w:type="paragraph" w:styleId="BalloonText">
    <w:name w:val="Balloon Text"/>
    <w:basedOn w:val="Normal"/>
    <w:link w:val="BalloonTextChar"/>
    <w:uiPriority w:val="99"/>
    <w:semiHidden/>
    <w:unhideWhenUsed/>
    <w:rsid w:val="00934FA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34FAA"/>
    <w:rPr>
      <w:rFonts w:ascii="Tahoma" w:hAnsi="Tahoma" w:cs="Tahoma"/>
      <w:sz w:val="16"/>
      <w:szCs w:val="16"/>
    </w:rPr>
  </w:style>
  <w:style w:type="character" w:styleId="Strong">
    <w:name w:val="Strong"/>
    <w:uiPriority w:val="22"/>
    <w:qFormat/>
    <w:rsid w:val="008E069E"/>
    <w:rPr>
      <w:b/>
      <w:bCs/>
    </w:rPr>
  </w:style>
  <w:style w:type="paragraph" w:styleId="NoSpacing">
    <w:name w:val="No Spacing"/>
    <w:uiPriority w:val="1"/>
    <w:qFormat/>
    <w:rsid w:val="00C12080"/>
    <w:rPr>
      <w:sz w:val="22"/>
      <w:szCs w:val="22"/>
    </w:rPr>
  </w:style>
</w:styles>
</file>

<file path=word/webSettings.xml><?xml version="1.0" encoding="utf-8"?>
<w:webSettings xmlns:r="http://schemas.openxmlformats.org/officeDocument/2006/relationships" xmlns:w="http://schemas.openxmlformats.org/wordprocessingml/2006/main">
  <w:divs>
    <w:div w:id="410780578">
      <w:bodyDiv w:val="1"/>
      <w:marLeft w:val="0"/>
      <w:marRight w:val="0"/>
      <w:marTop w:val="0"/>
      <w:marBottom w:val="0"/>
      <w:divBdr>
        <w:top w:val="none" w:sz="0" w:space="0" w:color="auto"/>
        <w:left w:val="none" w:sz="0" w:space="0" w:color="auto"/>
        <w:bottom w:val="none" w:sz="0" w:space="0" w:color="auto"/>
        <w:right w:val="none" w:sz="0" w:space="0" w:color="auto"/>
      </w:divBdr>
    </w:div>
    <w:div w:id="1469013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2042</Words>
  <Characters>11646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Hako</dc:creator>
  <cp:lastModifiedBy>Ramic</cp:lastModifiedBy>
  <cp:revision>3</cp:revision>
  <cp:lastPrinted>2013-01-15T19:41:00Z</cp:lastPrinted>
  <dcterms:created xsi:type="dcterms:W3CDTF">2013-09-06T15:04:00Z</dcterms:created>
  <dcterms:modified xsi:type="dcterms:W3CDTF">2013-09-06T15:28:00Z</dcterms:modified>
</cp:coreProperties>
</file>