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D" w:rsidRP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Na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Akademiji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povodom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70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godina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proofErr w:type="spellStart"/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od</w:t>
      </w:r>
      <w:proofErr w:type="spellEnd"/>
      <w:proofErr w:type="gramEnd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prvog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zasjedanja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 xml:space="preserve"> ZAVNOBIH-a,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odr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žane 23. 11. 2013. u Torontu i  na centralnoj akademiji sjevernoameričkih Bošnjaka održanoj 30. 11. 2013. u Atlanti, SAD, </w:t>
      </w:r>
      <w: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članovi Kongresa Bošnjaka Sjeverne Amerike 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su usvojili</w:t>
      </w:r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</w:pPr>
      <w:proofErr w:type="spellStart"/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Rezoluciju</w:t>
      </w:r>
      <w:proofErr w:type="spellEnd"/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o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historijskoj</w:t>
      </w:r>
      <w:proofErr w:type="spellEnd"/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va</w:t>
      </w:r>
      <w:proofErr w:type="spellEnd"/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nosti</w:t>
      </w:r>
      <w:proofErr w:type="spellEnd"/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ZAVNOBiH</w:t>
      </w:r>
      <w:proofErr w:type="spellEnd"/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 xml:space="preserve"> –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a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za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dr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avnost</w:t>
      </w:r>
      <w:proofErr w:type="spellEnd"/>
      <w:r w:rsidRPr="00E074BD">
        <w:rPr>
          <w:rFonts w:ascii="Bookman Old Style" w:eastAsia="Times New Roman" w:hAnsi="Bookman Old Style" w:cs="Arial"/>
          <w:b/>
          <w:sz w:val="28"/>
          <w:szCs w:val="28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b/>
          <w:sz w:val="28"/>
          <w:szCs w:val="28"/>
          <w:lang w:eastAsia="en-CA"/>
        </w:rPr>
        <w:t>BiH</w:t>
      </w:r>
    </w:p>
    <w:p w:rsidR="00E074BD" w:rsidRP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</w:p>
    <w:p w:rsid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>1.</w:t>
      </w:r>
      <w: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Sjevernoameri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njaci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potvr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nost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vrijednost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Prvog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zasjedanja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Zemaljskog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antifa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isti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vije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ć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narodnog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Oslobo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enja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Bosne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Hercegovine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(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dalje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: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ZAVNOBIH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),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koji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potvrdio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utemeljio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kontinuitet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dr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avno</w:t>
      </w:r>
      <w:proofErr w:type="spellEnd"/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pravne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b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osanskohercegova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tradicije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historije, kulture,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obnovio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dr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avnost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bio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legalisti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ko</w:t>
      </w:r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pravni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legitimacijsko</w:t>
      </w:r>
      <w:proofErr w:type="spellEnd"/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politi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osnov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za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kasniji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dr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avno</w:t>
      </w:r>
      <w:proofErr w:type="spellEnd"/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pravni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razvoj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Bosne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Hercegovine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sve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njene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me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unarodno</w:t>
      </w:r>
      <w:proofErr w:type="spellEnd"/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pravno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priznate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nezavisne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dr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avne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egzistencije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.</w:t>
      </w:r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</w:p>
    <w:p w:rsid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>2.</w:t>
      </w:r>
      <w: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 xml:space="preserve"> </w:t>
      </w:r>
      <w:proofErr w:type="spellStart"/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Sjevernoameri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njaci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ocjenjuju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da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Prvo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zasjedanje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ZAVNOBIH</w:t>
      </w:r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predstavljalo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prvo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istinsko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narodno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predstavni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tvo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sastavljeno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iz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predstavnika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svih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naroda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gra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ana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koje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kao takvo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moglo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suvereno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odlu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ivati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politi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koj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budu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ć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nosti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Bosne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Hercegovine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.</w:t>
      </w:r>
      <w:proofErr w:type="gramEnd"/>
      <w:r w:rsidRPr="00E074BD">
        <w:rPr>
          <w:rFonts w:ascii="Bookman Old Style" w:hAnsi="Bookman Old Style"/>
          <w:sz w:val="24"/>
          <w:szCs w:val="24"/>
          <w:lang w:val="bs-Latn-BA"/>
        </w:rPr>
        <w:t xml:space="preserve">  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ZAVNOBiH i njegova djelatnost od 1943. do aprila 1945. je najznačajniji događaj u historiji Bosne i Hercegovine. Svojom Rezolucijom na Osnivačkoj skupštini i Proglasom narodima Bosne i Hercegovine, ZAVNOBiH je nakon 480 godina obnovio državnost Bosne i Hercegovine, potvrdio njen historijsko-politički i državno-pravni individualitet i formirao federalnu Bosnu i Hercegovinu (državu), što je najznačajnija tekovina antifašističkog rata. To je historijski datum - Dan državnosti Bosne i Hercegovine.</w:t>
      </w:r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</w:p>
    <w:p w:rsid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>3.</w:t>
      </w:r>
      <w: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Sjevernoameri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njaci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iskazuju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zahvalnost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antifa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isti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kim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borcima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iz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svih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bosanskohercegova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naroda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gra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ana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koji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stali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</w:t>
      </w:r>
      <w:proofErr w:type="spellEnd"/>
      <w:proofErr w:type="gram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stranu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oslobodila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borbe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protiv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okupatora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doma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ć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izdajnika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. </w:t>
      </w:r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ZAVNOBIH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predstavljao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pobjedu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politi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volje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svih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bosanskohercegova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naroda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gra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ana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kao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presudan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moment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njihovom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svrstavanju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veliku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koalicija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savezni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zemalja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protiv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trojnog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fa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isti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saveza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Njema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Italije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Japana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.</w:t>
      </w:r>
      <w:proofErr w:type="gramEnd"/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>4.</w:t>
      </w:r>
      <w: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Sjevernoameri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šnjaci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ocjenjuju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veliki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historijski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smisao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Prvog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zasjedanja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ZAVNOBIH</w:t>
      </w:r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u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tome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š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je</w:t>
      </w:r>
    </w:p>
    <w:p w:rsid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p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redstavljao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koncentraciju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trijumf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tradicionalne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historijske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Ideje Bosne i bosanskog duha, oličene u priznavanju, poštovanju, prihvatanju i tolerisanju 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lastRenderedPageBreak/>
        <w:t xml:space="preserve">drugog i drugačijeg.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ovom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zasjedanju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potvr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eno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socijalna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nacionalna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vjerska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karakteristika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bosanskohercegova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zbilje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mo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ć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sinteze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dosegnuti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izvori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svebosanskohercegova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sabiranja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kojima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temelji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samo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bosanskohercegova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dru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tvo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ve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ć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savremeni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svijet.</w:t>
      </w:r>
      <w:r w:rsidRPr="00E074BD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Na Drugom zasjedanju 1. jula 1944. ZAVNOBiH je usvojio Deklaraciju o pravima građana Bosne i Hercegovine, koja spada u red dokumenata najvećeg dometa ove vrste u svijetu. Deklaracija iz Sanskog Mosta, čak je tri godine predhodila Univerzalnoj deklaraciji o ljudskim pravima, a bila je na njenom nivou. Odluke i drugi dokumenti usvojeni na Drugom zasjedanju ZAVNOBiH-a imali su dalekosežniji značaj za izgradnju državnosti Bosne i Hercegovine i za daljnju izgradnju narodne vlasti. ZAVNOBiH je konstituisan u najviše zakonodavno izvršno predstavničko tijelo, u najviši organ državne vlasti, kao jedini predstavnik narodnog suvereniteta. Odlučeno je da Predsjedništvo ZAVNOBiH-a obavlja i izvršne funkcije. Drugo zasjedanje ZAVNOBiH-a proglasilo je Bosnu i Hercegovinu federalnom jedinicom u Demokratskoj Federativnoj Jugoslaviji. Organi ZAVNOBiH-a postali su nosioci bosansko-hercegovačke državnosti.</w:t>
      </w:r>
    </w:p>
    <w:p w:rsidR="00E074BD" w:rsidRP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</w:p>
    <w:p w:rsid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>5.</w:t>
      </w:r>
      <w: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Sjevernoameri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njaci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š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jednom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podsje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ć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progla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enje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</w:p>
    <w:p w:rsid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proofErr w:type="spellStart"/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neva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ć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im</w:t>
      </w:r>
      <w:proofErr w:type="spellEnd"/>
      <w:proofErr w:type="gram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odluka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ZAVNOBIH</w:t>
      </w:r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nelegalnom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nelegitimnom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zasjedanju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tzv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.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Narodne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skup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tine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tzv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.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Republike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Srpske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(20.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jula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1993.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godine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)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uzaludno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tavno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,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jer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usvojeno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od</w:t>
      </w:r>
      <w:proofErr w:type="spellEnd"/>
      <w:proofErr w:type="gram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strane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paradr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avnog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tijela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pravno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nepostoje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ć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Republike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Srpske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.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To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da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navedeno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paradr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avno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tijelo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unutar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me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unarodno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priznate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dr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ave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Republike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Bosne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Hercegovine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nije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ni</w:t>
      </w:r>
      <w:proofErr w:type="spellEnd"/>
      <w:proofErr w:type="gram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moglo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donijeti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Odluku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progla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enju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neva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ć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odluka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donesenih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zasjedanju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ZAVNOBIH</w:t>
      </w:r>
      <w:r w:rsidRPr="00E074BD">
        <w:rPr>
          <w:rFonts w:eastAsia="Times New Roman" w:cs="Cambria Math"/>
          <w:sz w:val="24"/>
          <w:szCs w:val="24"/>
          <w:lang w:val="bs-Latn-BA" w:eastAsia="en-CA"/>
        </w:rPr>
        <w:t>‐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. Bosna i Hercegovina je imala svoj državni kontinuitet i prije potpisivanja Dejtonskog sporazuma, a nakon raspada bivše Jugoslavije. </w:t>
      </w:r>
      <w:proofErr w:type="spellStart"/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Potpisivanjem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Dejtonskog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sporazuma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Republika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Bosna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Hercegovina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samo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nastavlja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svoj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državni i pravni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kontinuitet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me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unarodnom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pravu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pod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imenom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„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Bosna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Hercegovina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“, </w:t>
      </w:r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u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istim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zavnobihovskim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eastAsia="en-CA"/>
        </w:rPr>
        <w:t>granicama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.</w:t>
      </w:r>
      <w:proofErr w:type="gramEnd"/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</w:p>
    <w:p w:rsid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>6.</w:t>
      </w:r>
      <w: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Sjevernoameri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š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jaci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potvr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uju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historijsku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 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injenicu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je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25. </w:t>
      </w:r>
      <w:proofErr w:type="spellStart"/>
      <w:proofErr w:type="gram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novembar</w:t>
      </w:r>
      <w:proofErr w:type="spellEnd"/>
      <w:proofErr w:type="gram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dan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obnove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bosanskohercegova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dr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avnosti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.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Taj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datum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se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mo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ž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e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izbrisati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iz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historije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bosanskohercegova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kih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naroda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gra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đ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ana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nikakvim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odlukamama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bilo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koje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politi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č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ke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ili nacionalne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grupacije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u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Bosni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Hercegovini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izvan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 </w:t>
      </w:r>
      <w:proofErr w:type="spellStart"/>
      <w:r w:rsidRPr="00E074BD">
        <w:rPr>
          <w:rFonts w:ascii="Bookman Old Style" w:eastAsia="Times New Roman" w:hAnsi="Bookman Old Style" w:cs="Arial"/>
          <w:sz w:val="24"/>
          <w:szCs w:val="24"/>
          <w:lang w:val="fr-CA" w:eastAsia="en-CA"/>
        </w:rPr>
        <w:t>nje</w:t>
      </w:r>
      <w:proofErr w:type="spellEnd"/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>.</w:t>
      </w:r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</w:p>
    <w:p w:rsidR="00E074BD" w:rsidRDefault="00E074BD" w:rsidP="00E074BD">
      <w:pPr>
        <w:rPr>
          <w:rFonts w:ascii="Bookman Old Style" w:eastAsia="Times New Roman" w:hAnsi="Bookman Old Style" w:cs="Arial"/>
          <w:sz w:val="24"/>
          <w:szCs w:val="24"/>
          <w:lang w:val="bs-Latn-BA" w:eastAsia="en-CA"/>
        </w:rPr>
      </w:pPr>
      <w:r w:rsidRPr="00E074BD"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>7.</w:t>
      </w:r>
      <w: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 xml:space="preserve"> 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t xml:space="preserve">Deklaracija ZAVNOBiH-a koja je prethodila Univerzalnoj deklaraciji o ljudskim pravima predstavlja ključni datum historije Bosne i Hercegovine i osnovu koja omogućava postizanje potpune samostalnosti, nezavisnosti i suvereniteta Bosne i Hercegovine. ZAVNOBIH je dokaz da je u Bosni i Hercegovini, ne samo moguć nego i logičan zajednički život njenih naroda i </w:t>
      </w:r>
      <w:r w:rsidRPr="00E074BD">
        <w:rPr>
          <w:rFonts w:ascii="Bookman Old Style" w:eastAsia="Times New Roman" w:hAnsi="Bookman Old Style" w:cs="Arial"/>
          <w:sz w:val="24"/>
          <w:szCs w:val="24"/>
          <w:lang w:val="bs-Latn-BA" w:eastAsia="en-CA"/>
        </w:rPr>
        <w:lastRenderedPageBreak/>
        <w:t>građana, da njihova zajednička država može da funkcionira za dobro svih. Stoga je ZAVNOBIH najznačajniji datum naše historije, datum koji potvrđuju milenijsko postojanje Bosne i Hercegovine i pruža model po kojem se jedino Bosna i Hercegovina može razvijati, a njenim narodima i građanima omogućiti punu ravnopravnost i slobodu. Nezavisnost Bosne i Hercegovine (1992.) je samo logični slijed i rezultat onoga što je cijela historija Bosne i Hercegovine iskazala i za što je ZAVNOBIH ostavio bitne političke i ustavno-pravne pretpostavke. Tekovine Narodnooslobodilačkog pokreta i antifašističke borbe u Drugom svjetskom ratu bile su značajan temelj odbrambenog rata 1992.-1995. protiv fašizma, a za očuvanje Bosne i Hercegovine.</w:t>
      </w:r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</w:p>
    <w:p w:rsidR="00E074BD" w:rsidRDefault="00E074BD" w:rsidP="00E074BD">
      <w:pPr>
        <w:rPr>
          <w:rFonts w:ascii="Bookman Old Style" w:hAnsi="Bookman Old Style"/>
          <w:sz w:val="24"/>
          <w:szCs w:val="24"/>
          <w:lang w:val="bs-Latn-BA"/>
        </w:rPr>
      </w:pPr>
      <w:r w:rsidRPr="00E074BD"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>8</w:t>
      </w:r>
      <w: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  <w:t xml:space="preserve">. </w:t>
      </w:r>
      <w:r w:rsidRPr="00E074BD">
        <w:rPr>
          <w:rFonts w:ascii="Bookman Old Style" w:hAnsi="Bookman Old Style"/>
          <w:sz w:val="24"/>
          <w:szCs w:val="24"/>
          <w:lang w:val="bs-Latn-BA"/>
        </w:rPr>
        <w:t xml:space="preserve">Agresija na Republiku Bosnu i Hercegovinu i genocid nad njenim građanima čine suštinu zajedničkog zločinačkog poduhvata Savezne Republike Jugoslavije, odnosno Srbije i Crne Gore, od septembra 1991. do kraja 1995, i  Republike Hrvatske, od kraja 1991. do 18. marta 1994, njihovih državnih, vojnih i policijskih rukovodstava, te njihovih petokolonaša, kolaboracionista i plaćenika u Bosni i Hercegovini. Namjera tog zločinačkog čina imala je za cilj osvajanje, podjelu i uništenje Republike Bosne i Hercegovine kao države, te “konačno rješenje” muslimanskog pitanja - istrebljenje Bošnjaka ili njihovo svođenje na beznačajnu etničku skupinu. Svi relevantni izvori potvrđuju da je prije izvođenja agresije na Republiku Bosnu i Hercegovinu i izvršenja genocida nad Bošnjacima postojala dobro osmišljena namjera za izvršenje tih i drugih oblika zločina. U toku odbrambenog rata Republika Bosna i Hercegovina se odbranila od brutalne velikosrpske i velikohrvatske agresije, u koju su, kao saveznici ili kolaboracionisti, bili uključeni i brojni pripadnici sva tri njena naroda, radi pravdanja agresije i zločina, što uostalom redovno čine fašistoidni režimi. Obrambeni rat je vođen prvenstveno vlastitim snagama i sredstvima, u uslovima višestruke nadmoći agresorâ i u situaciji kada je Bosni i Hercegovini, nezakonitim embargom na oružje, koga je Vijeće sigurnosti OUN-a usvojilo na zahtjev srpskog rukovodstva i lično Slobodana Miloševića 1991, priznatoj, nezavisnoj državi i članici Ujedinjenih nacija, faktički oduzeto pravo da brani teritorijalni integritet i sigurnost svojih građana pred agresijom i genocidom, zagarantovano Poveljom Ujedinjenih nacija. Odbrambeni rat je u ljeto 1995. bio na pragu potpunog uspjeha, baš zato što je bio odbrambeni, što nije težio osvajanju tuđih teritorija, nego samo za odbranu svojih teritorija i svoje suverene, međunarodno priznate države, uz to članice Ujedinjenih nacija. </w:t>
      </w:r>
    </w:p>
    <w:p w:rsidR="00E074BD" w:rsidRPr="00E074BD" w:rsidRDefault="00E074BD" w:rsidP="00E074BD">
      <w:pPr>
        <w:rPr>
          <w:rFonts w:ascii="Bookman Old Style" w:eastAsia="Times New Roman" w:hAnsi="Bookman Old Style" w:cs="Arial"/>
          <w:b/>
          <w:sz w:val="24"/>
          <w:szCs w:val="24"/>
          <w:lang w:val="bs-Latn-BA" w:eastAsia="en-CA"/>
        </w:rPr>
      </w:pPr>
    </w:p>
    <w:p w:rsidR="00E074BD" w:rsidRDefault="00E074BD" w:rsidP="00E074BD">
      <w:pPr>
        <w:rPr>
          <w:rFonts w:ascii="Bookman Old Style" w:hAnsi="Bookman Old Style"/>
          <w:sz w:val="24"/>
          <w:szCs w:val="24"/>
          <w:lang w:val="bs-Latn-BA"/>
        </w:rPr>
      </w:pPr>
      <w:r w:rsidRPr="00E074BD">
        <w:rPr>
          <w:rFonts w:ascii="Bookman Old Style" w:hAnsi="Bookman Old Style"/>
          <w:b/>
          <w:sz w:val="24"/>
          <w:szCs w:val="24"/>
          <w:lang w:val="bs-Latn-BA"/>
        </w:rPr>
        <w:t>9</w:t>
      </w:r>
      <w:r>
        <w:rPr>
          <w:rFonts w:ascii="Bookman Old Style" w:hAnsi="Bookman Old Style"/>
          <w:b/>
          <w:sz w:val="24"/>
          <w:szCs w:val="24"/>
          <w:lang w:val="bs-Latn-BA"/>
        </w:rPr>
        <w:t xml:space="preserve">. </w:t>
      </w:r>
      <w:r w:rsidRPr="00E074BD">
        <w:rPr>
          <w:rFonts w:ascii="Bookman Old Style" w:hAnsi="Bookman Old Style"/>
          <w:sz w:val="24"/>
          <w:szCs w:val="24"/>
          <w:lang w:val="bs-Latn-BA"/>
        </w:rPr>
        <w:t xml:space="preserve">Dejtonskim sporazumom nagrađeni su agresori i njihovi kolaboracionisti koji su uništavali državu Bosnu i Hercegovinu i izvršili genocid nad njenim građanima, za razliku od Drugog svjetskog rata, kada su i okupatori i </w:t>
      </w:r>
      <w:r w:rsidRPr="00E074BD">
        <w:rPr>
          <w:rFonts w:ascii="Bookman Old Style" w:hAnsi="Bookman Old Style"/>
          <w:sz w:val="24"/>
          <w:szCs w:val="24"/>
          <w:lang w:val="bs-Latn-BA"/>
        </w:rPr>
        <w:lastRenderedPageBreak/>
        <w:t>kolaboracionisti vojno poraženi. Današnja dejtonska Bosna i Hercegovina se sastoji od dva entiteta, od kojih je entitet Republika Srpska genocidna tvorevina velikosrpskog nacizma, nastala na teškim kršenjima međunarodnog humanitarnog prava, obilježena i natopljena, uglavnom, bošnjačkom krvlju, te omeđena i prekrivena brojnim masovnim grobnicama i koncentracionim logorima, u kojoj legalno djeluju fašističke organizacije. Tu genocidnu tvorevinu međunarodna zajednica je legalizovala i legitimirala kao ustavnu kategoriju. Političko rukovodstvo i druge strukture entiteta Republika Srpska, u skladu sa velikosrpskom genocidnom ideologijom, politikom i praksom, na sve moguće načine prikrivaju, minimiziraju, relativiziraju i negiraju genocid nad Bošnjacima; permanentno i kontinuirano izjednačavaju žrtve genocida sa njihovim (svojim) izvršiocima (zločincima); osporavaju historijski, političko-pravni i državni kontinuitet Bosne i Hercegovine, opstruiraju jačanje države Bosne i Hercegovine i konstantno sprovode secesiju, uništavanje države Bosne i Hercegovine, negirajući mogućnost održanja, razvoja i unapređenja kvaliteta zajedničkog života, čime se najozbiljnije dovode u pitanje univerzalne ljudske vrijednosti, slobode i prava, civilizacijske i kulturne tekovine. Entitet Federacija Bosna i Hercegovina, čiji je temelj Vašingtonski sporazum (18. mart 1994.), u suštini djeluje kao dva zasebna entiteta, od kojih u jednom u potpunosti djeluju snage kolaboracionističke tvorevine Hrvatske zajednice Herceg-Bosne, čijem se rukovodstvu sudi (za udruženi zločinački poduhvat) u ICTY-u, a njihovi politički istomišljenici se, u sadejstvu sa rukovodstvom Republike Srpske, javno u Bosni i Hercegovini zalažu za takvu zločinačku tvorevinu.</w:t>
      </w:r>
    </w:p>
    <w:p w:rsidR="00E074BD" w:rsidRPr="00E074BD" w:rsidRDefault="00E074BD" w:rsidP="00E074BD">
      <w:pPr>
        <w:rPr>
          <w:rFonts w:ascii="Bookman Old Style" w:hAnsi="Bookman Old Style"/>
          <w:b/>
          <w:sz w:val="24"/>
          <w:szCs w:val="24"/>
          <w:lang w:val="bs-Latn-BA"/>
        </w:rPr>
      </w:pPr>
    </w:p>
    <w:p w:rsidR="00E074BD" w:rsidRPr="00E074BD" w:rsidRDefault="00E074BD" w:rsidP="00E074BD">
      <w:pPr>
        <w:rPr>
          <w:rFonts w:ascii="Bookman Old Style" w:hAnsi="Bookman Old Style"/>
          <w:b/>
          <w:sz w:val="24"/>
          <w:szCs w:val="24"/>
          <w:lang w:val="bs-Latn-BA"/>
        </w:rPr>
      </w:pPr>
      <w:r w:rsidRPr="00E074BD">
        <w:rPr>
          <w:rFonts w:ascii="Bookman Old Style" w:hAnsi="Bookman Old Style"/>
          <w:b/>
          <w:sz w:val="24"/>
          <w:szCs w:val="24"/>
          <w:lang w:val="bs-Latn-BA"/>
        </w:rPr>
        <w:t>10.</w:t>
      </w:r>
      <w:r>
        <w:rPr>
          <w:rFonts w:ascii="Bookman Old Style" w:hAnsi="Bookman Old Style"/>
          <w:b/>
          <w:sz w:val="24"/>
          <w:szCs w:val="24"/>
          <w:lang w:val="bs-Latn-BA"/>
        </w:rPr>
        <w:t xml:space="preserve"> </w:t>
      </w:r>
      <w:r w:rsidRPr="00E074BD">
        <w:rPr>
          <w:rFonts w:ascii="Bookman Old Style" w:hAnsi="Bookman Old Style"/>
          <w:sz w:val="24"/>
          <w:szCs w:val="24"/>
          <w:lang w:val="bs-Latn-BA"/>
        </w:rPr>
        <w:t xml:space="preserve">Sjevernoamerički Bošnjaci  pozivaju na jedinstveno djelovanje svih probosanskohercegovačkih  snaga za izgradnju  suverene, cjelovite, jedinstvene države Bosne i Hercegovine prema Internacionalnom pravu i Povelji UN, kao građanske države sa tri nivoa vlasti – državnim, regionalnim i općinskim - prema europskim standardima o lokalnoj samoupravi; pri čemu regije nisu države nego zajednice općina, zasnovane na geografskim, saobraćajnim, privrednim i historijskim kriterijima, u kojima žive građani.  Takva država treba obezbjediti: pravo na rad, mir i blagostanje za buduće generacije; svim odanim građanima i narodima na cijeloj teritoriji Bosne i Hercegovine jednaka prava i slobode; povratak svakome u svoj rodni kraj; punopravno članstvo u euroatlantskim integracijama; zaštitu prirodnih ljepota i resursa; zaštitu čovjeka i porodice kao temelja zdravog društva; poštivanje različitih svjetonazora; zaštitu interesa naroda i vjerskih skupina. Bosna i Hercegovina je država svih njezinih građana, koji tvore bosanskohercegovačku naciju bez obzira na etničku, vjersku, rasnu, spolnu i dobnu pripadnost. Prvi korak u bosanskohercegovačkoj renesansi je izgradnja sistema vladavine zakona, </w:t>
      </w:r>
      <w:r w:rsidRPr="00E074BD">
        <w:rPr>
          <w:rFonts w:ascii="Bookman Old Style" w:hAnsi="Bookman Old Style"/>
          <w:sz w:val="24"/>
          <w:szCs w:val="24"/>
          <w:lang w:val="bs-Latn-BA"/>
        </w:rPr>
        <w:lastRenderedPageBreak/>
        <w:t>promjena dejtonskog ustrojstva države, primjena Presude Internacionalnog suda pravde koja je jasno precizirala da su vojska i policija entiteta Republika Srpska izvršile genocid. Na toj se osnovi gradi država. Zato nam je potrebna jaka programska probosanskohercegovačka koalicija</w:t>
      </w:r>
    </w:p>
    <w:p w:rsidR="00E074BD" w:rsidRDefault="00E074BD" w:rsidP="00E074BD">
      <w:pPr>
        <w:rPr>
          <w:sz w:val="40"/>
          <w:szCs w:val="40"/>
          <w:lang w:val="bs-Latn-BA"/>
        </w:rPr>
      </w:pPr>
    </w:p>
    <w:p w:rsidR="00E074BD" w:rsidRDefault="00E074BD" w:rsidP="00E074BD">
      <w:pPr>
        <w:rPr>
          <w:sz w:val="40"/>
          <w:szCs w:val="40"/>
          <w:lang w:val="bs-Latn-BA"/>
        </w:rPr>
      </w:pPr>
    </w:p>
    <w:p w:rsidR="00E074BD" w:rsidRDefault="00E074BD" w:rsidP="00E074BD">
      <w:pPr>
        <w:rPr>
          <w:sz w:val="40"/>
          <w:szCs w:val="40"/>
          <w:lang w:val="bs-Latn-BA"/>
        </w:rPr>
      </w:pPr>
    </w:p>
    <w:p w:rsidR="00E074BD" w:rsidRDefault="00E074BD" w:rsidP="00E074BD">
      <w:pPr>
        <w:rPr>
          <w:sz w:val="40"/>
          <w:szCs w:val="40"/>
          <w:lang w:val="bs-Latn-BA"/>
        </w:rPr>
      </w:pPr>
    </w:p>
    <w:p w:rsidR="00E074BD" w:rsidRDefault="00E074BD" w:rsidP="00E074BD">
      <w:pPr>
        <w:rPr>
          <w:sz w:val="40"/>
          <w:szCs w:val="40"/>
          <w:lang w:val="bs-Latn-BA"/>
        </w:rPr>
      </w:pPr>
    </w:p>
    <w:p w:rsidR="00E44E03" w:rsidRPr="00E074BD" w:rsidRDefault="00E44E03">
      <w:pPr>
        <w:rPr>
          <w:lang w:val="bs-Latn-BA"/>
        </w:rPr>
      </w:pPr>
    </w:p>
    <w:sectPr w:rsidR="00E44E03" w:rsidRPr="00E074BD" w:rsidSect="002E2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A7" w:rsidRDefault="00E51AA7" w:rsidP="00810302">
      <w:r>
        <w:separator/>
      </w:r>
    </w:p>
  </w:endnote>
  <w:endnote w:type="continuationSeparator" w:id="0">
    <w:p w:rsidR="00E51AA7" w:rsidRDefault="00E51AA7" w:rsidP="0081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A7" w:rsidRDefault="00E51AA7" w:rsidP="00810302">
      <w:r>
        <w:separator/>
      </w:r>
    </w:p>
  </w:footnote>
  <w:footnote w:type="continuationSeparator" w:id="0">
    <w:p w:rsidR="00E51AA7" w:rsidRDefault="00E51AA7" w:rsidP="0081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A3" w:rsidRDefault="00C57FA3">
    <w:pPr>
      <w:pStyle w:val="Header"/>
    </w:pPr>
    <w:r>
      <w:rPr>
        <w:noProof/>
        <w:lang w:val="en-CA" w:eastAsia="en-CA"/>
      </w:rPr>
      <w:drawing>
        <wp:inline distT="0" distB="0" distL="0" distR="0">
          <wp:extent cx="2270901" cy="1466850"/>
          <wp:effectExtent l="19050" t="0" r="0" b="0"/>
          <wp:docPr id="1" name="Picture 0" descr="irg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g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01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</w:t>
    </w:r>
    <w:r w:rsidRPr="00810302">
      <w:rPr>
        <w:noProof/>
        <w:lang w:val="en-CA" w:eastAsia="en-CA"/>
      </w:rPr>
      <w:drawing>
        <wp:inline distT="0" distB="0" distL="0" distR="0">
          <wp:extent cx="1962150" cy="1419225"/>
          <wp:effectExtent l="19050" t="0" r="0" b="0"/>
          <wp:docPr id="4" name="Picture 2" descr="KB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S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627" cy="142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900"/>
    <w:multiLevelType w:val="hybridMultilevel"/>
    <w:tmpl w:val="C9F40C64"/>
    <w:lvl w:ilvl="0" w:tplc="BC8AAA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D587928"/>
    <w:multiLevelType w:val="hybridMultilevel"/>
    <w:tmpl w:val="8CA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0302"/>
    <w:rsid w:val="001C3960"/>
    <w:rsid w:val="002A1889"/>
    <w:rsid w:val="002E21FE"/>
    <w:rsid w:val="00310996"/>
    <w:rsid w:val="003F62D7"/>
    <w:rsid w:val="004C7882"/>
    <w:rsid w:val="00701614"/>
    <w:rsid w:val="00810302"/>
    <w:rsid w:val="00AB53C2"/>
    <w:rsid w:val="00B37D45"/>
    <w:rsid w:val="00B37DAA"/>
    <w:rsid w:val="00B87079"/>
    <w:rsid w:val="00C57FA3"/>
    <w:rsid w:val="00C85BFC"/>
    <w:rsid w:val="00CD4807"/>
    <w:rsid w:val="00CF7AA2"/>
    <w:rsid w:val="00D04DFA"/>
    <w:rsid w:val="00E074BD"/>
    <w:rsid w:val="00E44E03"/>
    <w:rsid w:val="00E51AA7"/>
    <w:rsid w:val="00E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D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1030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1030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302"/>
  </w:style>
  <w:style w:type="paragraph" w:styleId="Footer">
    <w:name w:val="footer"/>
    <w:basedOn w:val="Normal"/>
    <w:link w:val="FooterChar"/>
    <w:uiPriority w:val="99"/>
    <w:semiHidden/>
    <w:unhideWhenUsed/>
    <w:rsid w:val="00810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302"/>
  </w:style>
  <w:style w:type="paragraph" w:styleId="BalloonText">
    <w:name w:val="Balloon Text"/>
    <w:basedOn w:val="Normal"/>
    <w:link w:val="BalloonTextChar"/>
    <w:uiPriority w:val="99"/>
    <w:semiHidden/>
    <w:unhideWhenUsed/>
    <w:rsid w:val="0081030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14"/>
    <w:pPr>
      <w:spacing w:after="200" w:line="276" w:lineRule="auto"/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70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dcterms:created xsi:type="dcterms:W3CDTF">2013-11-20T21:35:00Z</dcterms:created>
  <dcterms:modified xsi:type="dcterms:W3CDTF">2013-11-20T21:35:00Z</dcterms:modified>
</cp:coreProperties>
</file>