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B" w:rsidRPr="00CD03DC" w:rsidRDefault="00A239FB" w:rsidP="00A81892">
      <w:pPr>
        <w:spacing w:before="100" w:beforeAutospacing="1"/>
        <w:rPr>
          <w:rFonts w:cs="Aharoni"/>
          <w:b/>
          <w:lang w:val="bs-Latn-BA"/>
        </w:rPr>
      </w:pPr>
    </w:p>
    <w:p w:rsidR="00A239FB" w:rsidRDefault="00CD03DC" w:rsidP="00A81892">
      <w:pPr>
        <w:spacing w:before="100" w:beforeAutospacing="1"/>
        <w:rPr>
          <w:rFonts w:cs="Aharoni"/>
          <w:lang w:val="bs-Latn-BA"/>
        </w:rPr>
      </w:pPr>
      <w:r>
        <w:rPr>
          <w:rFonts w:cs="Aharoni"/>
          <w:lang w:val="bs-Latn-BA"/>
        </w:rPr>
        <w:t>22</w:t>
      </w:r>
      <w:r w:rsidR="00A239FB" w:rsidRPr="00CD03DC">
        <w:rPr>
          <w:rFonts w:cs="Aharoni"/>
          <w:lang w:val="bs-Latn-BA"/>
        </w:rPr>
        <w:t xml:space="preserve">. </w:t>
      </w:r>
      <w:r w:rsidR="00143FF2" w:rsidRPr="00CD03DC">
        <w:rPr>
          <w:rFonts w:cs="Aharoni"/>
          <w:lang w:val="bs-Latn-BA"/>
        </w:rPr>
        <w:t>januar.</w:t>
      </w:r>
      <w:r w:rsidR="00A239FB" w:rsidRPr="00CD03DC">
        <w:rPr>
          <w:rFonts w:cs="Aharoni"/>
          <w:lang w:val="bs-Latn-BA"/>
        </w:rPr>
        <w:t xml:space="preserve"> 2014</w:t>
      </w:r>
      <w:r w:rsidR="00143FF2" w:rsidRPr="00CD03DC">
        <w:rPr>
          <w:rFonts w:cs="Aharoni"/>
          <w:lang w:val="bs-Latn-BA"/>
        </w:rPr>
        <w:t xml:space="preserve">. </w:t>
      </w:r>
      <w:r w:rsidRPr="00CD03DC">
        <w:rPr>
          <w:rFonts w:cs="Aharoni"/>
          <w:lang w:val="bs-Latn-BA"/>
        </w:rPr>
        <w:t>G</w:t>
      </w:r>
      <w:r w:rsidR="00143FF2" w:rsidRPr="00CD03DC">
        <w:rPr>
          <w:rFonts w:cs="Aharoni"/>
          <w:lang w:val="bs-Latn-BA"/>
        </w:rPr>
        <w:t>odine</w:t>
      </w:r>
    </w:p>
    <w:p w:rsidR="00CD03DC" w:rsidRPr="00CD03DC" w:rsidRDefault="00CD03DC" w:rsidP="00A81892">
      <w:pPr>
        <w:spacing w:before="100" w:beforeAutospacing="1"/>
        <w:rPr>
          <w:rFonts w:cs="Aharoni"/>
          <w:b/>
          <w:lang w:val="bs-Latn-BA"/>
        </w:rPr>
      </w:pPr>
      <w:r>
        <w:rPr>
          <w:rFonts w:cs="Aharoni"/>
          <w:b/>
          <w:lang w:val="bs-Latn-BA"/>
        </w:rPr>
        <w:t>Javni poziv s</w:t>
      </w:r>
      <w:r w:rsidRPr="00CD03DC">
        <w:rPr>
          <w:rFonts w:cs="Aharoni"/>
          <w:b/>
          <w:lang w:val="bs-Latn-BA"/>
        </w:rPr>
        <w:t>vim predstavnicima bošnjačkog naroda u Domu naroda Parlamentarne skupštine Bosne i Hercegovine</w:t>
      </w:r>
    </w:p>
    <w:p w:rsidR="00CD03DC" w:rsidRPr="00CD03DC" w:rsidRDefault="00CD03DC" w:rsidP="00CD03DC">
      <w:pPr>
        <w:pStyle w:val="NormalWeb"/>
        <w:spacing w:line="258" w:lineRule="atLeast"/>
        <w:jc w:val="both"/>
        <w:rPr>
          <w:rFonts w:ascii="Georgia" w:hAnsi="Georgia" w:cs="Aharoni"/>
          <w:color w:val="333333"/>
          <w:lang w:val="bs-Latn-BA"/>
        </w:rPr>
      </w:pP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ime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ž</w:t>
      </w:r>
      <w:proofErr w:type="spellStart"/>
      <w:r w:rsidRPr="00CD03DC">
        <w:rPr>
          <w:rFonts w:ascii="Georgia" w:hAnsi="Georgia" w:cs="Aharoni"/>
          <w:color w:val="333333"/>
        </w:rPr>
        <w:t>rtava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svijedoka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agresije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Republiku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Bosnu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Hercegovinu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genocida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nad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njenim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gra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đ</w:t>
      </w:r>
      <w:r w:rsidRPr="00CD03DC">
        <w:rPr>
          <w:rFonts w:ascii="Georgia" w:hAnsi="Georgia" w:cs="Aharoni"/>
          <w:color w:val="333333"/>
        </w:rPr>
        <w:t>anima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koji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trenutno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borave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Sjedinjenim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Ameri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kim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Dr</w:t>
      </w:r>
      <w:r w:rsidRPr="00CD03DC">
        <w:rPr>
          <w:rFonts w:ascii="Georgia" w:hAnsi="Georgia" w:cs="Aharoni"/>
          <w:color w:val="333333"/>
          <w:lang w:val="bs-Latn-BA"/>
        </w:rPr>
        <w:t>ž</w:t>
      </w:r>
      <w:proofErr w:type="spellStart"/>
      <w:r w:rsidRPr="00CD03DC">
        <w:rPr>
          <w:rFonts w:ascii="Georgia" w:hAnsi="Georgia" w:cs="Aharoni"/>
          <w:color w:val="333333"/>
        </w:rPr>
        <w:t>avama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 </w:t>
      </w:r>
      <w:proofErr w:type="spellStart"/>
      <w:r w:rsidRPr="00CD03DC">
        <w:rPr>
          <w:rFonts w:ascii="Georgia" w:hAnsi="Georgia" w:cs="Aharoni"/>
          <w:color w:val="333333"/>
        </w:rPr>
        <w:t>Kanadi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apelujemo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predstavnike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nja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kog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naroda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Domu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naroda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Parlamentarne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skup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r w:rsidRPr="00CD03DC">
        <w:rPr>
          <w:rFonts w:ascii="Georgia" w:hAnsi="Georgia" w:cs="Aharoni"/>
          <w:color w:val="333333"/>
        </w:rPr>
        <w:t>tine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Bosne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Hercegovine</w:t>
      </w:r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urade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š</w:t>
      </w:r>
      <w:r w:rsidRPr="00CD03DC">
        <w:rPr>
          <w:rFonts w:ascii="Georgia" w:hAnsi="Georgia" w:cs="Aharoni"/>
          <w:color w:val="333333"/>
        </w:rPr>
        <w:t>to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je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interesu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Bosne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Hercegovine</w:t>
      </w:r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24.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januara</w:t>
      </w:r>
      <w:proofErr w:type="spellEnd"/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. 2014 </w:t>
      </w:r>
      <w:proofErr w:type="spellStart"/>
      <w:r w:rsidRPr="00CD03DC">
        <w:rPr>
          <w:rFonts w:ascii="Georgia" w:hAnsi="Georgia" w:cs="Aharoni"/>
          <w:color w:val="333333"/>
        </w:rPr>
        <w:t>godine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bojkotuju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sjednicu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Doma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naroda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kada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ć</w:t>
      </w:r>
      <w:r w:rsidRPr="00CD03DC">
        <w:rPr>
          <w:rFonts w:ascii="Georgia" w:hAnsi="Georgia" w:cs="Aharoni"/>
          <w:color w:val="333333"/>
        </w:rPr>
        <w:t>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dnevnom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redu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biti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prijedlog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Zakona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boravi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tu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prebivali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tu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.  </w:t>
      </w:r>
    </w:p>
    <w:p w:rsidR="00CD03DC" w:rsidRPr="00CD03DC" w:rsidRDefault="00CD03DC" w:rsidP="00CD03DC">
      <w:pPr>
        <w:pStyle w:val="NormalWeb"/>
        <w:spacing w:line="258" w:lineRule="atLeast"/>
        <w:jc w:val="both"/>
        <w:rPr>
          <w:rFonts w:ascii="Georgia" w:hAnsi="Georgia" w:cs="Aharoni"/>
          <w:color w:val="333333"/>
          <w:lang w:val="bs-Latn-BA"/>
        </w:rPr>
      </w:pPr>
      <w:proofErr w:type="spellStart"/>
      <w:proofErr w:type="gramStart"/>
      <w:r w:rsidRPr="00CD03DC">
        <w:rPr>
          <w:rFonts w:ascii="Georgia" w:hAnsi="Georgia" w:cs="Aharoni"/>
          <w:color w:val="333333"/>
        </w:rPr>
        <w:t>Ovaj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zakon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predstavlja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najve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prijetnju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Aneksu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7.</w:t>
      </w:r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Dejtonskog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mirovnog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sporazuma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 </w:t>
      </w:r>
      <w:proofErr w:type="spellStart"/>
      <w:r w:rsidRPr="00CD03DC">
        <w:rPr>
          <w:rFonts w:ascii="Georgia" w:hAnsi="Georgia" w:cs="Aharoni"/>
          <w:color w:val="333333"/>
        </w:rPr>
        <w:t>jer</w:t>
      </w:r>
      <w:proofErr w:type="spellEnd"/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se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njime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definitivno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ugrozila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prava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povratnika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prognanika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iz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manjeg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entiteta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Bosni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Hercegovini</w:t>
      </w:r>
      <w:r w:rsidRPr="00CD03DC">
        <w:rPr>
          <w:rFonts w:ascii="Georgia" w:hAnsi="Georgia" w:cs="Aharoni"/>
          <w:color w:val="333333"/>
          <w:lang w:val="bs-Latn-BA"/>
        </w:rPr>
        <w:t xml:space="preserve">.  </w:t>
      </w:r>
      <w:proofErr w:type="spellStart"/>
      <w:r w:rsidRPr="00CD03DC">
        <w:rPr>
          <w:rFonts w:ascii="Georgia" w:hAnsi="Georgia" w:cs="Aharoni"/>
          <w:color w:val="333333"/>
        </w:rPr>
        <w:t>Naime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ovaj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zakon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Style w:val="Emphasis"/>
          <w:rFonts w:ascii="Georgia" w:hAnsi="Georgia" w:cs="Aharoni"/>
          <w:color w:val="333333"/>
        </w:rPr>
        <w:t>de</w:t>
      </w:r>
      <w:r w:rsidRPr="00CD03DC">
        <w:rPr>
          <w:rStyle w:val="Emphasis"/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Style w:val="Emphasis"/>
          <w:rFonts w:ascii="Georgia" w:hAnsi="Georgia" w:cs="Aharoni"/>
          <w:color w:val="333333"/>
        </w:rPr>
        <w:t>jure</w:t>
      </w:r>
      <w:proofErr w:type="gramStart"/>
      <w:r w:rsidRPr="00CD03DC">
        <w:rPr>
          <w:rFonts w:ascii="Georgia" w:hAnsi="Georgia" w:cs="Aharoni"/>
          <w:color w:val="333333"/>
        </w:rPr>
        <w:t> 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stavio</w:t>
      </w:r>
      <w:proofErr w:type="spellEnd"/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nadle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ž</w:t>
      </w:r>
      <w:proofErr w:type="spellStart"/>
      <w:r w:rsidRPr="00CD03DC">
        <w:rPr>
          <w:rFonts w:ascii="Georgia" w:hAnsi="Georgia" w:cs="Aharoni"/>
          <w:color w:val="333333"/>
        </w:rPr>
        <w:t>nost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policiju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entiteta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Republike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Srpske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 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redovno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vr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reviziju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kojom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se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svojevoljno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poni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r w:rsidRPr="00CD03DC">
        <w:rPr>
          <w:rFonts w:ascii="Georgia" w:hAnsi="Georgia" w:cs="Aharoni"/>
          <w:color w:val="333333"/>
        </w:rPr>
        <w:t>tile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registracije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prijave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prebivali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ta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povratnika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prognanika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dijaspori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kao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š</w:t>
      </w:r>
      <w:r w:rsidRPr="00CD03DC">
        <w:rPr>
          <w:rFonts w:ascii="Georgia" w:hAnsi="Georgia" w:cs="Aharoni"/>
          <w:color w:val="333333"/>
        </w:rPr>
        <w:t>to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to</w:t>
      </w:r>
      <w:r w:rsidRPr="00CD03DC">
        <w:rPr>
          <w:rFonts w:ascii="Georgia" w:hAnsi="Georgia" w:cs="Aharoni"/>
          <w:color w:val="333333"/>
          <w:lang w:val="bs-Latn-BA"/>
        </w:rPr>
        <w:t>,</w:t>
      </w:r>
      <w:r w:rsidRPr="00CD03DC">
        <w:rPr>
          <w:rStyle w:val="apple-converted-space"/>
          <w:rFonts w:ascii="Georgia" w:hAnsi="Georgia" w:cs="Aharoni"/>
          <w:color w:val="333333"/>
        </w:rPr>
        <w:t> </w:t>
      </w:r>
      <w:r w:rsidRPr="00CD03DC">
        <w:rPr>
          <w:rStyle w:val="Emphasis"/>
          <w:rFonts w:ascii="Georgia" w:hAnsi="Georgia" w:cs="Aharoni"/>
          <w:color w:val="333333"/>
        </w:rPr>
        <w:t>de</w:t>
      </w:r>
      <w:r w:rsidRPr="00CD03DC">
        <w:rPr>
          <w:rStyle w:val="Emphasis"/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Style w:val="Emphasis"/>
          <w:rFonts w:ascii="Georgia" w:hAnsi="Georgia" w:cs="Aharoni"/>
          <w:color w:val="333333"/>
        </w:rPr>
        <w:t>facto</w:t>
      </w:r>
      <w:r w:rsidRPr="00CD03DC">
        <w:rPr>
          <w:rStyle w:val="apple-converted-space"/>
          <w:rFonts w:ascii="Georgia" w:hAnsi="Georgia" w:cs="Aharoni"/>
          <w:color w:val="333333"/>
        </w:rPr>
        <w:t> </w:t>
      </w:r>
      <w:proofErr w:type="spellStart"/>
      <w:r w:rsidRPr="00CD03DC">
        <w:rPr>
          <w:rFonts w:ascii="Georgia" w:hAnsi="Georgia" w:cs="Aharoni"/>
          <w:color w:val="333333"/>
        </w:rPr>
        <w:t>radili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Srebrenici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Fo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2012 </w:t>
      </w:r>
      <w:proofErr w:type="spellStart"/>
      <w:r w:rsidRPr="00CD03DC">
        <w:rPr>
          <w:rFonts w:ascii="Georgia" w:hAnsi="Georgia" w:cs="Aharoni"/>
          <w:color w:val="333333"/>
        </w:rPr>
        <w:t>godine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.  </w:t>
      </w:r>
      <w:proofErr w:type="spellStart"/>
      <w:r w:rsidRPr="00CD03DC">
        <w:rPr>
          <w:rFonts w:ascii="Georgia" w:hAnsi="Georgia" w:cs="Aharoni"/>
          <w:color w:val="333333"/>
        </w:rPr>
        <w:t>Nakon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podno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enja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tu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ž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od</w:t>
      </w:r>
      <w:proofErr w:type="spellEnd"/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strane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nja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kih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povratnika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sudovima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Srebrenici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Bijeljini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r w:rsidRPr="00CD03DC">
        <w:rPr>
          <w:rFonts w:ascii="Georgia" w:hAnsi="Georgia" w:cs="Aharoni"/>
          <w:color w:val="333333"/>
        </w:rPr>
        <w:t>do</w:t>
      </w:r>
      <w:r w:rsidRPr="00CD03DC">
        <w:rPr>
          <w:rFonts w:ascii="Georgia" w:hAnsi="Georgia" w:cs="Aharoni"/>
          <w:color w:val="333333"/>
          <w:lang w:val="bs-Latn-BA"/>
        </w:rPr>
        <w:t>š</w:t>
      </w:r>
      <w:r w:rsidRPr="00CD03DC">
        <w:rPr>
          <w:rFonts w:ascii="Georgia" w:hAnsi="Georgia" w:cs="Aharoni"/>
          <w:color w:val="333333"/>
        </w:rPr>
        <w:t>lo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je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do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potvrde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kona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noj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presudi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policijske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stanice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u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ovim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povratni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kim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op</w:t>
      </w:r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tinama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pogre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r w:rsidRPr="00CD03DC">
        <w:rPr>
          <w:rFonts w:ascii="Georgia" w:hAnsi="Georgia" w:cs="Aharoni"/>
          <w:color w:val="333333"/>
        </w:rPr>
        <w:t>no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tuma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ili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propise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poni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tavale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legalno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izdate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dozvole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o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boravku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povratnika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svojim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prijeratnim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adresama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. </w:t>
      </w:r>
      <w:r w:rsidRPr="00CD03DC">
        <w:rPr>
          <w:rFonts w:ascii="Georgia" w:hAnsi="Georgia" w:cs="Aharoni"/>
          <w:color w:val="333333"/>
        </w:rPr>
        <w:t>Ne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treba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ni</w:t>
      </w:r>
      <w:proofErr w:type="spellEnd"/>
      <w:proofErr w:type="gram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sumnjati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se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usvajanjem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predlo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ž</w:t>
      </w:r>
      <w:proofErr w:type="spellStart"/>
      <w:r w:rsidRPr="00CD03DC">
        <w:rPr>
          <w:rFonts w:ascii="Georgia" w:hAnsi="Georgia" w:cs="Aharoni"/>
          <w:color w:val="333333"/>
        </w:rPr>
        <w:t>enog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zakona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vrata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š</w:t>
      </w:r>
      <w:proofErr w:type="spellStart"/>
      <w:r w:rsidRPr="00CD03DC">
        <w:rPr>
          <w:rFonts w:ascii="Georgia" w:hAnsi="Georgia" w:cs="Aharoni"/>
          <w:color w:val="333333"/>
        </w:rPr>
        <w:t>irom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otvorila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za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novim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kr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enjem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ljudskih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prava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sloboda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koja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bi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bila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usmjerena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prvenstveno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protiv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gra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đ</w:t>
      </w:r>
      <w:r w:rsidRPr="00CD03DC">
        <w:rPr>
          <w:rFonts w:ascii="Georgia" w:hAnsi="Georgia" w:cs="Aharoni"/>
          <w:color w:val="333333"/>
        </w:rPr>
        <w:t>ana</w:t>
      </w:r>
      <w:r w:rsidRPr="00CD03DC">
        <w:rPr>
          <w:rFonts w:ascii="Georgia" w:hAnsi="Georgia" w:cs="Aharoni"/>
          <w:color w:val="333333"/>
          <w:lang w:val="bs-Latn-BA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povratnika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š</w:t>
      </w:r>
      <w:proofErr w:type="spellStart"/>
      <w:r w:rsidRPr="00CD03DC">
        <w:rPr>
          <w:rFonts w:ascii="Georgia" w:hAnsi="Georgia" w:cs="Aharoni"/>
          <w:color w:val="333333"/>
        </w:rPr>
        <w:t>nja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č</w:t>
      </w:r>
      <w:proofErr w:type="spellStart"/>
      <w:r w:rsidRPr="00CD03DC">
        <w:rPr>
          <w:rFonts w:ascii="Georgia" w:hAnsi="Georgia" w:cs="Aharoni"/>
          <w:color w:val="333333"/>
        </w:rPr>
        <w:t>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r w:rsidRPr="00CD03DC">
        <w:rPr>
          <w:rFonts w:ascii="Georgia" w:hAnsi="Georgia" w:cs="Aharoni"/>
          <w:color w:val="333333"/>
        </w:rPr>
        <w:t>i</w:t>
      </w:r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hrvatske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narodnosti</w:t>
      </w:r>
      <w:proofErr w:type="spellEnd"/>
      <w:r w:rsidRPr="00CD03DC">
        <w:rPr>
          <w:rFonts w:ascii="Georgia" w:hAnsi="Georgia" w:cs="Aharoni"/>
          <w:color w:val="333333"/>
          <w:lang w:val="bs-Latn-BA"/>
        </w:rPr>
        <w:t>.</w:t>
      </w:r>
    </w:p>
    <w:p w:rsidR="00CD03DC" w:rsidRPr="00CD03DC" w:rsidRDefault="00CD03DC" w:rsidP="00CD03DC">
      <w:pPr>
        <w:pStyle w:val="NormalWeb"/>
        <w:spacing w:line="258" w:lineRule="atLeast"/>
        <w:jc w:val="both"/>
        <w:rPr>
          <w:rFonts w:ascii="Georgia" w:hAnsi="Georgia" w:cs="Aharoni"/>
          <w:color w:val="333333"/>
        </w:rPr>
      </w:pPr>
      <w:proofErr w:type="spellStart"/>
      <w:r w:rsidRPr="00CD03DC">
        <w:rPr>
          <w:rFonts w:ascii="Georgia" w:hAnsi="Georgia" w:cs="Aharoni"/>
          <w:color w:val="333333"/>
        </w:rPr>
        <w:t>Pozivamo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bošnjačke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poslanike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zaštite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integritet</w:t>
      </w:r>
      <w:proofErr w:type="spellEnd"/>
      <w:r w:rsidRPr="00CD03DC">
        <w:rPr>
          <w:rFonts w:ascii="Georgia" w:hAnsi="Georgia" w:cs="Aharoni"/>
          <w:color w:val="333333"/>
        </w:rPr>
        <w:t xml:space="preserve">, </w:t>
      </w:r>
      <w:proofErr w:type="spellStart"/>
      <w:r w:rsidRPr="00CD03DC">
        <w:rPr>
          <w:rFonts w:ascii="Georgia" w:hAnsi="Georgia" w:cs="Aharoni"/>
          <w:color w:val="333333"/>
        </w:rPr>
        <w:t>suverenitet</w:t>
      </w:r>
      <w:proofErr w:type="spellEnd"/>
      <w:r w:rsidRPr="00CD03DC">
        <w:rPr>
          <w:rFonts w:ascii="Georgia" w:hAnsi="Georgia" w:cs="Aharoni"/>
          <w:color w:val="333333"/>
        </w:rPr>
        <w:t xml:space="preserve"> i </w:t>
      </w:r>
      <w:proofErr w:type="spellStart"/>
      <w:r w:rsidRPr="00CD03DC">
        <w:rPr>
          <w:rFonts w:ascii="Georgia" w:hAnsi="Georgia" w:cs="Aharoni"/>
          <w:color w:val="333333"/>
        </w:rPr>
        <w:t>jedinstvo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države</w:t>
      </w:r>
      <w:proofErr w:type="spellEnd"/>
      <w:r w:rsidRPr="00CD03DC">
        <w:rPr>
          <w:rFonts w:ascii="Georgia" w:hAnsi="Georgia" w:cs="Aharoni"/>
          <w:color w:val="333333"/>
        </w:rPr>
        <w:t xml:space="preserve"> Bosne i Hercegovine i </w:t>
      </w:r>
      <w:proofErr w:type="spellStart"/>
      <w:r w:rsidRPr="00CD03DC">
        <w:rPr>
          <w:rFonts w:ascii="Georgia" w:hAnsi="Georgia" w:cs="Aharoni"/>
          <w:color w:val="333333"/>
        </w:rPr>
        <w:t>stanu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na</w:t>
      </w:r>
      <w:proofErr w:type="spellEnd"/>
      <w:proofErr w:type="gram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stranu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ljudskih</w:t>
      </w:r>
      <w:proofErr w:type="spellEnd"/>
      <w:r w:rsidRPr="00CD03DC">
        <w:rPr>
          <w:rFonts w:ascii="Georgia" w:hAnsi="Georgia" w:cs="Aharoni"/>
          <w:color w:val="333333"/>
        </w:rPr>
        <w:t xml:space="preserve"> prava i </w:t>
      </w:r>
      <w:proofErr w:type="spellStart"/>
      <w:r w:rsidRPr="00CD03DC">
        <w:rPr>
          <w:rFonts w:ascii="Georgia" w:hAnsi="Georgia" w:cs="Aharoni"/>
          <w:color w:val="333333"/>
        </w:rPr>
        <w:t>sloboda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prognanika</w:t>
      </w:r>
      <w:proofErr w:type="spellEnd"/>
      <w:r w:rsidRPr="00CD03DC">
        <w:rPr>
          <w:rFonts w:ascii="Georgia" w:hAnsi="Georgia" w:cs="Aharoni"/>
          <w:color w:val="333333"/>
        </w:rPr>
        <w:t xml:space="preserve"> i </w:t>
      </w:r>
      <w:proofErr w:type="spellStart"/>
      <w:r w:rsidRPr="00CD03DC">
        <w:rPr>
          <w:rFonts w:ascii="Georgia" w:hAnsi="Georgia" w:cs="Aharoni"/>
          <w:color w:val="333333"/>
        </w:rPr>
        <w:t>svih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žrtava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genocida</w:t>
      </w:r>
      <w:proofErr w:type="spellEnd"/>
      <w:r w:rsidRPr="00CD03DC">
        <w:rPr>
          <w:rFonts w:ascii="Georgia" w:hAnsi="Georgia" w:cs="Aharoni"/>
          <w:color w:val="333333"/>
        </w:rPr>
        <w:t xml:space="preserve"> i </w:t>
      </w:r>
      <w:proofErr w:type="spellStart"/>
      <w:r w:rsidRPr="00CD03DC">
        <w:rPr>
          <w:rFonts w:ascii="Georgia" w:hAnsi="Georgia" w:cs="Aharoni"/>
          <w:color w:val="333333"/>
        </w:rPr>
        <w:t>agresije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protiv</w:t>
      </w:r>
      <w:proofErr w:type="spellEnd"/>
      <w:r w:rsidRPr="00CD03DC">
        <w:rPr>
          <w:rFonts w:ascii="Georgia" w:hAnsi="Georgia" w:cs="Aharoni"/>
          <w:color w:val="333333"/>
        </w:rPr>
        <w:t xml:space="preserve"> Bosne i Hercegovine, </w:t>
      </w:r>
      <w:proofErr w:type="spellStart"/>
      <w:r w:rsidRPr="00CD03DC">
        <w:rPr>
          <w:rFonts w:ascii="Georgia" w:hAnsi="Georgia" w:cs="Aharoni"/>
          <w:color w:val="333333"/>
        </w:rPr>
        <w:t>tako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što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će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odbiti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prisustvuju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ovoj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sjednici</w:t>
      </w:r>
      <w:proofErr w:type="spellEnd"/>
      <w:r w:rsidRPr="00CD03DC">
        <w:rPr>
          <w:rFonts w:ascii="Georgia" w:hAnsi="Georgia" w:cs="Aharoni"/>
          <w:color w:val="333333"/>
        </w:rPr>
        <w:t xml:space="preserve">.  </w:t>
      </w:r>
      <w:proofErr w:type="spellStart"/>
      <w:r w:rsidRPr="00CD03DC">
        <w:rPr>
          <w:rFonts w:ascii="Georgia" w:hAnsi="Georgia" w:cs="Aharoni"/>
          <w:color w:val="333333"/>
        </w:rPr>
        <w:t>Svojim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odsustvom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staće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proofErr w:type="gramStart"/>
      <w:r w:rsidRPr="00CD03DC">
        <w:rPr>
          <w:rFonts w:ascii="Georgia" w:hAnsi="Georgia" w:cs="Aharoni"/>
          <w:color w:val="333333"/>
        </w:rPr>
        <w:t>na</w:t>
      </w:r>
      <w:proofErr w:type="spellEnd"/>
      <w:proofErr w:type="gram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prvu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liniju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odbrane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naše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jedine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domovine</w:t>
      </w:r>
      <w:proofErr w:type="spellEnd"/>
      <w:r w:rsidRPr="00CD03DC">
        <w:rPr>
          <w:rFonts w:ascii="Georgia" w:hAnsi="Georgia" w:cs="Aharoni"/>
          <w:color w:val="333333"/>
        </w:rPr>
        <w:t xml:space="preserve">, i </w:t>
      </w:r>
      <w:proofErr w:type="spellStart"/>
      <w:r w:rsidRPr="00CD03DC">
        <w:rPr>
          <w:rFonts w:ascii="Georgia" w:hAnsi="Georgia" w:cs="Aharoni"/>
          <w:color w:val="333333"/>
        </w:rPr>
        <w:t>poslati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poruku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predstavljaju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interese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građana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iz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svih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djelova</w:t>
      </w:r>
      <w:proofErr w:type="spellEnd"/>
      <w:r w:rsidRPr="00CD03DC">
        <w:rPr>
          <w:rFonts w:ascii="Georgia" w:hAnsi="Georgia" w:cs="Aharoni"/>
          <w:color w:val="333333"/>
        </w:rPr>
        <w:t xml:space="preserve"> Bosne i Hercegovine, a ne </w:t>
      </w:r>
      <w:proofErr w:type="spellStart"/>
      <w:r w:rsidRPr="00CD03DC">
        <w:rPr>
          <w:rFonts w:ascii="Georgia" w:hAnsi="Georgia" w:cs="Aharoni"/>
          <w:color w:val="333333"/>
        </w:rPr>
        <w:t>samo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onih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koji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borave</w:t>
      </w:r>
      <w:proofErr w:type="spellEnd"/>
      <w:r w:rsidRPr="00CD03DC">
        <w:rPr>
          <w:rFonts w:ascii="Georgia" w:hAnsi="Georgia" w:cs="Aharoni"/>
          <w:color w:val="333333"/>
        </w:rPr>
        <w:t xml:space="preserve"> u </w:t>
      </w:r>
      <w:proofErr w:type="spellStart"/>
      <w:r w:rsidRPr="00CD03DC">
        <w:rPr>
          <w:rFonts w:ascii="Georgia" w:hAnsi="Georgia" w:cs="Aharoni"/>
          <w:color w:val="333333"/>
        </w:rPr>
        <w:t>entitetu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Federaciji</w:t>
      </w:r>
      <w:proofErr w:type="spellEnd"/>
      <w:r w:rsidRPr="00CD03DC">
        <w:rPr>
          <w:rFonts w:ascii="Georgia" w:hAnsi="Georgia" w:cs="Aharoni"/>
          <w:color w:val="333333"/>
        </w:rPr>
        <w:t xml:space="preserve"> Bosne i Hercegovine.  </w:t>
      </w:r>
    </w:p>
    <w:p w:rsidR="00CD03DC" w:rsidRPr="00CD03DC" w:rsidRDefault="00CD03DC" w:rsidP="00CD03DC">
      <w:pPr>
        <w:pStyle w:val="NormalWeb"/>
        <w:spacing w:line="258" w:lineRule="atLeast"/>
        <w:rPr>
          <w:rFonts w:ascii="Georgia" w:hAnsi="Georgia" w:cs="Aharoni"/>
          <w:color w:val="333333"/>
        </w:rPr>
      </w:pPr>
      <w:r w:rsidRPr="00CD03DC">
        <w:rPr>
          <w:rFonts w:ascii="Georgia" w:hAnsi="Georgia" w:cs="Aharoni"/>
          <w:color w:val="333333"/>
        </w:rPr>
        <w:t xml:space="preserve">Kongres </w:t>
      </w:r>
      <w:proofErr w:type="spellStart"/>
      <w:r w:rsidRPr="00CD03DC">
        <w:rPr>
          <w:rFonts w:ascii="Georgia" w:hAnsi="Georgia" w:cs="Aharoni"/>
          <w:color w:val="333333"/>
        </w:rPr>
        <w:t>Bošnjaka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Sjeverne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Amerike</w:t>
      </w:r>
      <w:proofErr w:type="spellEnd"/>
    </w:p>
    <w:p w:rsidR="00CD03DC" w:rsidRPr="00CD03DC" w:rsidRDefault="00CD03DC" w:rsidP="00CD03DC">
      <w:pPr>
        <w:pStyle w:val="NormalWeb"/>
        <w:spacing w:line="258" w:lineRule="atLeast"/>
        <w:rPr>
          <w:rFonts w:ascii="Georgia" w:hAnsi="Georgia" w:cs="Aharoni"/>
          <w:color w:val="333333"/>
        </w:rPr>
      </w:pPr>
      <w:r w:rsidRPr="00CD03DC">
        <w:rPr>
          <w:rFonts w:ascii="Georgia" w:hAnsi="Georgia" w:cs="Aharoni"/>
          <w:color w:val="333333"/>
        </w:rPr>
        <w:t xml:space="preserve">Institut za </w:t>
      </w:r>
      <w:proofErr w:type="spellStart"/>
      <w:r w:rsidRPr="00CD03DC">
        <w:rPr>
          <w:rFonts w:ascii="Georgia" w:hAnsi="Georgia" w:cs="Aharoni"/>
          <w:color w:val="333333"/>
        </w:rPr>
        <w:t>istraživanje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genocida</w:t>
      </w:r>
      <w:proofErr w:type="spellEnd"/>
      <w:r w:rsidRPr="00CD03DC">
        <w:rPr>
          <w:rFonts w:ascii="Georgia" w:hAnsi="Georgia" w:cs="Aharoni"/>
          <w:color w:val="333333"/>
        </w:rPr>
        <w:t xml:space="preserve"> </w:t>
      </w:r>
      <w:proofErr w:type="spellStart"/>
      <w:r w:rsidRPr="00CD03DC">
        <w:rPr>
          <w:rFonts w:ascii="Georgia" w:hAnsi="Georgia" w:cs="Aharoni"/>
          <w:color w:val="333333"/>
        </w:rPr>
        <w:t>Kanada</w:t>
      </w:r>
      <w:proofErr w:type="spellEnd"/>
    </w:p>
    <w:p w:rsidR="00A239FB" w:rsidRPr="00CD03DC" w:rsidRDefault="00A239FB" w:rsidP="00A81892">
      <w:pPr>
        <w:spacing w:before="100" w:beforeAutospacing="1"/>
        <w:rPr>
          <w:rFonts w:cs="Aharoni"/>
          <w:lang w:val="bs-Latn-BA"/>
        </w:rPr>
      </w:pPr>
    </w:p>
    <w:p w:rsidR="007E768C" w:rsidRPr="00CD03DC" w:rsidRDefault="00A81892" w:rsidP="007E768C">
      <w:pPr>
        <w:rPr>
          <w:rFonts w:cs="Aharoni"/>
        </w:rPr>
      </w:pPr>
      <w:r w:rsidRPr="00CD03DC">
        <w:rPr>
          <w:rFonts w:cs="Aharoni"/>
          <w:color w:val="003399"/>
          <w:lang w:val="bs-Latn-BA"/>
        </w:rPr>
        <w:t> </w:t>
      </w:r>
    </w:p>
    <w:p w:rsidR="007E768C" w:rsidRPr="00CD03DC" w:rsidRDefault="007E768C" w:rsidP="007E768C">
      <w:pPr>
        <w:rPr>
          <w:rFonts w:cs="Aharoni"/>
          <w:lang w:val="bs-Latn-BA"/>
        </w:rPr>
      </w:pPr>
    </w:p>
    <w:p w:rsidR="007E768C" w:rsidRPr="00EA3640" w:rsidRDefault="007E768C" w:rsidP="00FA2341">
      <w:pPr>
        <w:spacing w:before="100" w:beforeAutospacing="1"/>
        <w:jc w:val="both"/>
        <w:rPr>
          <w:lang w:val="bs-Latn-BA"/>
        </w:rPr>
      </w:pPr>
    </w:p>
    <w:sectPr w:rsidR="007E768C" w:rsidRPr="00EA3640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BF" w:rsidRDefault="00274BBF" w:rsidP="00A239FB">
      <w:r>
        <w:separator/>
      </w:r>
    </w:p>
  </w:endnote>
  <w:endnote w:type="continuationSeparator" w:id="0">
    <w:p w:rsidR="00274BBF" w:rsidRDefault="00274BBF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BF" w:rsidRDefault="00274BBF" w:rsidP="00A239FB">
      <w:r>
        <w:separator/>
      </w:r>
    </w:p>
  </w:footnote>
  <w:footnote w:type="continuationSeparator" w:id="0">
    <w:p w:rsidR="00274BBF" w:rsidRDefault="00274BBF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A239FB">
    <w:pPr>
      <w:pStyle w:val="Header"/>
    </w:pPr>
    <w:r w:rsidRPr="00A239FB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D03DC" w:rsidRPr="00CD03DC">
      <w:drawing>
        <wp:inline distT="0" distB="0" distL="0" distR="0">
          <wp:extent cx="1762125" cy="1276350"/>
          <wp:effectExtent l="19050" t="0" r="9525" b="0"/>
          <wp:docPr id="1" name="Picture 4" descr="Description: logo-ir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13" cy="12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133F43"/>
    <w:rsid w:val="00143FF2"/>
    <w:rsid w:val="00202F75"/>
    <w:rsid w:val="00274BBF"/>
    <w:rsid w:val="00296924"/>
    <w:rsid w:val="002E21FE"/>
    <w:rsid w:val="0031269F"/>
    <w:rsid w:val="003229AA"/>
    <w:rsid w:val="00342CA0"/>
    <w:rsid w:val="00411D9B"/>
    <w:rsid w:val="0043301A"/>
    <w:rsid w:val="004C7882"/>
    <w:rsid w:val="006108A5"/>
    <w:rsid w:val="00770720"/>
    <w:rsid w:val="007E1099"/>
    <w:rsid w:val="007E768C"/>
    <w:rsid w:val="0080021C"/>
    <w:rsid w:val="009344B9"/>
    <w:rsid w:val="00943AAA"/>
    <w:rsid w:val="0095592F"/>
    <w:rsid w:val="00995377"/>
    <w:rsid w:val="009F5204"/>
    <w:rsid w:val="00A239FB"/>
    <w:rsid w:val="00A375EC"/>
    <w:rsid w:val="00A81892"/>
    <w:rsid w:val="00B05F70"/>
    <w:rsid w:val="00B1243B"/>
    <w:rsid w:val="00B519A6"/>
    <w:rsid w:val="00C528AD"/>
    <w:rsid w:val="00CD03DC"/>
    <w:rsid w:val="00CD4807"/>
    <w:rsid w:val="00CD60A8"/>
    <w:rsid w:val="00DB37E1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2014-01-21T23:38:00Z</dcterms:created>
  <dcterms:modified xsi:type="dcterms:W3CDTF">2014-01-21T23:38:00Z</dcterms:modified>
</cp:coreProperties>
</file>