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63" w:rsidRDefault="00EE1AEC">
      <w:pPr>
        <w:rPr>
          <w:rFonts w:ascii="Times New Roman" w:hAnsi="Times New Roman"/>
          <w:b/>
          <w:sz w:val="24"/>
        </w:rPr>
      </w:pPr>
      <w:r w:rsidRPr="00EE1AEC">
        <w:rPr>
          <w:rFonts w:ascii="Times New Roman" w:hAnsi="Times New Roman"/>
          <w:b/>
          <w:sz w:val="24"/>
        </w:rPr>
        <w:t xml:space="preserve">Senadin Lavić, </w:t>
      </w:r>
      <w:r w:rsidRPr="00EE1AEC">
        <w:rPr>
          <w:rFonts w:ascii="Times New Roman" w:hAnsi="Times New Roman"/>
          <w:b/>
          <w:i/>
          <w:sz w:val="24"/>
        </w:rPr>
        <w:t>Leksikon socioloških pojmova</w:t>
      </w:r>
      <w:r w:rsidRPr="00EE1AEC">
        <w:rPr>
          <w:rFonts w:ascii="Times New Roman" w:hAnsi="Times New Roman"/>
          <w:b/>
          <w:sz w:val="24"/>
        </w:rPr>
        <w:t>, Sarajevo, 2014.</w:t>
      </w:r>
    </w:p>
    <w:p w:rsidR="00EE1AEC" w:rsidRPr="00EE1AEC" w:rsidRDefault="00EE1AEC">
      <w:pPr>
        <w:rPr>
          <w:rFonts w:ascii="Times New Roman" w:hAnsi="Times New Roman"/>
          <w:b/>
          <w:sz w:val="24"/>
        </w:rPr>
      </w:pPr>
    </w:p>
    <w:p w:rsidR="00C768F6" w:rsidRDefault="00C768F6" w:rsidP="00EE1AEC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 Sarajevu je izašao iz štampe </w:t>
      </w:r>
      <w:r w:rsidRPr="00C768F6">
        <w:rPr>
          <w:rFonts w:ascii="Times New Roman" w:hAnsi="Times New Roman"/>
          <w:i/>
          <w:sz w:val="24"/>
        </w:rPr>
        <w:t>Leksikon socioloških pojmova</w:t>
      </w:r>
      <w:r>
        <w:rPr>
          <w:rFonts w:ascii="Times New Roman" w:hAnsi="Times New Roman"/>
          <w:sz w:val="24"/>
        </w:rPr>
        <w:t>, autora i priređivača dr. Senadina Lavića, profesora na Fakultetu političkih nauka u Sarajevu. Ovo je izuzetno vrijedno pionirsko djelo u našoj znanstvenoj zajednici koje na 850 stranica obuhvata autore iz oblasti sociologije, domaće i strane, te najvažnije pojmove sociologije i njoj srodnih znanstvenih disciplina. Knjiga je urađena u tvrdom povezu, a naslovnu stranu osmislio je Mehmed Slezović.</w:t>
      </w:r>
    </w:p>
    <w:p w:rsidR="00445040" w:rsidRDefault="00445040" w:rsidP="00C768F6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445040">
        <w:rPr>
          <w:rFonts w:ascii="Times New Roman" w:hAnsi="Times New Roman"/>
          <w:sz w:val="24"/>
        </w:rPr>
        <w:t>U Leksikonu su preferirani “domaći” autori i pojmovi koji su dio vokabulara savremenih socioloških tekstova. Uslov za uvrštavanje autora s prostora bosanskog, hrvatskog, srpskog, slovenačkog, makedonskog ili  crnogorskog govornog područja bio je da su doktorirali u oblasti filozofije, sociologije, politologije i drugih društvenih nauka, da imaju objavljene knjige i znanstvene radove sa validnom recenzijom, da je prepoznatljiv njihov javni humanistički angažman, da znanstvena zajednica može od njih preuzeti određene misli, ideje i forme društvenog djelovanja. Autori su obrađeni prema osnovim biografskim i znanstveno-istraživačkim informacijama iz kojih se može spoznati znanstvena intencija i  vrijednost njihovog rada. Pojmovlje je priređeno s akcentom na semantički kapacitet i autore koje su ga koristili u svojim knjigama. Leksikon treba da ponudi bitne informacije o značenju pojmova ili životu i radu autora koji su na bilo koji način sociološki interesantni. On povezuje sociologiju, osnovne sociološke discipline i sociologiji srodne znanosti u jednu kompleksnu cjelinu.</w:t>
      </w:r>
    </w:p>
    <w:p w:rsidR="00445040" w:rsidRDefault="00445040" w:rsidP="00445040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Lavićev </w:t>
      </w:r>
      <w:r>
        <w:rPr>
          <w:rFonts w:ascii="Times New Roman" w:hAnsi="Times New Roman"/>
          <w:i/>
          <w:sz w:val="24"/>
        </w:rPr>
        <w:t xml:space="preserve">Leksikon socioloških pojmova </w:t>
      </w:r>
      <w:r>
        <w:rPr>
          <w:rFonts w:ascii="Times New Roman" w:hAnsi="Times New Roman"/>
          <w:sz w:val="24"/>
        </w:rPr>
        <w:t xml:space="preserve">predstavlja izraz vremena u kojem priređivač i saradnici pokušavaju iskazati, prema određenim kriterijima i naklonostima, bitne pojmove sociologije i društvene teorije koji imaju svoju pozadinu i važenje za znanost i svakodnevlje. Lavić je sasvim svjestan da svako u ovome globalizacijskom toku ima mogućnost da se fokusira na jedan skup problemskih težišta, a da njegova usmjerenost na te težišne tačke ne bude univerzalno važeća ili kanonska. O tome svjedoči mnoštvo rječnika, leksikona, enciklopedija, zbornika ili udžbenika u kojima se iz određene </w:t>
      </w:r>
      <w:r>
        <w:rPr>
          <w:rFonts w:ascii="Times New Roman" w:hAnsi="Times New Roman"/>
          <w:i/>
          <w:sz w:val="24"/>
        </w:rPr>
        <w:t>point of view</w:t>
      </w:r>
      <w:r>
        <w:rPr>
          <w:rFonts w:ascii="Times New Roman" w:hAnsi="Times New Roman"/>
          <w:sz w:val="24"/>
        </w:rPr>
        <w:t xml:space="preserve"> predlaže pregled ili stanje znanja u određenoj oblasti. Danas smo svjesni pitanja vokabulara društvenih znanosti. Zato mu je neophodno posveti posebnu pažnju i otvoriti istraživački prostor u znanstvenim i stručnim radovima za brigu oko razvoja vokabulara. </w:t>
      </w:r>
    </w:p>
    <w:p w:rsidR="00C768F6" w:rsidRDefault="00EE1AEC" w:rsidP="00C768F6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Filozofija jezika je u</w:t>
      </w:r>
      <w:r w:rsidR="00C768F6">
        <w:rPr>
          <w:rFonts w:ascii="Times New Roman" w:hAnsi="Times New Roman"/>
          <w:sz w:val="24"/>
        </w:rPr>
        <w:t xml:space="preserve"> 20. stoljeću uspješno provela supstituciju poduhvata “kritike uma”, tj. ljudskog prisvajanja prava na tumačenje svijeta, konkretizirajući ga na način “kritike jezika” kojim se koristimo u znanostima i svakodnevlju. Izraz ljudskog djelovanja u svijetu, a posebno u okviru društvenih fenomena, jeste određeni </w:t>
      </w:r>
      <w:r w:rsidR="00C768F6">
        <w:rPr>
          <w:rFonts w:ascii="Times New Roman" w:hAnsi="Times New Roman"/>
          <w:i/>
          <w:sz w:val="24"/>
        </w:rPr>
        <w:t>vokabular</w:t>
      </w:r>
      <w:r w:rsidR="00C768F6">
        <w:rPr>
          <w:rFonts w:ascii="Times New Roman" w:hAnsi="Times New Roman"/>
          <w:sz w:val="24"/>
        </w:rPr>
        <w:t xml:space="preserve"> koji je apsloutno kontingentan i podložan raznovrsnim supstitucijama pod određenim okolnostima koje izražavaju “duh vremena” ili neku praktičku ljudsku potrebu. Vokabular nikada nije odvojen od povijesne zbilje i ona se najbolje sedimentira u njemu, odnosno tako se najizraženije čuva misao o njoj. Svako vještačko odvajanje vokabulara od njegovog povijesnog konteksta dovodi do pojmovnog haosa i vokabulara koji ne osigurava korisnicima da se nose s određenom zbiljom. Čovjek svoju društvenu zbilju oblikuje kroz jezik i mi o njoj učimo preko jezika. Precizno pojmovlje je preduslov našega znanja o svijetu u kojem živimo.</w:t>
      </w:r>
    </w:p>
    <w:p w:rsidR="00C768F6" w:rsidRDefault="00C768F6" w:rsidP="00C768F6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EE1AEC" w:rsidRDefault="00C768F6" w:rsidP="0044504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Mi ne možemo govoriti </w:t>
      </w:r>
      <w:r w:rsidR="00CA3FC9">
        <w:rPr>
          <w:rFonts w:ascii="Times New Roman" w:hAnsi="Times New Roman"/>
          <w:sz w:val="24"/>
        </w:rPr>
        <w:t xml:space="preserve">na bitan način </w:t>
      </w:r>
      <w:r>
        <w:rPr>
          <w:rFonts w:ascii="Times New Roman" w:eastAsia="Calibri" w:hAnsi="Times New Roman" w:cs="Times New Roman"/>
          <w:sz w:val="24"/>
        </w:rPr>
        <w:t xml:space="preserve">o pojavama u aktuelnoj društvenoj zbilji bez </w:t>
      </w:r>
      <w:r>
        <w:rPr>
          <w:rFonts w:ascii="Times New Roman" w:eastAsia="Calibri" w:hAnsi="Times New Roman" w:cs="Times New Roman"/>
          <w:i/>
          <w:sz w:val="24"/>
        </w:rPr>
        <w:t>osavremenjenog</w:t>
      </w:r>
      <w:r>
        <w:rPr>
          <w:rFonts w:ascii="Times New Roman" w:eastAsia="Calibri" w:hAnsi="Times New Roman" w:cs="Times New Roman"/>
          <w:sz w:val="24"/>
        </w:rPr>
        <w:t xml:space="preserve"> vokabulara. Ako želimo u društvenim znanostima da se na kvalitetan način odnosimo prema pojavama u društvenoj zbilji, onda moramo izraditi adekvatan znanstveno-stručni rječnik. To izgleda vrlo jasno, samorazumljivo, ali u znanstvenoj praksi nije uvijek tako. Otud se postavlja razložno pitanje: koji je cilj sastavljanja </w:t>
      </w:r>
      <w:r>
        <w:rPr>
          <w:rFonts w:ascii="Times New Roman" w:eastAsia="Calibri" w:hAnsi="Times New Roman" w:cs="Times New Roman"/>
          <w:i/>
          <w:sz w:val="24"/>
        </w:rPr>
        <w:t>Leksikona socioloških pojmova</w:t>
      </w:r>
      <w:r>
        <w:rPr>
          <w:rFonts w:ascii="Times New Roman" w:eastAsia="Calibri" w:hAnsi="Times New Roman" w:cs="Times New Roman"/>
          <w:sz w:val="24"/>
        </w:rPr>
        <w:t xml:space="preserve">? Leksikonom, dakle, </w:t>
      </w:r>
      <w:r w:rsidR="00445040">
        <w:rPr>
          <w:rFonts w:ascii="Times New Roman" w:hAnsi="Times New Roman"/>
          <w:sz w:val="24"/>
        </w:rPr>
        <w:t xml:space="preserve">autor i priređivač </w:t>
      </w:r>
      <w:r>
        <w:rPr>
          <w:rFonts w:ascii="Times New Roman" w:eastAsia="Calibri" w:hAnsi="Times New Roman" w:cs="Times New Roman"/>
          <w:sz w:val="24"/>
        </w:rPr>
        <w:t>pokušava ukazati na dignitet, neosporni autoritet i nezaobilaznu odgovornost sociologije za konstrukciju društvene zbilje, a to znači – iskazati stav da nam je pot</w:t>
      </w:r>
      <w:r w:rsidR="00445040">
        <w:rPr>
          <w:rFonts w:ascii="Times New Roman" w:hAnsi="Times New Roman"/>
          <w:sz w:val="24"/>
        </w:rPr>
        <w:t>r</w:t>
      </w:r>
      <w:r>
        <w:rPr>
          <w:rFonts w:ascii="Times New Roman" w:eastAsia="Calibri" w:hAnsi="Times New Roman" w:cs="Times New Roman"/>
          <w:sz w:val="24"/>
        </w:rPr>
        <w:t xml:space="preserve">eban nov, kvalitetan i moderniziran rječnik sociologije za bosanskohercegovačku znanstvenu zajednicu i širu kulturnu javnost. Iz neumoljive preciznosti riječi, koju postignemo ili osjetimo u govoru, pred nas stupa </w:t>
      </w:r>
      <w:r>
        <w:rPr>
          <w:rFonts w:ascii="Times New Roman" w:eastAsia="Calibri" w:hAnsi="Times New Roman" w:cs="Times New Roman"/>
          <w:i/>
          <w:iCs/>
          <w:sz w:val="24"/>
        </w:rPr>
        <w:t>autoritet pojmova</w:t>
      </w:r>
      <w:r>
        <w:rPr>
          <w:rFonts w:ascii="Times New Roman" w:eastAsia="Calibri" w:hAnsi="Times New Roman" w:cs="Times New Roman"/>
          <w:sz w:val="24"/>
        </w:rPr>
        <w:t xml:space="preserve"> koje koristimo kao kategorijalni aparat u znanstvenom radu. Osavremenjivanje vokabulara u društvenim znanostima i usklađivanje sa savremenim tokovima društvenih znanosti i njihovim vokabularima u Evropi i Americi, jeste posao od izuzetne važnosti i ne može se svesti na puko preuzimanje riječi. Svaki vokabular nosi u sebi specifičnosti konteksta u kojem se pojavljuje. Konstruiranjem </w:t>
      </w:r>
      <w:r>
        <w:rPr>
          <w:rFonts w:ascii="Times New Roman" w:eastAsia="Calibri" w:hAnsi="Times New Roman" w:cs="Times New Roman"/>
          <w:i/>
          <w:sz w:val="24"/>
        </w:rPr>
        <w:t>leksikona sociologije</w:t>
      </w:r>
      <w:r>
        <w:rPr>
          <w:rFonts w:ascii="Times New Roman" w:eastAsia="Calibri" w:hAnsi="Times New Roman" w:cs="Times New Roman"/>
          <w:sz w:val="24"/>
        </w:rPr>
        <w:t xml:space="preserve"> društveni znanstvenici dobijaju specifičan, jedinstven i upotrebljiv vokabular, a to vodi boljem i kvalitetnijem radu i dezavuira brojne predrasude o društvenim znanostima – posebno sociologiji. </w:t>
      </w:r>
    </w:p>
    <w:p w:rsidR="00BE6AC3" w:rsidRDefault="00982063" w:rsidP="0044504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Nov i aktualan vokabular u oblasti sociologije, omogućava nam da se uspješno odnosimo prema društvenoj stvarnosti u kojoj živimo, tj. da je jasno opisujemo, objašnjavamo i razumijevamo. Većina naših problema proizlazi iz neadekvatnih i esencijalistički intoniranih vokabulara koji ne iskazuju savremene uvide znanosti, niti prihvataju novi koncept </w:t>
      </w:r>
      <w:r>
        <w:rPr>
          <w:rFonts w:ascii="Times New Roman" w:eastAsia="Calibri" w:hAnsi="Times New Roman" w:cs="Times New Roman"/>
          <w:i/>
          <w:sz w:val="24"/>
        </w:rPr>
        <w:t>znanja</w:t>
      </w:r>
      <w:r>
        <w:rPr>
          <w:rFonts w:ascii="Times New Roman" w:eastAsia="Calibri" w:hAnsi="Times New Roman" w:cs="Times New Roman"/>
          <w:sz w:val="24"/>
        </w:rPr>
        <w:t xml:space="preserve"> u kojem se čovjek oslobađa uloge pasivnog recipijenta (statičnog posmatrača) koji precizno odražava društvenu zbilju. Društveni znanstvenici jezički konstruiraju zbilju. Ovaj vitgenštajnovski akcent na jezik filozofije i znanosti odredio je dobar dio rasprava u dvadesetom stoljeću i upozorio nas da preko vokabulara ostvarujemo postojanost značenja i razumijevanje društvenih pojava. Značenja riječi su rezultat ljudske prakse. Rorty nas je podsjetio da dvije hiljade godina vlada mehanicistička predstava stvarnosti i ljudskog znanja u kojoj recipijent pasivno motri svijet, a njegovo znanje je “ogledalo prirode” ili odslik “objektivne stvarnosti” u kojoj su reprezentirane suštine.</w:t>
      </w:r>
    </w:p>
    <w:p w:rsidR="00CA3FC9" w:rsidRDefault="00C768F6" w:rsidP="00C768F6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Pitanje o mišljenju i znanstvenom istraživanju ne ostavlja nas ravnodušnim u prvim decenijama 21. stoljeća. Može li se mišljenjem nazvati reducirano mišljenje o svijetu istrgnuto iz konteksta znanja i djelovanja? Da li je sociologija postala nemoćna da pomogne u ostvarenju </w:t>
      </w:r>
      <w:r>
        <w:rPr>
          <w:rFonts w:ascii="Times New Roman" w:hAnsi="Times New Roman"/>
          <w:i/>
          <w:sz w:val="24"/>
        </w:rPr>
        <w:t>slobode</w:t>
      </w:r>
      <w:r>
        <w:rPr>
          <w:rFonts w:ascii="Times New Roman" w:hAnsi="Times New Roman"/>
          <w:sz w:val="24"/>
        </w:rPr>
        <w:t xml:space="preserve"> ljudi i razrješenju krize društvenih odnosa? Da li je njena nemoć rezultat “bijega od zbilje” u 20. stoljeću? Da li i dalje trebamo razvijati </w:t>
      </w:r>
      <w:r>
        <w:rPr>
          <w:rFonts w:ascii="Times New Roman" w:hAnsi="Times New Roman"/>
          <w:i/>
          <w:sz w:val="24"/>
        </w:rPr>
        <w:t>skeptičko-krtitički duh u sociologiji</w:t>
      </w:r>
      <w:r>
        <w:rPr>
          <w:rFonts w:ascii="Times New Roman" w:hAnsi="Times New Roman"/>
          <w:sz w:val="24"/>
        </w:rPr>
        <w:t xml:space="preserve"> i drugim društvenim naukama ili trebamo pristati na </w:t>
      </w:r>
      <w:r>
        <w:rPr>
          <w:rFonts w:ascii="Times New Roman" w:hAnsi="Times New Roman"/>
          <w:i/>
          <w:sz w:val="24"/>
        </w:rPr>
        <w:t>status quo</w:t>
      </w:r>
      <w:r>
        <w:rPr>
          <w:rFonts w:ascii="Times New Roman" w:hAnsi="Times New Roman"/>
          <w:sz w:val="24"/>
        </w:rPr>
        <w:t xml:space="preserve"> i </w:t>
      </w:r>
      <w:r>
        <w:rPr>
          <w:rFonts w:ascii="Times New Roman" w:hAnsi="Times New Roman"/>
          <w:i/>
          <w:sz w:val="24"/>
        </w:rPr>
        <w:t>konformizam</w:t>
      </w:r>
      <w:r>
        <w:rPr>
          <w:rFonts w:ascii="Times New Roman" w:hAnsi="Times New Roman"/>
          <w:sz w:val="24"/>
        </w:rPr>
        <w:t xml:space="preserve"> u uvjerenju da je dostignut smisao ljudskog egzistiranja u konzumerskom duhu ili, naprimjer, da su ostvarene sve povijesno-kulturne i političke ideje u pojavi neoliberalnog kapitalizma u kasnoj modernosti ili postmodernom društvu bez stabilnih značenja, a pod diktatom ciničke relativizacije svega što jeste? </w:t>
      </w:r>
      <w:bookmarkStart w:id="0" w:name="_GoBack"/>
      <w:r>
        <w:rPr>
          <w:rFonts w:ascii="Times New Roman" w:hAnsi="Times New Roman"/>
          <w:sz w:val="24"/>
        </w:rPr>
        <w:t xml:space="preserve">Da li trebamo vjerovati da je ispunjen smisao povijesti, da smo došli do “kraja historije”, do kraja rađanja novih ideja, do kraja čovjeka i humanosti? </w:t>
      </w:r>
      <w:bookmarkEnd w:id="0"/>
    </w:p>
    <w:p w:rsidR="00C768F6" w:rsidRDefault="00CA3FC9" w:rsidP="00C768F6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Autor se u </w:t>
      </w:r>
      <w:r w:rsidRPr="00CA3FC9">
        <w:rPr>
          <w:rFonts w:ascii="Times New Roman" w:hAnsi="Times New Roman"/>
          <w:i/>
          <w:sz w:val="24"/>
        </w:rPr>
        <w:t>Leksikonu</w:t>
      </w:r>
      <w:r>
        <w:rPr>
          <w:rFonts w:ascii="Times New Roman" w:hAnsi="Times New Roman"/>
          <w:sz w:val="24"/>
        </w:rPr>
        <w:t xml:space="preserve"> naslanja na linije unutar sociologije koje povlače ljudi kakvi su K. Marx, G. Simmel, M. Weber, H. Marcuse</w:t>
      </w:r>
      <w:r w:rsidR="00C768F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M. Horkheimer, </w:t>
      </w:r>
      <w:r w:rsidR="00C768F6">
        <w:rPr>
          <w:rFonts w:ascii="Times New Roman" w:hAnsi="Times New Roman"/>
          <w:sz w:val="24"/>
        </w:rPr>
        <w:t>Th. W. Adorn</w:t>
      </w:r>
      <w:r>
        <w:rPr>
          <w:rFonts w:ascii="Times New Roman" w:hAnsi="Times New Roman"/>
          <w:sz w:val="24"/>
        </w:rPr>
        <w:t>o, Th. B. Bottomore</w:t>
      </w:r>
      <w:r w:rsidR="00C768F6">
        <w:rPr>
          <w:rFonts w:ascii="Times New Roman" w:hAnsi="Times New Roman"/>
          <w:sz w:val="24"/>
        </w:rPr>
        <w:t>, G. Ritzer, M. Prisching</w:t>
      </w:r>
      <w:r>
        <w:rPr>
          <w:rFonts w:ascii="Times New Roman" w:hAnsi="Times New Roman"/>
          <w:sz w:val="24"/>
        </w:rPr>
        <w:t>, J. Habermas</w:t>
      </w:r>
      <w:r w:rsidR="00C768F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P. Bourdieu, U. Beck, A. Giddens, M. Castells</w:t>
      </w:r>
      <w:r w:rsidR="00C768F6">
        <w:rPr>
          <w:rFonts w:ascii="Times New Roman" w:hAnsi="Times New Roman"/>
          <w:sz w:val="24"/>
        </w:rPr>
        <w:t xml:space="preserve"> i mnogih drugih koji su svojim znanstvenim, skeptičko-kritičkim i emancipatorskim diskursom tražili nove puteve ljudskog društvenog života i interpretirali nedostake postojećih društvenih sadržaja.</w:t>
      </w:r>
    </w:p>
    <w:p w:rsidR="00C768F6" w:rsidRDefault="00C768F6" w:rsidP="00C768F6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C768F6" w:rsidRDefault="00C768F6" w:rsidP="00C768F6">
      <w:pPr>
        <w:ind w:firstLine="708"/>
      </w:pPr>
    </w:p>
    <w:sectPr w:rsidR="00C768F6" w:rsidSect="00BE6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5BF" w:rsidRDefault="003435BF" w:rsidP="00C768F6">
      <w:pPr>
        <w:spacing w:after="0" w:line="240" w:lineRule="auto"/>
      </w:pPr>
      <w:r>
        <w:separator/>
      </w:r>
    </w:p>
  </w:endnote>
  <w:endnote w:type="continuationSeparator" w:id="0">
    <w:p w:rsidR="003435BF" w:rsidRDefault="003435BF" w:rsidP="00C7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5BF" w:rsidRDefault="003435BF" w:rsidP="00C768F6">
      <w:pPr>
        <w:spacing w:after="0" w:line="240" w:lineRule="auto"/>
      </w:pPr>
      <w:r>
        <w:separator/>
      </w:r>
    </w:p>
  </w:footnote>
  <w:footnote w:type="continuationSeparator" w:id="0">
    <w:p w:rsidR="003435BF" w:rsidRDefault="003435BF" w:rsidP="00C76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063"/>
    <w:rsid w:val="00320440"/>
    <w:rsid w:val="003435BF"/>
    <w:rsid w:val="00445040"/>
    <w:rsid w:val="00982063"/>
    <w:rsid w:val="0099694C"/>
    <w:rsid w:val="00BE6AC3"/>
    <w:rsid w:val="00C768F6"/>
    <w:rsid w:val="00CA3FC9"/>
    <w:rsid w:val="00EE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768F6"/>
    <w:pPr>
      <w:suppressAutoHyphens/>
      <w:spacing w:after="0" w:line="240" w:lineRule="auto"/>
    </w:pPr>
    <w:rPr>
      <w:rFonts w:ascii="Calibri" w:eastAsia="Calibri" w:hAnsi="Calibri" w:cs="Times New Roman"/>
      <w:lang w:val="hr-HR" w:eastAsia="zh-CN"/>
    </w:rPr>
  </w:style>
  <w:style w:type="character" w:customStyle="1" w:styleId="FootnoteCharacters">
    <w:name w:val="Footnote Characters"/>
    <w:basedOn w:val="DefaultParagraphFont"/>
    <w:rsid w:val="00C768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Senaid</dc:creator>
  <cp:lastModifiedBy>Ramic</cp:lastModifiedBy>
  <cp:revision>5</cp:revision>
  <dcterms:created xsi:type="dcterms:W3CDTF">2014-03-14T21:25:00Z</dcterms:created>
  <dcterms:modified xsi:type="dcterms:W3CDTF">2014-03-22T13:08:00Z</dcterms:modified>
</cp:coreProperties>
</file>