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D2" w:rsidRPr="00A01B68" w:rsidRDefault="00DF2AD2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proofErr w:type="spellStart"/>
      <w:r w:rsidRPr="00A01B68">
        <w:rPr>
          <w:rFonts w:ascii="Times New Roman" w:hAnsi="Times New Roman" w:cs="Times New Roman"/>
          <w:b/>
          <w:sz w:val="24"/>
          <w:szCs w:val="24"/>
          <w:lang w:val="bs-Latn-BA"/>
        </w:rPr>
        <w:t>Senadin</w:t>
      </w:r>
      <w:proofErr w:type="spellEnd"/>
      <w:r w:rsidRPr="00A01B6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proofErr w:type="spellStart"/>
      <w:r w:rsidRPr="00A01B68">
        <w:rPr>
          <w:rFonts w:ascii="Times New Roman" w:hAnsi="Times New Roman" w:cs="Times New Roman"/>
          <w:b/>
          <w:sz w:val="24"/>
          <w:szCs w:val="24"/>
          <w:lang w:val="bs-Latn-BA"/>
        </w:rPr>
        <w:t>Lavić</w:t>
      </w:r>
      <w:proofErr w:type="spellEnd"/>
    </w:p>
    <w:p w:rsidR="00E1541F" w:rsidRPr="003B120D" w:rsidRDefault="006B4362">
      <w:pPr>
        <w:rPr>
          <w:rFonts w:ascii="Times New Roman" w:hAnsi="Times New Roman" w:cs="Times New Roman"/>
          <w:sz w:val="32"/>
          <w:szCs w:val="24"/>
          <w:lang w:val="bs-Latn-BA"/>
        </w:rPr>
      </w:pPr>
      <w:r w:rsidRPr="003B120D">
        <w:rPr>
          <w:rFonts w:ascii="Times New Roman" w:hAnsi="Times New Roman" w:cs="Times New Roman"/>
          <w:b/>
          <w:sz w:val="32"/>
          <w:szCs w:val="24"/>
          <w:lang w:val="bs-Latn-BA"/>
        </w:rPr>
        <w:t>Bošnjačko političko 20. stoljeće</w:t>
      </w:r>
    </w:p>
    <w:p w:rsidR="009F5E63" w:rsidRPr="00A01B68" w:rsidRDefault="009F5E63" w:rsidP="009F5E63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4044A" w:rsidRDefault="00E4044A" w:rsidP="00F96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01B68">
        <w:rPr>
          <w:rFonts w:ascii="Times New Roman" w:hAnsi="Times New Roman" w:cs="Times New Roman"/>
          <w:b/>
          <w:sz w:val="24"/>
          <w:szCs w:val="24"/>
          <w:lang w:val="bs-Latn-BA"/>
        </w:rPr>
        <w:t>Prvi dio</w:t>
      </w:r>
    </w:p>
    <w:p w:rsidR="004C2BFE" w:rsidRPr="00A01B68" w:rsidRDefault="004C2BFE" w:rsidP="00F96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Bošnjački intelektualci</w:t>
      </w:r>
    </w:p>
    <w:p w:rsidR="00BC79D8" w:rsidRPr="00B55C3A" w:rsidRDefault="00BC79D8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Bošnjaci su ušli u 20. stoljeće kao rasuta </w:t>
      </w:r>
      <w:r w:rsidR="00E4044A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narodna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zajednica. Oni su u 19. stoljeću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pretrpili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strašne gubitke i bili su izgubljeni. Jedni su iseljavali u Osmansko carstvo</w:t>
      </w:r>
      <w:r w:rsidR="00E4044A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koje se povlačilo prema Istoku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4044A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drugi su beznadno gledali </w:t>
      </w:r>
      <w:r w:rsidR="009E714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novog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okupatora </w:t>
      </w:r>
      <w:r w:rsidR="00487A4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koji je došao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sa Zapada.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Završena je bila faza osmanskog feudalizma i slijedio je proces </w:t>
      </w:r>
      <w:r w:rsidR="009F5E63" w:rsidRPr="00B55C3A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moderniziranja</w:t>
      </w:r>
      <w:r w:rsidR="009F5E63" w:rsidRPr="00B55C3A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zemlje i njezino uključivanje u evropske tokove i idejne sadržaje. </w:t>
      </w:r>
      <w:r w:rsidR="009F5E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Odjednom su bošnjački feudalci koji su činili oko 91% svih feudalaca u Bosni došli na udar novog poretka. Bošnjaci su identificirani s </w:t>
      </w:r>
      <w:proofErr w:type="spellStart"/>
      <w:r w:rsidR="009F5E63" w:rsidRPr="00B55C3A">
        <w:rPr>
          <w:rFonts w:ascii="Times New Roman" w:hAnsi="Times New Roman" w:cs="Times New Roman"/>
          <w:sz w:val="24"/>
          <w:szCs w:val="24"/>
          <w:lang w:val="bs-Latn-BA"/>
        </w:rPr>
        <w:t>negdašnjim</w:t>
      </w:r>
      <w:proofErr w:type="spellEnd"/>
      <w:r w:rsidR="009F5E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osmanskim </w:t>
      </w:r>
      <w:proofErr w:type="spellStart"/>
      <w:r w:rsidR="009F5E63" w:rsidRPr="00B55C3A">
        <w:rPr>
          <w:rFonts w:ascii="Times New Roman" w:hAnsi="Times New Roman" w:cs="Times New Roman"/>
          <w:sz w:val="24"/>
          <w:szCs w:val="24"/>
          <w:lang w:val="bs-Latn-BA"/>
        </w:rPr>
        <w:t>okupatorom</w:t>
      </w:r>
      <w:proofErr w:type="spellEnd"/>
      <w:r w:rsidR="009F5E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pa se mržnja počela prenositi na njih. </w:t>
      </w:r>
      <w:r w:rsidR="00FA40CA">
        <w:rPr>
          <w:rFonts w:ascii="Times New Roman" w:hAnsi="Times New Roman" w:cs="Times New Roman"/>
          <w:sz w:val="24"/>
          <w:szCs w:val="24"/>
          <w:lang w:val="bs-Latn-BA"/>
        </w:rPr>
        <w:t xml:space="preserve">Počeli su da ih reduciraju na </w:t>
      </w:r>
      <w:proofErr w:type="spellStart"/>
      <w:r w:rsidR="00FA40CA">
        <w:rPr>
          <w:rFonts w:ascii="Times New Roman" w:hAnsi="Times New Roman" w:cs="Times New Roman"/>
          <w:sz w:val="24"/>
          <w:szCs w:val="24"/>
          <w:lang w:val="bs-Latn-BA"/>
        </w:rPr>
        <w:t>religijsko</w:t>
      </w:r>
      <w:proofErr w:type="spellEnd"/>
      <w:r w:rsidR="00FA40CA">
        <w:rPr>
          <w:rFonts w:ascii="Times New Roman" w:hAnsi="Times New Roman" w:cs="Times New Roman"/>
          <w:sz w:val="24"/>
          <w:szCs w:val="24"/>
          <w:lang w:val="bs-Latn-BA"/>
        </w:rPr>
        <w:t xml:space="preserve"> određenje, naravno, i oni sami su tome doprinijeli. 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Većina </w:t>
      </w:r>
      <w:r w:rsidR="00E4044A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bosanskog 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naroda </w:t>
      </w:r>
      <w:r w:rsidR="009F5E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(80% seljaštvo) 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bila </w:t>
      </w:r>
      <w:r w:rsidR="00FA40CA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vrlo siromašna i to je bio jedan od razloga iseljavanja uz nepristajanje da se bude pod vlašću austrijskog cara.</w:t>
      </w:r>
    </w:p>
    <w:p w:rsidR="00CD4E91" w:rsidRPr="00B55C3A" w:rsidRDefault="00E4044A" w:rsidP="00B55C3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55C3A">
        <w:rPr>
          <w:rFonts w:ascii="Times New Roman" w:hAnsi="Times New Roman" w:cs="Times New Roman"/>
          <w:sz w:val="24"/>
          <w:szCs w:val="24"/>
          <w:lang w:val="bs-Latn-BA"/>
        </w:rPr>
        <w:t>Bošnjacima je trebalo dvadesetak godina da se saberu i odgovore na novu povijesnu situaciju</w:t>
      </w:r>
      <w:r w:rsidR="00AB5CF5">
        <w:rPr>
          <w:rFonts w:ascii="Times New Roman" w:hAnsi="Times New Roman" w:cs="Times New Roman"/>
          <w:sz w:val="24"/>
          <w:szCs w:val="24"/>
          <w:lang w:val="bs-Latn-BA"/>
        </w:rPr>
        <w:t xml:space="preserve"> koja je nastala s dolaskom </w:t>
      </w:r>
      <w:proofErr w:type="spellStart"/>
      <w:r w:rsidR="00AB5CF5">
        <w:rPr>
          <w:rFonts w:ascii="Times New Roman" w:hAnsi="Times New Roman" w:cs="Times New Roman"/>
          <w:sz w:val="24"/>
          <w:szCs w:val="24"/>
          <w:lang w:val="bs-Latn-BA"/>
        </w:rPr>
        <w:t>Autro-ugarske</w:t>
      </w:r>
      <w:proofErr w:type="spellEnd"/>
      <w:r w:rsidR="00AB5CF5">
        <w:rPr>
          <w:rFonts w:ascii="Times New Roman" w:hAnsi="Times New Roman" w:cs="Times New Roman"/>
          <w:sz w:val="24"/>
          <w:szCs w:val="24"/>
          <w:lang w:val="bs-Latn-BA"/>
        </w:rPr>
        <w:t xml:space="preserve"> vlasti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A453B5" w:rsidRPr="00B55C3A">
        <w:rPr>
          <w:rFonts w:ascii="Times New Roman" w:hAnsi="Times New Roman" w:cs="Times New Roman"/>
          <w:sz w:val="24"/>
          <w:szCs w:val="24"/>
          <w:lang w:val="bs-Latn-BA"/>
        </w:rPr>
        <w:t>Mehmed-beg Kapetanović je 2. jula 1891. pokrenuo list „Bošnjak“</w:t>
      </w:r>
      <w:r w:rsidR="00FA40CA">
        <w:rPr>
          <w:rFonts w:ascii="Times New Roman" w:hAnsi="Times New Roman" w:cs="Times New Roman"/>
          <w:sz w:val="24"/>
          <w:szCs w:val="24"/>
          <w:lang w:val="bs-Latn-BA"/>
        </w:rPr>
        <w:t xml:space="preserve"> u kojem je štitio interese bošnjačkog naroda</w:t>
      </w:r>
      <w:r w:rsidR="00A453B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FA40CA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A453B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C495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20. februara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1903. </w:t>
      </w:r>
      <w:r w:rsidR="00FA40CA">
        <w:rPr>
          <w:rFonts w:ascii="Times New Roman" w:hAnsi="Times New Roman" w:cs="Times New Roman"/>
          <w:sz w:val="24"/>
          <w:szCs w:val="24"/>
          <w:lang w:val="bs-Latn-BA"/>
        </w:rPr>
        <w:t xml:space="preserve">bošnjački intelektualci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pokrenuli </w:t>
      </w:r>
      <w:r w:rsidR="00FA40CA">
        <w:rPr>
          <w:rFonts w:ascii="Times New Roman" w:hAnsi="Times New Roman" w:cs="Times New Roman"/>
          <w:sz w:val="24"/>
          <w:szCs w:val="24"/>
          <w:lang w:val="bs-Latn-BA"/>
        </w:rPr>
        <w:t xml:space="preserve">su </w:t>
      </w:r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Gajret</w:t>
      </w:r>
      <w:r w:rsidR="003C495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proofErr w:type="spellStart"/>
      <w:r w:rsidR="003C4950" w:rsidRPr="00B55C3A">
        <w:rPr>
          <w:rFonts w:ascii="Times New Roman" w:hAnsi="Times New Roman" w:cs="Times New Roman"/>
          <w:sz w:val="24"/>
          <w:szCs w:val="24"/>
          <w:lang w:val="bs-Latn-BA"/>
        </w:rPr>
        <w:t>prosvjetno</w:t>
      </w:r>
      <w:proofErr w:type="spellEnd"/>
      <w:r w:rsidR="003C495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kulturno društvo muslimana) koje su vodili Safvet-beg Bašagić i Edhem Mulabdić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3C495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To je prethodnica današnjeg BZK „Preporod“. </w:t>
      </w:r>
      <w:r w:rsidR="00A453B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proofErr w:type="spellStart"/>
      <w:r w:rsidR="00A453B5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Gajretu</w:t>
      </w:r>
      <w:proofErr w:type="spellEnd"/>
      <w:r w:rsidR="00A453B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se okupila </w:t>
      </w:r>
      <w:proofErr w:type="spellStart"/>
      <w:r w:rsidR="00A453B5" w:rsidRPr="00B55C3A">
        <w:rPr>
          <w:rFonts w:ascii="Times New Roman" w:hAnsi="Times New Roman" w:cs="Times New Roman"/>
          <w:sz w:val="24"/>
          <w:szCs w:val="24"/>
          <w:lang w:val="bs-Latn-BA"/>
        </w:rPr>
        <w:t>novoobrazovana</w:t>
      </w:r>
      <w:proofErr w:type="spellEnd"/>
      <w:r w:rsidR="00A453B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bošnjačka inteligencija koja je imala dobrim dijelom evropska iskustva i znanja. </w:t>
      </w:r>
      <w:r w:rsidR="0090165B" w:rsidRPr="00B55C3A">
        <w:rPr>
          <w:rFonts w:ascii="Times New Roman" w:hAnsi="Times New Roman" w:cs="Times New Roman"/>
          <w:sz w:val="24"/>
          <w:szCs w:val="24"/>
          <w:lang w:val="bs-Latn-BA"/>
        </w:rPr>
        <w:t>Uz Bašagića i Mulabdića treba se prisjetiti i Osmana Nuri Hadžića</w:t>
      </w:r>
      <w:r w:rsidR="0029067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Osmana </w:t>
      </w:r>
      <w:proofErr w:type="spellStart"/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>Đikića</w:t>
      </w:r>
      <w:proofErr w:type="spellEnd"/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Hamze Hume, Avde </w:t>
      </w:r>
      <w:proofErr w:type="spellStart"/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>Sumbula</w:t>
      </w:r>
      <w:proofErr w:type="spellEnd"/>
      <w:r w:rsidR="0090165B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>Pored ovog kulturno-prosvjetnog društva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, n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a početku 20. stoljeća, </w:t>
      </w:r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>tačnije 3. de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cembr</w:t>
      </w:r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1906. godine, formirana je </w:t>
      </w:r>
      <w:r w:rsidR="003729C7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Muslimanska narodna organizacija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(MNO) u </w:t>
      </w:r>
      <w:proofErr w:type="spellStart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Slavonskom</w:t>
      </w:r>
      <w:proofErr w:type="spellEnd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Brodu. Strankom je upravljao </w:t>
      </w:r>
      <w:proofErr w:type="spellStart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Egzekutivni</w:t>
      </w:r>
      <w:proofErr w:type="spellEnd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odbor s </w:t>
      </w:r>
      <w:proofErr w:type="spellStart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Ali-begom</w:t>
      </w:r>
      <w:proofErr w:type="spellEnd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Firdusom</w:t>
      </w:r>
      <w:proofErr w:type="spellEnd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na čelu. To je bila prva bošnjačka politička partija</w:t>
      </w:r>
      <w:r w:rsidR="00227B1B">
        <w:rPr>
          <w:rFonts w:ascii="Times New Roman" w:hAnsi="Times New Roman" w:cs="Times New Roman"/>
          <w:sz w:val="24"/>
          <w:szCs w:val="24"/>
          <w:lang w:val="bs-Latn-BA"/>
        </w:rPr>
        <w:t xml:space="preserve"> u 20. stoljeću.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27B1B">
        <w:rPr>
          <w:rFonts w:ascii="Times New Roman" w:hAnsi="Times New Roman" w:cs="Times New Roman"/>
          <w:sz w:val="24"/>
          <w:szCs w:val="24"/>
          <w:lang w:val="bs-Latn-BA"/>
        </w:rPr>
        <w:t xml:space="preserve">Borila se 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proofErr w:type="spellStart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vakufsko-mearifsku</w:t>
      </w:r>
      <w:proofErr w:type="spellEnd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autonomiju</w:t>
      </w:r>
      <w:r w:rsidR="00227B1B">
        <w:rPr>
          <w:rFonts w:ascii="Times New Roman" w:hAnsi="Times New Roman" w:cs="Times New Roman"/>
          <w:sz w:val="24"/>
          <w:szCs w:val="24"/>
          <w:lang w:val="bs-Latn-BA"/>
        </w:rPr>
        <w:t xml:space="preserve"> bošnjačkog naroda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Iza ove stranke stajali su istaknuti bošnjački zemljoposjednici, ali </w:t>
      </w:r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su 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ih podržava</w:t>
      </w:r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>li široki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sloj</w:t>
      </w:r>
      <w:r w:rsidR="006E702B" w:rsidRPr="00B55C3A">
        <w:rPr>
          <w:rFonts w:ascii="Times New Roman" w:hAnsi="Times New Roman" w:cs="Times New Roman"/>
          <w:sz w:val="24"/>
          <w:szCs w:val="24"/>
          <w:lang w:val="bs-Latn-BA"/>
        </w:rPr>
        <w:t>evi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bošnjačkog naroda. Tokom prvih godina svoga rada MNO se zalagala za uvođenje punog parlamentarizma i neupitnu državnu autonomiju Bosne i Hercegovine.</w:t>
      </w:r>
      <w:r w:rsidR="009E714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Uz MNO pojavila se </w:t>
      </w:r>
      <w:r w:rsidR="00787CC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1908. </w:t>
      </w:r>
      <w:r w:rsidR="009E714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9E7146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Muslimanska napredna stranka</w:t>
      </w:r>
      <w:r w:rsidR="009E714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(MNS) koja je pokušala nakon aneksije da se nametne kao glavni politički predstavnik bošnjačkog naroda</w:t>
      </w:r>
      <w:r w:rsidR="00227B1B">
        <w:rPr>
          <w:rFonts w:ascii="Times New Roman" w:hAnsi="Times New Roman" w:cs="Times New Roman"/>
          <w:sz w:val="24"/>
          <w:szCs w:val="24"/>
          <w:lang w:val="bs-Latn-BA"/>
        </w:rPr>
        <w:t xml:space="preserve"> i zaštiti ga od katoličkog prozelitizma</w:t>
      </w:r>
      <w:r w:rsidR="009E714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787CC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Na njezinom čelu je stajao Ademaga Mešić. </w:t>
      </w:r>
      <w:r w:rsidR="00487A4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Od 1924. godine osnovana je i </w:t>
      </w:r>
      <w:r w:rsidR="00487A4D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Narodna uzdanica</w:t>
      </w:r>
      <w:r w:rsidR="00487A4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(muslimansko kulturno društvo) uz koju su vezana imena uglednih bošnjačkih intelektualaca, znanstvenika i javnih ličnosti</w:t>
      </w:r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–</w:t>
      </w:r>
      <w:r w:rsidR="00487A4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Hamdija Kapidžić,  Hamdija </w:t>
      </w:r>
      <w:proofErr w:type="spellStart"/>
      <w:r w:rsidR="00487A4D" w:rsidRPr="00B55C3A">
        <w:rPr>
          <w:rFonts w:ascii="Times New Roman" w:hAnsi="Times New Roman" w:cs="Times New Roman"/>
          <w:sz w:val="24"/>
          <w:szCs w:val="24"/>
          <w:lang w:val="bs-Latn-BA"/>
        </w:rPr>
        <w:t>Ćemerlić</w:t>
      </w:r>
      <w:proofErr w:type="spellEnd"/>
      <w:r w:rsidR="00487A4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Hamdija Kreševljaković, Muhamed </w:t>
      </w:r>
      <w:proofErr w:type="spellStart"/>
      <w:r w:rsidR="00487A4D" w:rsidRPr="00B55C3A">
        <w:rPr>
          <w:rFonts w:ascii="Times New Roman" w:hAnsi="Times New Roman" w:cs="Times New Roman"/>
          <w:sz w:val="24"/>
          <w:szCs w:val="24"/>
          <w:lang w:val="bs-Latn-BA"/>
        </w:rPr>
        <w:t>Kantardžić</w:t>
      </w:r>
      <w:proofErr w:type="spellEnd"/>
      <w:r w:rsidR="00487A4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mnogi drugi.</w:t>
      </w:r>
    </w:p>
    <w:p w:rsidR="00CD4E91" w:rsidRPr="00B55C3A" w:rsidRDefault="00CD4E91" w:rsidP="00B55C3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729C7" w:rsidRPr="00B55C3A" w:rsidRDefault="003729C7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Nakon uspostave Kraljevine SHS </w:t>
      </w:r>
      <w:r w:rsidR="003B120D">
        <w:rPr>
          <w:rFonts w:ascii="Times New Roman" w:hAnsi="Times New Roman" w:cs="Times New Roman"/>
          <w:sz w:val="24"/>
          <w:szCs w:val="24"/>
          <w:lang w:val="bs-Latn-BA"/>
        </w:rPr>
        <w:t xml:space="preserve">1918. godine,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osnovana je </w:t>
      </w:r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Jugoslovenska muslimanska organizacija </w:t>
      </w:r>
      <w:r w:rsidR="003B120D">
        <w:rPr>
          <w:rFonts w:ascii="Times New Roman" w:hAnsi="Times New Roman" w:cs="Times New Roman"/>
          <w:sz w:val="24"/>
          <w:szCs w:val="24"/>
          <w:lang w:val="bs-Latn-BA"/>
        </w:rPr>
        <w:t xml:space="preserve"> (JMO)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968A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polovinom februara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1919. godine, </w:t>
      </w:r>
      <w:r w:rsidR="00F968A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koja je do rascjepa u martu 1922. godine imala, prema </w:t>
      </w:r>
      <w:proofErr w:type="spellStart"/>
      <w:r w:rsidR="00F968A5" w:rsidRPr="00B55C3A">
        <w:rPr>
          <w:rFonts w:ascii="Times New Roman" w:hAnsi="Times New Roman" w:cs="Times New Roman"/>
          <w:sz w:val="24"/>
          <w:szCs w:val="24"/>
          <w:lang w:val="bs-Latn-BA"/>
        </w:rPr>
        <w:t>Atifu</w:t>
      </w:r>
      <w:proofErr w:type="spellEnd"/>
      <w:r w:rsidR="00F968A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F968A5" w:rsidRPr="00B55C3A">
        <w:rPr>
          <w:rFonts w:ascii="Times New Roman" w:hAnsi="Times New Roman" w:cs="Times New Roman"/>
          <w:sz w:val="24"/>
          <w:szCs w:val="24"/>
          <w:lang w:val="bs-Latn-BA"/>
        </w:rPr>
        <w:t>Purivatri</w:t>
      </w:r>
      <w:proofErr w:type="spellEnd"/>
      <w:r w:rsidR="00F968A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sljedeće bitne karakteristike: postala je jedinstvena politička partija Bošnjaka, postala je 1920. najjača stranka u BiH, </w:t>
      </w:r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JMO je u rukovodstvu imala vrlo heterogen sastav iz različitih slojeva društva, </w:t>
      </w:r>
      <w:r w:rsidR="00F968A5" w:rsidRPr="00B55C3A">
        <w:rPr>
          <w:rFonts w:ascii="Times New Roman" w:hAnsi="Times New Roman" w:cs="Times New Roman"/>
          <w:sz w:val="24"/>
          <w:szCs w:val="24"/>
          <w:lang w:val="bs-Latn-BA"/>
        </w:rPr>
        <w:t>prvo rukovodstvo JMO nije bilo jedinstveno, prvih godina postojanja JMO porastao je ugled dr. Mehmeda Spahe koji u početku nije bio među osnivačima stranke niti je biran u prvo rukovodstvo JMO (tek u oktobru 1921. dr. Spaho se bira za predsjednika JMO</w:t>
      </w:r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umjesto dotadašnjeg predsjednika Ibrahima </w:t>
      </w:r>
      <w:proofErr w:type="spellStart"/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>Maglajlića</w:t>
      </w:r>
      <w:proofErr w:type="spellEnd"/>
      <w:r w:rsidR="00F968A5" w:rsidRPr="00B55C3A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>, poslije 1923. u JMO je prevladao interes nekoliko hrvatski orijen</w:t>
      </w:r>
      <w:r w:rsidR="009325EC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>iranih ličnosti</w:t>
      </w:r>
      <w:r w:rsidR="0032581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td</w:t>
      </w:r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JMO nije uspjela zaustaviti antibosansku politiku prvih susjeda, a to je najvidljivije na primjeru sporazuma o podjeli Bosne između </w:t>
      </w:r>
      <w:proofErr w:type="spellStart"/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>Cvetkovića</w:t>
      </w:r>
      <w:proofErr w:type="spellEnd"/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>Mačeka</w:t>
      </w:r>
      <w:proofErr w:type="spellEnd"/>
      <w:r w:rsidR="009E644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1939. godine.</w:t>
      </w:r>
      <w:r w:rsidR="009325EC">
        <w:rPr>
          <w:rFonts w:ascii="Times New Roman" w:hAnsi="Times New Roman" w:cs="Times New Roman"/>
          <w:sz w:val="24"/>
          <w:szCs w:val="24"/>
          <w:lang w:val="bs-Latn-BA"/>
        </w:rPr>
        <w:t xml:space="preserve"> U </w:t>
      </w:r>
      <w:r w:rsidR="009325EC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rukovodstvu JMO </w:t>
      </w:r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došao </w:t>
      </w:r>
      <w:r w:rsidR="009325EC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do </w:t>
      </w:r>
      <w:proofErr w:type="spellStart"/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>izržaja</w:t>
      </w:r>
      <w:proofErr w:type="spellEnd"/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„mentalitet i psihologija sitne </w:t>
      </w:r>
      <w:proofErr w:type="spellStart"/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>buržoazije</w:t>
      </w:r>
      <w:proofErr w:type="spellEnd"/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>, koja je sklona da se spor</w:t>
      </w:r>
      <w:r w:rsidR="009325E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>zumijeva i pogađa sa svakim od koga može izvući bilo kakve, pa makar i vrlo sitne i privremene koristi“</w:t>
      </w:r>
      <w:r w:rsidR="0032581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(A. </w:t>
      </w:r>
      <w:proofErr w:type="spellStart"/>
      <w:r w:rsidR="00325813" w:rsidRPr="00B55C3A">
        <w:rPr>
          <w:rFonts w:ascii="Times New Roman" w:hAnsi="Times New Roman" w:cs="Times New Roman"/>
          <w:sz w:val="24"/>
          <w:szCs w:val="24"/>
          <w:lang w:val="bs-Latn-BA"/>
        </w:rPr>
        <w:t>Purivat</w:t>
      </w:r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>ra</w:t>
      </w:r>
      <w:proofErr w:type="spellEnd"/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CB6B9D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Nacionalni i politički razvitak muslimana</w:t>
      </w:r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>, Sarajevo, 1969</w:t>
      </w:r>
      <w:r w:rsidR="009325E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B6B9D" w:rsidRPr="00B55C3A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087DCC" w:rsidRDefault="003729C7" w:rsidP="00AB5C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Od 1945. godine </w:t>
      </w:r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Komunistička partija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2581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(Savez komunista)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je napravila jednopartijski sistem i kao princip svoga djelovanja postavila interes radničke klase. Klasno pitanje je dominiralo nad etničkim pitanjem i odredilo ga na svoj način. Komunisti su rekli da su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rješili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tzv. „nacionalno pitanje“ u Bosni</w:t>
      </w:r>
      <w:r w:rsidR="009E714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ta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ko što su Bošnjake </w:t>
      </w:r>
      <w:r w:rsidR="009E7146" w:rsidRPr="00B55C3A">
        <w:rPr>
          <w:rFonts w:ascii="Times New Roman" w:hAnsi="Times New Roman" w:cs="Times New Roman"/>
          <w:sz w:val="24"/>
          <w:szCs w:val="24"/>
          <w:lang w:val="bs-Latn-BA"/>
        </w:rPr>
        <w:t>držali u stanju „neopred</w:t>
      </w:r>
      <w:r w:rsidR="00227B1B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E714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jeljenosti“ da bi ih 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poslije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nazvali imenom „Muslimani“ i proglasili ih „nacijom“, ali s tim se nisu slagali srpski nacionalisti koji su 1992. godine krenuli u</w:t>
      </w:r>
      <w:r w:rsidR="0032581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anuliranje takvih određenja i </w:t>
      </w:r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dovršenje</w:t>
      </w:r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Bosne i Bošnjaka.</w:t>
      </w:r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 prvom izdanju </w:t>
      </w:r>
      <w:r w:rsidR="00087DCC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Enciklopedije Jugoslavije</w:t>
      </w:r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iz 1956. godine Bošnjaci i Bosna nisu predstavljeni ni pomenuti kao posebna narodna i </w:t>
      </w:r>
      <w:proofErr w:type="spellStart"/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>kulturno-povijesna</w:t>
      </w:r>
      <w:proofErr w:type="spellEnd"/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cjelina.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Početkom devedesetih </w:t>
      </w:r>
      <w:r w:rsidR="009325EC">
        <w:rPr>
          <w:rFonts w:ascii="Times New Roman" w:hAnsi="Times New Roman" w:cs="Times New Roman"/>
          <w:sz w:val="24"/>
          <w:szCs w:val="24"/>
          <w:lang w:val="bs-Latn-BA"/>
        </w:rPr>
        <w:t xml:space="preserve">godina 20. stoljeća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ravnatelj hrvatske leksikografske institucije, akademik </w:t>
      </w:r>
      <w:proofErr w:type="spellStart"/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Dalibor</w:t>
      </w:r>
      <w:proofErr w:type="spellEnd"/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Brozović</w:t>
      </w:r>
      <w:proofErr w:type="spellEnd"/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otpremio je na uništavanje </w:t>
      </w:r>
      <w:r w:rsidR="00A01B68" w:rsidRPr="00B55C3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40.000 primjeraka </w:t>
      </w:r>
      <w:r w:rsidR="00A01B68" w:rsidRPr="00B55C3A">
        <w:rPr>
          <w:rFonts w:ascii="Times New Roman" w:eastAsia="Times New Roman" w:hAnsi="Times New Roman" w:cs="Times New Roman"/>
          <w:i/>
          <w:sz w:val="24"/>
          <w:szCs w:val="24"/>
          <w:lang w:val="bs-Latn-BA" w:eastAsia="bs-Latn-BA"/>
        </w:rPr>
        <w:t>Enciklopedije Jugoslavije</w:t>
      </w:r>
      <w:r w:rsidR="00A01B68" w:rsidRPr="00B55C3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 P</w:t>
      </w:r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ojava </w:t>
      </w:r>
      <w:proofErr w:type="spellStart"/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>separata</w:t>
      </w:r>
      <w:proofErr w:type="spellEnd"/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„Socijalistička Republika Bosna i Hercegovina“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drugo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m izdanju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1BF7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Enciklopedije Jugoslavije</w:t>
      </w:r>
      <w:r w:rsidR="00F8491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(svezak drugi, 1982)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otvara </w:t>
      </w:r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>nov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e diskusije</w:t>
      </w:r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sporenja oko identiteta bošnjačkog naroda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Iza ovoga </w:t>
      </w:r>
      <w:proofErr w:type="spellStart"/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>separata</w:t>
      </w:r>
      <w:proofErr w:type="spellEnd"/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stala je glavnina znanstvenika i polit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>čki vrh Republike BiH</w:t>
      </w:r>
      <w:r w:rsidR="009325EC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="009325EC">
        <w:rPr>
          <w:rFonts w:ascii="Times New Roman" w:hAnsi="Times New Roman" w:cs="Times New Roman"/>
          <w:sz w:val="24"/>
          <w:szCs w:val="24"/>
          <w:lang w:val="bs-Latn-BA"/>
        </w:rPr>
        <w:t>ztog</w:t>
      </w:r>
      <w:proofErr w:type="spellEnd"/>
      <w:r w:rsidR="009325EC">
        <w:rPr>
          <w:rFonts w:ascii="Times New Roman" w:hAnsi="Times New Roman" w:cs="Times New Roman"/>
          <w:sz w:val="24"/>
          <w:szCs w:val="24"/>
          <w:lang w:val="bs-Latn-BA"/>
        </w:rPr>
        <w:t xml:space="preserve"> vremena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Znanstvena </w:t>
      </w:r>
      <w:proofErr w:type="spellStart"/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>prelomnica</w:t>
      </w:r>
      <w:proofErr w:type="spellEnd"/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 Bosni, a povezano s Bošnjacima, dogodila se s ovim </w:t>
      </w:r>
      <w:proofErr w:type="spellStart"/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>separatom</w:t>
      </w:r>
      <w:proofErr w:type="spellEnd"/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iz drugog izdanja koji je uređivao akademik Muhamed Filipović kada je jasno naznačena </w:t>
      </w:r>
      <w:r w:rsidR="002E1BF7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posebnost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Bosne i Bošnjaka koje su još </w:t>
      </w:r>
      <w:r w:rsidR="00227B1B">
        <w:rPr>
          <w:rFonts w:ascii="Times New Roman" w:hAnsi="Times New Roman" w:cs="Times New Roman"/>
          <w:sz w:val="24"/>
          <w:szCs w:val="24"/>
          <w:lang w:val="bs-Latn-BA"/>
        </w:rPr>
        <w:t xml:space="preserve">uvijek 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>nazivali „Muslimani“. O</w:t>
      </w:r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vim je </w:t>
      </w:r>
      <w:proofErr w:type="spellStart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>postuliran</w:t>
      </w:r>
      <w:proofErr w:type="spellEnd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put za znanstveno elaboriranje narodnog identiteta Bošnjaka koji su držani u nekoj vrsti </w:t>
      </w:r>
      <w:proofErr w:type="spellStart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>isključenosti</w:t>
      </w:r>
      <w:proofErr w:type="spellEnd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iz povijesti, posebnoj vrsti </w:t>
      </w:r>
      <w:proofErr w:type="spellStart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>antropofagije</w:t>
      </w:r>
      <w:proofErr w:type="spellEnd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te </w:t>
      </w:r>
      <w:r w:rsidR="009325EC">
        <w:rPr>
          <w:rFonts w:ascii="Times New Roman" w:hAnsi="Times New Roman" w:cs="Times New Roman"/>
          <w:sz w:val="24"/>
          <w:szCs w:val="24"/>
          <w:lang w:val="bs-Latn-BA"/>
        </w:rPr>
        <w:t xml:space="preserve">unaprijed </w:t>
      </w:r>
      <w:proofErr w:type="spellStart"/>
      <w:r w:rsidR="009325EC">
        <w:rPr>
          <w:rFonts w:ascii="Times New Roman" w:hAnsi="Times New Roman" w:cs="Times New Roman"/>
          <w:sz w:val="24"/>
          <w:szCs w:val="24"/>
          <w:lang w:val="bs-Latn-BA"/>
        </w:rPr>
        <w:t>zacrtanoj</w:t>
      </w:r>
      <w:proofErr w:type="spellEnd"/>
      <w:r w:rsidR="009325EC">
        <w:rPr>
          <w:rFonts w:ascii="Times New Roman" w:hAnsi="Times New Roman" w:cs="Times New Roman"/>
          <w:sz w:val="24"/>
          <w:szCs w:val="24"/>
          <w:lang w:val="bs-Latn-BA"/>
        </w:rPr>
        <w:t xml:space="preserve"> liniji </w:t>
      </w:r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interpretiranja etničkog </w:t>
      </w:r>
      <w:proofErr w:type="spellStart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>razvitaka</w:t>
      </w:r>
      <w:proofErr w:type="spellEnd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koji je određen </w:t>
      </w:r>
      <w:proofErr w:type="spellStart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>velikodržavnim</w:t>
      </w:r>
      <w:proofErr w:type="spellEnd"/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historiografskim pogledom</w:t>
      </w:r>
      <w:r w:rsidR="002E1BF7"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Bosna je imala svoj stari narod i on je polahko počeo da govori o sebi.</w:t>
      </w:r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>Antibosanskim</w:t>
      </w:r>
      <w:proofErr w:type="spellEnd"/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nacionalistima i šovinistima nije se sviđalo što je u Bosni i Hercegovini osnovana Akademija nauka i umjetn</w:t>
      </w:r>
      <w:r w:rsidR="00EE439F"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87DCC" w:rsidRPr="00B55C3A">
        <w:rPr>
          <w:rFonts w:ascii="Times New Roman" w:hAnsi="Times New Roman" w:cs="Times New Roman"/>
          <w:sz w:val="24"/>
          <w:szCs w:val="24"/>
          <w:lang w:val="bs-Latn-BA"/>
        </w:rPr>
        <w:t>sti, Univerzitet u Sarajevu</w:t>
      </w:r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>, Klinički centar, Zimske olimpijske igre 1984. godine, položaj Republike BiH prema Ustavu iz 1974. i druge pojave i institucije.</w:t>
      </w:r>
    </w:p>
    <w:p w:rsidR="00CF74E8" w:rsidRPr="00B55C3A" w:rsidRDefault="00CF74E8" w:rsidP="00B55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B1F75" w:rsidRPr="00B55C3A" w:rsidRDefault="00A11F09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U Sarajevu je 1990. godine osnovana </w:t>
      </w:r>
      <w:r w:rsidRPr="00AB5CF5">
        <w:rPr>
          <w:rFonts w:ascii="Times New Roman" w:hAnsi="Times New Roman" w:cs="Times New Roman"/>
          <w:b/>
          <w:sz w:val="24"/>
          <w:szCs w:val="24"/>
          <w:lang w:val="bs-Latn-BA"/>
        </w:rPr>
        <w:t>Stranka demokratske akcije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(SDA)</w:t>
      </w:r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>, politička partija koja je u svome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programu isticala brigu za pri</w:t>
      </w:r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dnike „muslimanskog </w:t>
      </w:r>
      <w:proofErr w:type="spellStart"/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>kulturno-povijesnog</w:t>
      </w:r>
      <w:proofErr w:type="spellEnd"/>
      <w:r w:rsidR="00901CE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kruga“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Stranka je os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novana u </w:t>
      </w:r>
      <w:proofErr w:type="spellStart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tenutku</w:t>
      </w:r>
      <w:proofErr w:type="spellEnd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kada je sve bil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spr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mn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o da se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sahrani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zaj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ednička država koja je uspostavl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jena 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1943. godine i </w:t>
      </w:r>
      <w:proofErr w:type="spellStart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razvijana</w:t>
      </w:r>
      <w:proofErr w:type="spellEnd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poslije Drugog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svj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tskog r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ta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, te da se nastavi tamo gd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su stali </w:t>
      </w:r>
      <w:proofErr w:type="spellStart"/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Cvetković</w:t>
      </w:r>
      <w:proofErr w:type="spellEnd"/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Mačke 1939. 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odine. Već je bio pripremljen memorandum SANU 1986. 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koje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m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su Srbi prikazani kao žrtve</w:t>
      </w:r>
      <w:r w:rsidR="00AB5CF5">
        <w:rPr>
          <w:rFonts w:ascii="Times New Roman" w:hAnsi="Times New Roman" w:cs="Times New Roman"/>
          <w:sz w:val="24"/>
          <w:szCs w:val="24"/>
          <w:lang w:val="bs-Latn-BA"/>
        </w:rPr>
        <w:t xml:space="preserve"> i gubitnici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Tih godina bilo je suviše naivnosti, straha, nevjerice da je moguće uništiti „b</w:t>
      </w:r>
      <w:r w:rsidR="00CF74E8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A01B68" w:rsidRPr="00B55C3A">
        <w:rPr>
          <w:rFonts w:ascii="Times New Roman" w:hAnsi="Times New Roman" w:cs="Times New Roman"/>
          <w:sz w:val="24"/>
          <w:szCs w:val="24"/>
          <w:lang w:val="bs-Latn-BA"/>
        </w:rPr>
        <w:t>atstvo i jedinstvo“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Pjevalo se i </w:t>
      </w:r>
      <w:proofErr w:type="spellStart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zaklinjalo</w:t>
      </w:r>
      <w:proofErr w:type="spellEnd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Titu i državi! Mnogi intelektualci su </w:t>
      </w:r>
      <w:proofErr w:type="spellStart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primjenili</w:t>
      </w:r>
      <w:proofErr w:type="spellEnd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nojevsku</w:t>
      </w:r>
      <w:proofErr w:type="spellEnd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F74E8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strategiju</w:t>
      </w:r>
      <w:r w:rsidR="00CF74E8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AB5CF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F74E8">
        <w:rPr>
          <w:rFonts w:ascii="Times New Roman" w:hAnsi="Times New Roman" w:cs="Times New Roman"/>
          <w:sz w:val="24"/>
          <w:szCs w:val="24"/>
          <w:lang w:val="bs-Latn-BA"/>
        </w:rPr>
        <w:t>djelovanja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pričali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bajke za malu djecu. Među rijetkima koji su detektirali dolazeći pakao bio je profesor Fuad </w:t>
      </w:r>
      <w:proofErr w:type="spellStart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Muhić</w:t>
      </w:r>
      <w:proofErr w:type="spellEnd"/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Naravno, ne smijemo zaboraviti </w:t>
      </w:r>
      <w:r w:rsidR="00DE4177">
        <w:rPr>
          <w:rFonts w:ascii="Times New Roman" w:hAnsi="Times New Roman" w:cs="Times New Roman"/>
          <w:sz w:val="24"/>
          <w:szCs w:val="24"/>
          <w:lang w:val="bs-Latn-BA"/>
        </w:rPr>
        <w:t xml:space="preserve">rijetke bošnjačke intelektualce koji su djelovali s pozicije ljevice i </w:t>
      </w:r>
      <w:proofErr w:type="spellStart"/>
      <w:r w:rsidR="00DE4177">
        <w:rPr>
          <w:rFonts w:ascii="Times New Roman" w:hAnsi="Times New Roman" w:cs="Times New Roman"/>
          <w:sz w:val="24"/>
          <w:szCs w:val="24"/>
          <w:lang w:val="bs-Latn-BA"/>
        </w:rPr>
        <w:t>propadajuće</w:t>
      </w:r>
      <w:proofErr w:type="spellEnd"/>
      <w:r w:rsidR="00DE4177">
        <w:rPr>
          <w:rFonts w:ascii="Times New Roman" w:hAnsi="Times New Roman" w:cs="Times New Roman"/>
          <w:sz w:val="24"/>
          <w:szCs w:val="24"/>
          <w:lang w:val="bs-Latn-BA"/>
        </w:rPr>
        <w:t xml:space="preserve"> ideologije kao i intelektualce koji su preko religijskih koncepcija pokušavali interpretirati društveni kontekst i pojave u njemu.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DE4177">
        <w:rPr>
          <w:rFonts w:ascii="Times New Roman" w:hAnsi="Times New Roman" w:cs="Times New Roman"/>
          <w:sz w:val="24"/>
          <w:szCs w:val="24"/>
          <w:lang w:val="bs-Latn-BA"/>
        </w:rPr>
        <w:t>li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g</w:t>
      </w:r>
      <w:r w:rsidR="006B436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dje su </w:t>
      </w:r>
      <w:r w:rsidR="0012320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bili ostali </w:t>
      </w:r>
      <w:r w:rsidR="006B436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bošnjački intelektualci 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kad se odlučivalo o</w:t>
      </w:r>
      <w:r w:rsidR="006B436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političkoj sudbini bošnjačkog naroda?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Postoje najmanje 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tri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oprečne hipoteze o bošnjačkim intelektualcima tokom dvadesetog stoljeća.  </w:t>
      </w:r>
      <w:r w:rsidR="00050BE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One nam trebaju omogućiti da idemo dalje u promišljanju i dođemo do jednog neophodnog pojma </w:t>
      </w:r>
      <w:r w:rsidR="00050BE1" w:rsidRPr="00CF74E8">
        <w:rPr>
          <w:rFonts w:ascii="Times New Roman" w:hAnsi="Times New Roman" w:cs="Times New Roman"/>
          <w:b/>
          <w:i/>
          <w:sz w:val="24"/>
          <w:szCs w:val="24"/>
          <w:lang w:val="bs-Latn-BA"/>
        </w:rPr>
        <w:t>intelektualne odgovornosti</w:t>
      </w:r>
      <w:r w:rsidR="00050BE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spremnosti da se bori za vlastite stavove.</w:t>
      </w:r>
    </w:p>
    <w:p w:rsidR="005B1F75" w:rsidRPr="00B55C3A" w:rsidRDefault="00E1541F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CF74E8">
        <w:rPr>
          <w:rFonts w:ascii="Times New Roman" w:hAnsi="Times New Roman" w:cs="Times New Roman"/>
          <w:i/>
          <w:sz w:val="24"/>
          <w:szCs w:val="24"/>
          <w:lang w:val="bs-Latn-BA"/>
        </w:rPr>
        <w:t>Prva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hipoteza kazuje da </w:t>
      </w:r>
      <w:r w:rsidR="00BE05F7" w:rsidRPr="00B55C3A">
        <w:rPr>
          <w:rFonts w:ascii="Times New Roman" w:hAnsi="Times New Roman" w:cs="Times New Roman"/>
          <w:sz w:val="24"/>
          <w:szCs w:val="24"/>
          <w:lang w:val="bs-Latn-BA"/>
        </w:rPr>
        <w:t>je veliki broj b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ošnjački</w:t>
      </w:r>
      <w:r w:rsidR="00BE05F7" w:rsidRPr="00B55C3A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intelektual</w:t>
      </w:r>
      <w:r w:rsidR="00BE05F7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c</w:t>
      </w:r>
      <w:r w:rsidR="00BE05F7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neodgovorno postupa</w:t>
      </w:r>
      <w:r w:rsidR="00BE05F7" w:rsidRPr="00B55C3A">
        <w:rPr>
          <w:rFonts w:ascii="Times New Roman" w:hAnsi="Times New Roman" w:cs="Times New Roman"/>
          <w:sz w:val="24"/>
          <w:szCs w:val="24"/>
          <w:lang w:val="bs-Latn-BA"/>
        </w:rPr>
        <w:t>o i nije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kvalitetno brani</w:t>
      </w:r>
      <w:r w:rsidR="00BE05F7"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bošnjački i bosanski interes</w:t>
      </w:r>
      <w:r w:rsidR="00050BE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tokom 20. </w:t>
      </w:r>
      <w:r w:rsidR="00BE05F7" w:rsidRPr="00B55C3A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050BE1" w:rsidRPr="00B55C3A">
        <w:rPr>
          <w:rFonts w:ascii="Times New Roman" w:hAnsi="Times New Roman" w:cs="Times New Roman"/>
          <w:sz w:val="24"/>
          <w:szCs w:val="24"/>
          <w:lang w:val="bs-Latn-BA"/>
        </w:rPr>
        <w:t>toljeća</w:t>
      </w:r>
      <w:r w:rsidR="00BE05F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(čast izuzecima)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nego su se sakrivali iza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omamljujućih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mimikrijskih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kvazi-koncepcija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politike</w:t>
      </w:r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religijske egzotike i </w:t>
      </w:r>
      <w:proofErr w:type="spellStart"/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>bezidentitetnog</w:t>
      </w:r>
      <w:proofErr w:type="spellEnd"/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>vegetiranja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</w:t>
      </w:r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oje je </w:t>
      </w:r>
      <w:proofErr w:type="spellStart"/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>vrhunilo</w:t>
      </w:r>
      <w:proofErr w:type="spellEnd"/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 ignoriranju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svoga </w:t>
      </w:r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narodnog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bića. </w:t>
      </w:r>
      <w:r w:rsidR="00CD0A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Oni su bili sve drugo samo ne Bošnjaci! 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Bili su </w:t>
      </w:r>
      <w:proofErr w:type="spellStart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internacionalci</w:t>
      </w:r>
      <w:proofErr w:type="spellEnd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kosmopolite</w:t>
      </w:r>
      <w:proofErr w:type="spellEnd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Eskimi, </w:t>
      </w:r>
      <w:proofErr w:type="spellStart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Marsovci</w:t>
      </w:r>
      <w:proofErr w:type="spellEnd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hrvatsko cvijeće, </w:t>
      </w:r>
      <w:proofErr w:type="spellStart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najrasniji</w:t>
      </w:r>
      <w:proofErr w:type="spellEnd"/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srpski plemići...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Ova hipoteza podrazumijeva one događaje i procese u kojima se bošnjačka intele</w:t>
      </w:r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tualna snaga gubila u nekorisnim </w:t>
      </w:r>
      <w:proofErr w:type="spellStart"/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>nebosanskim</w:t>
      </w:r>
      <w:proofErr w:type="spellEnd"/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nebošnjačkim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projekcijama prvih susjeda</w:t>
      </w:r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koje su ih </w:t>
      </w:r>
      <w:proofErr w:type="spellStart"/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>hipnotizirale</w:t>
      </w:r>
      <w:proofErr w:type="spellEnd"/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držale </w:t>
      </w:r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izvan realnosti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To je također ona faza u povijesti Bošnjaka </w:t>
      </w:r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u kojoj se nije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posvetila posebna pažnja razvijanju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društveno-znanstvene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misli spram tradicionalnog svj</w:t>
      </w:r>
      <w:r w:rsidR="005C6563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tonazora koji nije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distingvirao</w:t>
      </w:r>
      <w:proofErr w:type="spellEnd"/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narodne i nacional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ne interese od religijske koncepcije svij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ta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nit modernost spram feudalnog </w:t>
      </w:r>
      <w:r w:rsidR="00CF74E8">
        <w:rPr>
          <w:rFonts w:ascii="Times New Roman" w:hAnsi="Times New Roman" w:cs="Times New Roman"/>
          <w:sz w:val="24"/>
          <w:szCs w:val="24"/>
          <w:lang w:val="bs-Latn-BA"/>
        </w:rPr>
        <w:t>doba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5B1F75" w:rsidRPr="00B55C3A" w:rsidRDefault="005C6563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CF74E8">
        <w:rPr>
          <w:rFonts w:ascii="Times New Roman" w:hAnsi="Times New Roman" w:cs="Times New Roman"/>
          <w:i/>
          <w:sz w:val="24"/>
          <w:szCs w:val="24"/>
          <w:lang w:val="bs-Latn-BA"/>
        </w:rPr>
        <w:t>Druga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hipoteza 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kazuje 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="00EE1F1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postojanj</w:t>
      </w:r>
      <w:r w:rsidR="00460831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EE1F1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>jedn</w:t>
      </w:r>
      <w:r w:rsidR="00EE1F12" w:rsidRPr="00B55C3A">
        <w:rPr>
          <w:rFonts w:ascii="Times New Roman" w:hAnsi="Times New Roman" w:cs="Times New Roman"/>
          <w:sz w:val="24"/>
          <w:szCs w:val="24"/>
          <w:lang w:val="bs-Latn-BA"/>
        </w:rPr>
        <w:t>e grupacije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bošnjačkih intel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>kt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alca koja je djelovala na razini 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prevaziđene 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ideologije, </w:t>
      </w:r>
      <w:r w:rsidR="00CF74E8">
        <w:rPr>
          <w:rFonts w:ascii="Times New Roman" w:hAnsi="Times New Roman" w:cs="Times New Roman"/>
          <w:sz w:val="24"/>
          <w:szCs w:val="24"/>
          <w:lang w:val="bs-Latn-BA"/>
        </w:rPr>
        <w:t xml:space="preserve">romantičnih ideja, nerealnih slika, 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>a predstavlja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la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se kao 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>znanstveno zasnovana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grupacija. Iza njih je ostala koncepcija politike koja je prožeta </w:t>
      </w:r>
      <w:r w:rsidR="00CF74E8">
        <w:rPr>
          <w:rFonts w:ascii="Times New Roman" w:hAnsi="Times New Roman" w:cs="Times New Roman"/>
          <w:sz w:val="24"/>
          <w:szCs w:val="24"/>
          <w:lang w:val="bs-Latn-BA"/>
        </w:rPr>
        <w:t>lažnim predstavama o</w:t>
      </w:r>
      <w:r w:rsidR="005637D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F74E8">
        <w:rPr>
          <w:rFonts w:ascii="Times New Roman" w:hAnsi="Times New Roman" w:cs="Times New Roman"/>
          <w:sz w:val="24"/>
          <w:szCs w:val="24"/>
          <w:lang w:val="bs-Latn-BA"/>
        </w:rPr>
        <w:t xml:space="preserve">sebi, 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religijskim </w:t>
      </w:r>
      <w:r w:rsidR="00CD0A75" w:rsidRPr="00B55C3A">
        <w:rPr>
          <w:rFonts w:ascii="Times New Roman" w:hAnsi="Times New Roman" w:cs="Times New Roman"/>
          <w:sz w:val="24"/>
          <w:szCs w:val="24"/>
          <w:lang w:val="bs-Latn-BA"/>
        </w:rPr>
        <w:t>primjesama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5637D2">
        <w:rPr>
          <w:rFonts w:ascii="Times New Roman" w:hAnsi="Times New Roman" w:cs="Times New Roman"/>
          <w:sz w:val="24"/>
          <w:szCs w:val="24"/>
          <w:lang w:val="bs-Latn-BA"/>
        </w:rPr>
        <w:t xml:space="preserve">koja sasvim 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liči na </w:t>
      </w:r>
      <w:proofErr w:type="spellStart"/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>islamizam</w:t>
      </w:r>
      <w:proofErr w:type="spellEnd"/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– ideologiju vjere</w:t>
      </w:r>
      <w:r w:rsidR="009C00D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ili prostu populističku </w:t>
      </w:r>
      <w:proofErr w:type="spellStart"/>
      <w:r w:rsidR="009C00D9" w:rsidRPr="00B55C3A">
        <w:rPr>
          <w:rFonts w:ascii="Times New Roman" w:hAnsi="Times New Roman" w:cs="Times New Roman"/>
          <w:sz w:val="24"/>
          <w:szCs w:val="24"/>
          <w:lang w:val="bs-Latn-BA"/>
        </w:rPr>
        <w:t>politizaciju</w:t>
      </w:r>
      <w:proofErr w:type="spellEnd"/>
      <w:r w:rsidR="009C00D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vjerovanja u Boga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– a nije nastavila onaj pokušaj iz 1890-ih na modernizaciji i racionalizaciji bošnjačkog narodnog bića</w:t>
      </w:r>
      <w:r w:rsidR="00CD0A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 evropskom smislu</w:t>
      </w:r>
      <w:r w:rsidR="005B1F75"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Ova vrsta bošnjačkih intele</w:t>
      </w:r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tualaca neprestano se pre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oznaje 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tokom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c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jelo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dvadeseto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stoljeć</w:t>
      </w:r>
      <w:r w:rsidR="00C01416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kroz one pokušaje da se politika i kultura pretvore u neku formu </w:t>
      </w:r>
      <w:proofErr w:type="spellStart"/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operacionalizirane</w:t>
      </w:r>
      <w:proofErr w:type="spellEnd"/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objektivirane</w:t>
      </w:r>
      <w:proofErr w:type="spellEnd"/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religijske slike svijeta.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 </w:t>
      </w:r>
      <w:proofErr w:type="spellStart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>vidicima</w:t>
      </w:r>
      <w:proofErr w:type="spellEnd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ove grupacije </w:t>
      </w:r>
      <w:r w:rsidR="00CA7E55" w:rsidRPr="00AB5CF5">
        <w:rPr>
          <w:rFonts w:ascii="Times New Roman" w:hAnsi="Times New Roman" w:cs="Times New Roman"/>
          <w:i/>
          <w:sz w:val="24"/>
          <w:szCs w:val="24"/>
          <w:lang w:val="bs-Latn-BA"/>
        </w:rPr>
        <w:t>nacionalno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pitanje bilo </w:t>
      </w:r>
      <w:r w:rsidR="00CD0A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je, ustvari, </w:t>
      </w:r>
      <w:proofErr w:type="spellStart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>religijsko</w:t>
      </w:r>
      <w:proofErr w:type="spellEnd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pitanje. Tako su Bošnjaci u prvim decenijama 20. stoljeća sve više naglašavali svoj muslimanski identitet i </w:t>
      </w:r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tako 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>davali imena strankama, udruženj</w:t>
      </w:r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ma, </w:t>
      </w:r>
      <w:proofErr w:type="spellStart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>čitaonicama</w:t>
      </w:r>
      <w:proofErr w:type="spellEnd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D0A75" w:rsidRPr="00B55C3A">
        <w:rPr>
          <w:rFonts w:ascii="Times New Roman" w:hAnsi="Times New Roman" w:cs="Times New Roman"/>
          <w:sz w:val="24"/>
          <w:szCs w:val="24"/>
          <w:lang w:val="bs-Latn-BA"/>
        </w:rPr>
        <w:t>(</w:t>
      </w:r>
      <w:proofErr w:type="spellStart"/>
      <w:r w:rsidR="00CD0A75" w:rsidRPr="00B55C3A">
        <w:rPr>
          <w:rFonts w:ascii="Times New Roman" w:hAnsi="Times New Roman" w:cs="Times New Roman"/>
          <w:sz w:val="24"/>
          <w:szCs w:val="24"/>
          <w:lang w:val="bs-Latn-BA"/>
        </w:rPr>
        <w:t>Kiraethana</w:t>
      </w:r>
      <w:proofErr w:type="spellEnd"/>
      <w:r w:rsidR="00CD0A7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ili Muslimanska čitaonica u Sarajevu otvorena 1888.) 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 drugim sadržajima,  </w:t>
      </w:r>
      <w:proofErr w:type="spellStart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>neshvatajući</w:t>
      </w:r>
      <w:proofErr w:type="spellEnd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da je to samo dio bošnjačkog </w:t>
      </w:r>
      <w:proofErr w:type="spellStart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>identitetnog</w:t>
      </w:r>
      <w:proofErr w:type="spellEnd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bića. Ovo je bila jedna </w:t>
      </w:r>
      <w:proofErr w:type="spellStart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>redukcionistička</w:t>
      </w:r>
      <w:proofErr w:type="spellEnd"/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grupacija bošnjačkih intelektualaca </w:t>
      </w:r>
      <w:r w:rsidR="00DD7E6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tokom 20. stoljeća 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koja je bila određena svojim obrazovanjem i </w:t>
      </w:r>
      <w:r w:rsidR="005637D2">
        <w:rPr>
          <w:rFonts w:ascii="Times New Roman" w:hAnsi="Times New Roman" w:cs="Times New Roman"/>
          <w:sz w:val="24"/>
          <w:szCs w:val="24"/>
          <w:lang w:val="bs-Latn-BA"/>
        </w:rPr>
        <w:t>nestvarnim doživljajem prošlosti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>. Oni nisu shvatili da se narodno i nacionalno pitanje ne može reducirati na religijsku interpretaciju svijeta.</w:t>
      </w:r>
      <w:r w:rsidR="00DD7E6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To naravno ne znači da religijski vidik u životu zajednice nema vrijednost</w:t>
      </w:r>
      <w:r w:rsidR="005637D2">
        <w:rPr>
          <w:rFonts w:ascii="Times New Roman" w:hAnsi="Times New Roman" w:cs="Times New Roman"/>
          <w:sz w:val="24"/>
          <w:szCs w:val="24"/>
          <w:lang w:val="bs-Latn-BA"/>
        </w:rPr>
        <w:t xml:space="preserve"> i da se o njemu ne treba promišljati</w:t>
      </w:r>
      <w:r w:rsidR="00DD7E65"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C00D9" w:rsidRPr="00B55C3A" w:rsidRDefault="009C00D9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DE4177">
        <w:rPr>
          <w:rFonts w:ascii="Times New Roman" w:hAnsi="Times New Roman" w:cs="Times New Roman"/>
          <w:i/>
          <w:sz w:val="24"/>
          <w:szCs w:val="24"/>
          <w:lang w:val="bs-Latn-BA"/>
        </w:rPr>
        <w:t>Treća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hipoteza osvjetljava onu vrstu i grupaciju bošnjačkih intelektualaca koji su odgovorno, otv</w:t>
      </w:r>
      <w:r w:rsidR="00100048"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reno i jasno zastupali interese Bosne i Bošnjaka. Primjer toga možemo prepoznati već na kraju 19. stoljeća kada je Mehmed-beg Kapetanović Ljubušak pokrenuo list „Bošnjak“ i u njemu objavio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Bašagićevu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C43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P</w:t>
      </w:r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jesmu Bošnjaku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Od Trebinja do </w:t>
      </w:r>
      <w:proofErr w:type="spellStart"/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Brodskijeh</w:t>
      </w:r>
      <w:proofErr w:type="spellEnd"/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vrata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...), a onda kroz 20. </w:t>
      </w:r>
      <w:r w:rsidR="00007522" w:rsidRPr="00B55C3A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toljeće 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vidjeti u likovima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Ali-bega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Firdusa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Ibrahima </w:t>
      </w:r>
      <w:proofErr w:type="spellStart"/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>Maglajlića</w:t>
      </w:r>
      <w:proofErr w:type="spellEnd"/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Mehmeda Spah</w:t>
      </w:r>
      <w:r w:rsidR="00A11F09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Džemaludina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ef. Čauševića, Husag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Ćišića, D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žemala Bijedića, Atifa </w:t>
      </w:r>
      <w:proofErr w:type="spellStart"/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Purivatr</w:t>
      </w:r>
      <w:r w:rsidR="00DD7E65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>, Muhameda Filip</w:t>
      </w:r>
      <w:r w:rsidR="00100048"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vića, Mehmeda Hadžijahića, 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Envera Redžića, </w:t>
      </w:r>
      <w:proofErr w:type="spellStart"/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007522" w:rsidRPr="00B55C3A">
        <w:rPr>
          <w:rFonts w:ascii="Times New Roman" w:hAnsi="Times New Roman" w:cs="Times New Roman"/>
          <w:sz w:val="24"/>
          <w:szCs w:val="24"/>
          <w:lang w:val="bs-Latn-BA"/>
        </w:rPr>
        <w:t>alema</w:t>
      </w:r>
      <w:proofErr w:type="spellEnd"/>
      <w:r w:rsidR="0000752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007522" w:rsidRPr="00B55C3A">
        <w:rPr>
          <w:rFonts w:ascii="Times New Roman" w:hAnsi="Times New Roman" w:cs="Times New Roman"/>
          <w:sz w:val="24"/>
          <w:szCs w:val="24"/>
          <w:lang w:val="bs-Latn-BA"/>
        </w:rPr>
        <w:t>Ćerića</w:t>
      </w:r>
      <w:proofErr w:type="spellEnd"/>
      <w:r w:rsidR="0000752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Kasima </w:t>
      </w:r>
      <w:proofErr w:type="spellStart"/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Suljevića</w:t>
      </w:r>
      <w:proofErr w:type="spellEnd"/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B09AE" w:rsidRPr="00B55C3A">
        <w:rPr>
          <w:rFonts w:ascii="Times New Roman" w:hAnsi="Times New Roman" w:cs="Times New Roman"/>
          <w:sz w:val="24"/>
          <w:szCs w:val="24"/>
          <w:lang w:val="bs-Latn-BA"/>
        </w:rPr>
        <w:t>Smail</w:t>
      </w:r>
      <w:r w:rsidR="006C09DA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09AE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Balić</w:t>
      </w:r>
      <w:r w:rsidR="006C09DA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AB09AE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Hamdije Pozderca,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Mustafe Imamovića, </w:t>
      </w:r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>Alije</w:t>
      </w:r>
      <w:r w:rsidR="00DE417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Isaković, Enesa Durakovića,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Rusmira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100048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hmutćehajića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11F0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Nijaza Durakovića,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Šaćira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Filandre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Esada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Zgodića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B4642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Rešida </w:t>
      </w:r>
      <w:proofErr w:type="spellStart"/>
      <w:r w:rsidR="00B46426" w:rsidRPr="00B55C3A">
        <w:rPr>
          <w:rFonts w:ascii="Times New Roman" w:hAnsi="Times New Roman" w:cs="Times New Roman"/>
          <w:sz w:val="24"/>
          <w:szCs w:val="24"/>
          <w:lang w:val="bs-Latn-BA"/>
        </w:rPr>
        <w:t>Hafizovića</w:t>
      </w:r>
      <w:proofErr w:type="spellEnd"/>
      <w:r w:rsidR="00B06E6B">
        <w:rPr>
          <w:rFonts w:ascii="Times New Roman" w:hAnsi="Times New Roman" w:cs="Times New Roman"/>
          <w:sz w:val="24"/>
          <w:szCs w:val="24"/>
          <w:lang w:val="bs-Latn-BA"/>
        </w:rPr>
        <w:t xml:space="preserve"> i drugih</w:t>
      </w:r>
      <w:r w:rsidR="00B46426" w:rsidRPr="00B55C3A">
        <w:rPr>
          <w:rFonts w:ascii="Times New Roman" w:hAnsi="Times New Roman" w:cs="Times New Roman"/>
          <w:sz w:val="24"/>
          <w:szCs w:val="24"/>
          <w:lang w:val="bs-Latn-BA"/>
        </w:rPr>
        <w:t>, te</w:t>
      </w:r>
      <w:r w:rsidR="00CA7E5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do osnivanja politi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ke partije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Stranke demokratske akcije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(SDA) 1990. 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odine na čijem čelu </w:t>
      </w:r>
      <w:r w:rsidR="00E55C43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bio Alija Izetbegović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održavanja Drugog bošnjačko</w:t>
      </w:r>
      <w:r w:rsidR="00B46426" w:rsidRPr="00B55C3A">
        <w:rPr>
          <w:rFonts w:ascii="Times New Roman" w:hAnsi="Times New Roman" w:cs="Times New Roman"/>
          <w:sz w:val="24"/>
          <w:szCs w:val="24"/>
          <w:lang w:val="bs-Latn-BA"/>
        </w:rPr>
        <w:t>g sabora u septembru 1993. godi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>ne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. Prošlo je oko stotinu godina</w:t>
      </w:r>
      <w:r w:rsidR="0010004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bošnjačke </w:t>
      </w:r>
      <w:proofErr w:type="spellStart"/>
      <w:r w:rsidR="00100048" w:rsidRPr="00B55C3A">
        <w:rPr>
          <w:rFonts w:ascii="Times New Roman" w:hAnsi="Times New Roman" w:cs="Times New Roman"/>
          <w:sz w:val="24"/>
          <w:szCs w:val="24"/>
          <w:lang w:val="bs-Latn-BA"/>
        </w:rPr>
        <w:t>agonije</w:t>
      </w:r>
      <w:proofErr w:type="spellEnd"/>
      <w:r w:rsidR="00100048"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B5CF5">
        <w:rPr>
          <w:rFonts w:ascii="Times New Roman" w:hAnsi="Times New Roman" w:cs="Times New Roman"/>
          <w:sz w:val="24"/>
          <w:szCs w:val="24"/>
          <w:lang w:val="bs-Latn-BA"/>
        </w:rPr>
        <w:t xml:space="preserve"> U ovoj grupaciji intelektualca </w:t>
      </w:r>
      <w:proofErr w:type="spellStart"/>
      <w:r w:rsidR="00AB5CF5">
        <w:rPr>
          <w:rFonts w:ascii="Times New Roman" w:hAnsi="Times New Roman" w:cs="Times New Roman"/>
          <w:sz w:val="24"/>
          <w:szCs w:val="24"/>
          <w:lang w:val="bs-Latn-BA"/>
        </w:rPr>
        <w:t>kristalizirana</w:t>
      </w:r>
      <w:proofErr w:type="spellEnd"/>
      <w:r w:rsidR="00AB5CF5">
        <w:rPr>
          <w:rFonts w:ascii="Times New Roman" w:hAnsi="Times New Roman" w:cs="Times New Roman"/>
          <w:sz w:val="24"/>
          <w:szCs w:val="24"/>
          <w:lang w:val="bs-Latn-BA"/>
        </w:rPr>
        <w:t xml:space="preserve"> je misao da je nacionalno pitanje, zapravo, </w:t>
      </w:r>
      <w:r w:rsidR="00AB5CF5" w:rsidRPr="00AB5CF5">
        <w:rPr>
          <w:rFonts w:ascii="Times New Roman" w:hAnsi="Times New Roman" w:cs="Times New Roman"/>
          <w:i/>
          <w:sz w:val="24"/>
          <w:szCs w:val="24"/>
          <w:lang w:val="bs-Latn-BA"/>
        </w:rPr>
        <w:t>državnom</w:t>
      </w:r>
      <w:r w:rsidR="00AB5CF5">
        <w:rPr>
          <w:rFonts w:ascii="Times New Roman" w:hAnsi="Times New Roman" w:cs="Times New Roman"/>
          <w:sz w:val="24"/>
          <w:szCs w:val="24"/>
          <w:lang w:val="bs-Latn-BA"/>
        </w:rPr>
        <w:t xml:space="preserve"> pitanje, to jeste riječ je o odnosu Bošnjaka prema državi Bosni.</w:t>
      </w:r>
    </w:p>
    <w:p w:rsidR="009A2D5A" w:rsidRDefault="00B46426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55C3A">
        <w:rPr>
          <w:rFonts w:ascii="Times New Roman" w:hAnsi="Times New Roman" w:cs="Times New Roman"/>
          <w:sz w:val="24"/>
          <w:szCs w:val="24"/>
          <w:lang w:val="bs-Latn-BA"/>
        </w:rPr>
        <w:t>Početkom 1960-ih godina postavljeno je pitanje o Bošnjacima u sklopu komunističke ideologije i oni su tretirani kao Muslimani. Poslije 1968. „velikodušno“ im je dato da budu „muslimanska nacija“</w:t>
      </w:r>
      <w:r w:rsidR="00B06E6B">
        <w:rPr>
          <w:rFonts w:ascii="Times New Roman" w:hAnsi="Times New Roman" w:cs="Times New Roman"/>
          <w:sz w:val="24"/>
          <w:szCs w:val="24"/>
          <w:lang w:val="bs-Latn-BA"/>
        </w:rPr>
        <w:t xml:space="preserve"> što je definitivno </w:t>
      </w:r>
      <w:proofErr w:type="spellStart"/>
      <w:r w:rsidR="00B06E6B">
        <w:rPr>
          <w:rFonts w:ascii="Times New Roman" w:hAnsi="Times New Roman" w:cs="Times New Roman"/>
          <w:sz w:val="24"/>
          <w:szCs w:val="24"/>
          <w:lang w:val="bs-Latn-BA"/>
        </w:rPr>
        <w:t>etablirano</w:t>
      </w:r>
      <w:proofErr w:type="spellEnd"/>
      <w:r w:rsidR="00B06E6B">
        <w:rPr>
          <w:rFonts w:ascii="Times New Roman" w:hAnsi="Times New Roman" w:cs="Times New Roman"/>
          <w:sz w:val="24"/>
          <w:szCs w:val="24"/>
          <w:lang w:val="bs-Latn-BA"/>
        </w:rPr>
        <w:t xml:space="preserve"> Ustavom iz 1974. godine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Kada je pokrenut </w:t>
      </w:r>
      <w:r w:rsidR="00BC79D8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politički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projekt SDA većina bošnjačkih intelektualca </w:t>
      </w:r>
      <w:r w:rsidR="00B06E6B">
        <w:rPr>
          <w:rFonts w:ascii="Times New Roman" w:hAnsi="Times New Roman" w:cs="Times New Roman"/>
          <w:sz w:val="24"/>
          <w:szCs w:val="24"/>
          <w:lang w:val="bs-Latn-BA"/>
        </w:rPr>
        <w:t xml:space="preserve">– to trebamo uvijek imati u vidu –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ostala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 strani.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Neodlučno su gleda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li u događaje i p</w:t>
      </w:r>
      <w:r w:rsidR="008B4FA6">
        <w:rPr>
          <w:rFonts w:ascii="Times New Roman" w:hAnsi="Times New Roman" w:cs="Times New Roman"/>
          <w:sz w:val="24"/>
          <w:szCs w:val="24"/>
          <w:lang w:val="bs-Latn-BA"/>
        </w:rPr>
        <w:t>ojave koje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su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se od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ijal</w:t>
      </w:r>
      <w:r w:rsidR="008B4FA6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pred njihovim očima. </w:t>
      </w:r>
      <w:r w:rsidR="008B4FA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Mnogi </w:t>
      </w:r>
      <w:r w:rsidR="008B4FA6">
        <w:rPr>
          <w:rFonts w:ascii="Times New Roman" w:hAnsi="Times New Roman" w:cs="Times New Roman"/>
          <w:sz w:val="24"/>
          <w:szCs w:val="24"/>
          <w:lang w:val="bs-Latn-BA"/>
        </w:rPr>
        <w:t xml:space="preserve">intelektualci </w:t>
      </w:r>
      <w:r w:rsidR="008B4FA6" w:rsidRPr="00B55C3A">
        <w:rPr>
          <w:rFonts w:ascii="Times New Roman" w:hAnsi="Times New Roman" w:cs="Times New Roman"/>
          <w:sz w:val="24"/>
          <w:szCs w:val="24"/>
          <w:lang w:val="bs-Latn-BA"/>
        </w:rPr>
        <w:t>bošnjačkog imena još su vjerovali u ideju jugoslavenstva, dok je Jugoslovenska narodna armija okupirala dio po dio Republike BiH.</w:t>
      </w:r>
      <w:r w:rsidR="008B4FA6">
        <w:rPr>
          <w:rFonts w:ascii="Times New Roman" w:hAnsi="Times New Roman" w:cs="Times New Roman"/>
          <w:sz w:val="24"/>
          <w:szCs w:val="24"/>
          <w:lang w:val="bs-Latn-BA"/>
        </w:rPr>
        <w:t xml:space="preserve"> Nisu se mogli osloboditi vlastitih </w:t>
      </w:r>
      <w:proofErr w:type="spellStart"/>
      <w:r w:rsidR="008B4FA6">
        <w:rPr>
          <w:rFonts w:ascii="Times New Roman" w:hAnsi="Times New Roman" w:cs="Times New Roman"/>
          <w:sz w:val="24"/>
          <w:szCs w:val="24"/>
          <w:lang w:val="bs-Latn-BA"/>
        </w:rPr>
        <w:t>dogmatskih</w:t>
      </w:r>
      <w:proofErr w:type="spellEnd"/>
      <w:r w:rsidR="008B4FA6">
        <w:rPr>
          <w:rFonts w:ascii="Times New Roman" w:hAnsi="Times New Roman" w:cs="Times New Roman"/>
          <w:sz w:val="24"/>
          <w:szCs w:val="24"/>
          <w:lang w:val="bs-Latn-BA"/>
        </w:rPr>
        <w:t xml:space="preserve"> pozicija, nametnutih „vječnih istina“ i </w:t>
      </w:r>
      <w:proofErr w:type="spellStart"/>
      <w:r w:rsidR="008B4FA6">
        <w:rPr>
          <w:rFonts w:ascii="Times New Roman" w:hAnsi="Times New Roman" w:cs="Times New Roman"/>
          <w:sz w:val="24"/>
          <w:szCs w:val="24"/>
          <w:lang w:val="bs-Latn-BA"/>
        </w:rPr>
        <w:t>pseudoznanstvenih</w:t>
      </w:r>
      <w:proofErr w:type="spellEnd"/>
      <w:r w:rsidR="008B4FA6">
        <w:rPr>
          <w:rFonts w:ascii="Times New Roman" w:hAnsi="Times New Roman" w:cs="Times New Roman"/>
          <w:sz w:val="24"/>
          <w:szCs w:val="24"/>
          <w:lang w:val="bs-Latn-BA"/>
        </w:rPr>
        <w:t xml:space="preserve"> koncepcija koje su im ponuđene ideologijom vladajućeg sistema. Oni čak nisu ni vjerovali da se nešto može promijeniti.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Onda su prigovarali A. Izetbegoviću i njegovim stranačkim kolegama da ne valja kako rade.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Većina onih koji su davali primjedbe na rad i pravili brojne prigovore nisu bili spremni da se uključe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 </w:t>
      </w:r>
      <w:r w:rsidR="00A82E8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političku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stranku i da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iznutra reformiraju u onome smjeru u kojem su mislili da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treba.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Takvi </w:t>
      </w:r>
      <w:proofErr w:type="spellStart"/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intelektualac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i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su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svojom apstine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cijom od polit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ke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(kao nečega „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nemoralnog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>“ i „prljavog“)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napravil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prostor brojnim bošnjačkim </w:t>
      </w:r>
      <w:r w:rsidR="00A82E8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fanaticima, </w:t>
      </w:r>
      <w:proofErr w:type="spellStart"/>
      <w:r w:rsidR="007617F0">
        <w:rPr>
          <w:rFonts w:ascii="Times New Roman" w:hAnsi="Times New Roman" w:cs="Times New Roman"/>
          <w:sz w:val="24"/>
          <w:szCs w:val="24"/>
          <w:lang w:val="bs-Latn-BA"/>
        </w:rPr>
        <w:t>prevarantima</w:t>
      </w:r>
      <w:proofErr w:type="spellEnd"/>
      <w:r w:rsidR="007617F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smutljivcima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tajkunima koji su </w:t>
      </w:r>
      <w:r w:rsidR="007617F0">
        <w:rPr>
          <w:rFonts w:ascii="Times New Roman" w:hAnsi="Times New Roman" w:cs="Times New Roman"/>
          <w:sz w:val="24"/>
          <w:szCs w:val="24"/>
          <w:lang w:val="bs-Latn-BA"/>
        </w:rPr>
        <w:t xml:space="preserve">„iskoristili“ priliku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7617F0">
        <w:rPr>
          <w:rFonts w:ascii="Times New Roman" w:hAnsi="Times New Roman" w:cs="Times New Roman"/>
          <w:sz w:val="24"/>
          <w:szCs w:val="24"/>
          <w:lang w:val="bs-Latn-BA"/>
        </w:rPr>
        <w:t>u ime b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ošnjačk</w:t>
      </w:r>
      <w:r w:rsidR="007617F0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narod</w:t>
      </w:r>
      <w:r w:rsidR="007617F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držav</w:t>
      </w:r>
      <w:r w:rsidR="007617F0">
        <w:rPr>
          <w:rFonts w:ascii="Times New Roman" w:hAnsi="Times New Roman" w:cs="Times New Roman"/>
          <w:sz w:val="24"/>
          <w:szCs w:val="24"/>
          <w:lang w:val="bs-Latn-BA"/>
        </w:rPr>
        <w:t>e Bosne pustošili sve pred sobom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Idejne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matrice koje su prevl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da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va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le među Bošnjacima bile su izraz nedostatka intelektualnog potencijala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unutar bošnjačke politike – opet su intelektualc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 odgovorni što nisu nametnuli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svoje ideje i </w:t>
      </w:r>
      <w:proofErr w:type="spellStart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konceptualne</w:t>
      </w:r>
      <w:proofErr w:type="spellEnd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sheme političkim </w:t>
      </w:r>
      <w:proofErr w:type="spellStart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operativcima</w:t>
      </w:r>
      <w:proofErr w:type="spellEnd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E1541F" w:rsidRPr="00B55C3A" w:rsidRDefault="007617F0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Početkom devedesetih bilo je jasno da ne postoji izgrađ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no političko mišljenje bošnjačkog naroda. 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D</w:t>
      </w:r>
      <w:r>
        <w:rPr>
          <w:rFonts w:ascii="Times New Roman" w:hAnsi="Times New Roman" w:cs="Times New Roman"/>
          <w:sz w:val="24"/>
          <w:szCs w:val="24"/>
          <w:lang w:val="bs-Latn-BA"/>
        </w:rPr>
        <w:t>a bi se iz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>radila politička misao bilo je potrebno mnogo slobodnog, kritičkog i otv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renog dijal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ga između različitih subjekta političke i intel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ktualne scene. 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Nažalost, o</w:t>
      </w:r>
      <w:r>
        <w:rPr>
          <w:rFonts w:ascii="Times New Roman" w:hAnsi="Times New Roman" w:cs="Times New Roman"/>
          <w:sz w:val="24"/>
          <w:szCs w:val="24"/>
          <w:lang w:val="bs-Latn-BA"/>
        </w:rPr>
        <w:t>vdje se otv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ren razgovor smatra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o opasnoš</w:t>
      </w:r>
      <w:r>
        <w:rPr>
          <w:rFonts w:ascii="Times New Roman" w:hAnsi="Times New Roman" w:cs="Times New Roman"/>
          <w:sz w:val="24"/>
          <w:szCs w:val="24"/>
          <w:lang w:val="bs-Latn-BA"/>
        </w:rPr>
        <w:t>ću po pozicij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e, tako da nije bilo</w:t>
      </w:r>
      <w:r w:rsidR="009A2D5A">
        <w:rPr>
          <w:rFonts w:ascii="Times New Roman" w:hAnsi="Times New Roman" w:cs="Times New Roman"/>
          <w:sz w:val="24"/>
          <w:szCs w:val="24"/>
          <w:lang w:val="bs-Latn-BA"/>
        </w:rPr>
        <w:t xml:space="preserve"> demokratske atmosfere u kojoj b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i se gradila slobodna i plodonosna politička misao. K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ad neki intelektualac iz duboke hladovine opali 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kritički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rafal po nekoj političkoj partiji (kakva je SDA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ili negdašnja MBO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, SDP ili SBiH</w:t>
      </w:r>
      <w:r w:rsidR="009A2D5A">
        <w:rPr>
          <w:rFonts w:ascii="Times New Roman" w:hAnsi="Times New Roman" w:cs="Times New Roman"/>
          <w:sz w:val="24"/>
          <w:szCs w:val="24"/>
          <w:lang w:val="bs-Latn-BA"/>
        </w:rPr>
        <w:t xml:space="preserve">  i druge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 xml:space="preserve">na što ima pravo,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treba sebe prvo zapitati gdje je bio kada je ta stranka trebala njega i slične da je profiliraju u smjeru evropske polit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čke stranke centra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, lijeve orijentacije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ili nekako drugačije.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Nisu nimalo uvjerljivi oni kritizeri svega postojećeg koji s</w:t>
      </w:r>
      <w:r w:rsidR="008074A2">
        <w:rPr>
          <w:rFonts w:ascii="Times New Roman" w:hAnsi="Times New Roman" w:cs="Times New Roman"/>
          <w:sz w:val="24"/>
          <w:szCs w:val="24"/>
          <w:lang w:val="bs-Latn-BA"/>
        </w:rPr>
        <w:t>u prezirali društvene događaje i koji nisu spremni da provjere vlastite teorije u organizaciji i vođenju neke grupe ljudi.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Alija</w:t>
      </w:r>
      <w:r w:rsidR="00A82E8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zetbegović je pokazao da je </w:t>
      </w:r>
      <w:proofErr w:type="spellStart"/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>uvažavo</w:t>
      </w:r>
      <w:proofErr w:type="spellEnd"/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intel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>ktualce i da je znao s njima komunicir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ti. O tome svjedoči sabor iz 1993. 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>odine kada je tražio miš</w:t>
      </w:r>
      <w:r w:rsidR="00A82E8C" w:rsidRPr="00B55C3A"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jenje najistaknutijih bošnjačkih intelektualaca i </w:t>
      </w:r>
      <w:proofErr w:type="spellStart"/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>domoljuba</w:t>
      </w:r>
      <w:proofErr w:type="spellEnd"/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 teškim pitanjima bosanskohercego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ačke budućnosti. Šta se desilo poslije smrti 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lije Izetbegovića svima je poznato – došlo je do distanciranja 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 razdvajanja 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>između polit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ik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>e i njezinih operativaca od intel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>ktualnih potencijal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a bošnjačkog 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naroda. </w:t>
      </w:r>
      <w:r w:rsidR="009A2D5A">
        <w:rPr>
          <w:rFonts w:ascii="Times New Roman" w:hAnsi="Times New Roman" w:cs="Times New Roman"/>
          <w:sz w:val="24"/>
          <w:szCs w:val="24"/>
          <w:lang w:val="bs-Latn-BA"/>
        </w:rPr>
        <w:t xml:space="preserve">To je bio jedan od najopasnijih događaja za bošnjački narod i državu Bosnu i Hercegovinu. 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Na scenu su stupili </w:t>
      </w:r>
      <w:proofErr w:type="spellStart"/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>parohijalni</w:t>
      </w:r>
      <w:proofErr w:type="spellEnd"/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izričaj</w:t>
      </w:r>
      <w:r w:rsidR="00A11F09" w:rsidRPr="00B55C3A">
        <w:rPr>
          <w:rFonts w:ascii="Times New Roman" w:hAnsi="Times New Roman" w:cs="Times New Roman"/>
          <w:sz w:val="24"/>
          <w:szCs w:val="24"/>
          <w:lang w:val="bs-Latn-BA"/>
        </w:rPr>
        <w:t>i o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ljudsk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F06882" w:rsidRPr="00B55C3A">
        <w:rPr>
          <w:rFonts w:ascii="Times New Roman" w:hAnsi="Times New Roman" w:cs="Times New Roman"/>
          <w:sz w:val="24"/>
          <w:szCs w:val="24"/>
          <w:lang w:val="bs-Latn-BA"/>
        </w:rPr>
        <w:t>j zbilji.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Bilo je tužno gledati političku formu bez intelektualnog sadržaja. </w:t>
      </w:r>
    </w:p>
    <w:p w:rsidR="003729C7" w:rsidRPr="00B55C3A" w:rsidRDefault="006D6AD4" w:rsidP="00B55C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Milorad Ekmečić napao je Aliju Izetbegovića i SDA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podmećući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im odgovornost za rat u Bosni i Hercegovini, </w:t>
      </w:r>
      <w:r w:rsidR="009A2D5A">
        <w:rPr>
          <w:rFonts w:ascii="Times New Roman" w:hAnsi="Times New Roman" w:cs="Times New Roman"/>
          <w:sz w:val="24"/>
          <w:szCs w:val="24"/>
          <w:lang w:val="bs-Latn-BA"/>
        </w:rPr>
        <w:t>koji on naziva „građanski rat“.</w:t>
      </w:r>
      <w:r w:rsidRPr="00B55C3A">
        <w:rPr>
          <w:rFonts w:ascii="Times New Roman" w:eastAsia="Calibri" w:hAnsi="Times New Roman" w:cs="Times New Roman"/>
          <w:sz w:val="24"/>
          <w:lang w:val="bs-Latn-BA"/>
        </w:rPr>
        <w:t xml:space="preserve"> Ekmečić</w:t>
      </w:r>
      <w:r w:rsidR="009A2D5A">
        <w:rPr>
          <w:rFonts w:ascii="Times New Roman" w:eastAsia="Calibri" w:hAnsi="Times New Roman" w:cs="Times New Roman"/>
          <w:sz w:val="24"/>
          <w:lang w:val="bs-Latn-BA"/>
        </w:rPr>
        <w:t xml:space="preserve"> kao historičar</w:t>
      </w:r>
      <w:r w:rsidRPr="00B55C3A">
        <w:rPr>
          <w:rFonts w:ascii="Times New Roman" w:eastAsia="Calibri" w:hAnsi="Times New Roman" w:cs="Times New Roman"/>
          <w:sz w:val="24"/>
          <w:lang w:val="bs-Latn-BA"/>
        </w:rPr>
        <w:t xml:space="preserve">, </w:t>
      </w:r>
      <w:proofErr w:type="spellStart"/>
      <w:r w:rsidRPr="00B55C3A">
        <w:rPr>
          <w:rFonts w:ascii="Times New Roman" w:hAnsi="Times New Roman" w:cs="Times New Roman"/>
          <w:sz w:val="24"/>
          <w:lang w:val="bs-Latn-BA"/>
        </w:rPr>
        <w:t>imajmo</w:t>
      </w:r>
      <w:proofErr w:type="spellEnd"/>
      <w:r w:rsidRPr="00B55C3A">
        <w:rPr>
          <w:rFonts w:ascii="Times New Roman" w:hAnsi="Times New Roman" w:cs="Times New Roman"/>
          <w:sz w:val="24"/>
          <w:lang w:val="bs-Latn-BA"/>
        </w:rPr>
        <w:t xml:space="preserve"> na umu, igra ključnu ulogu u </w:t>
      </w:r>
      <w:r w:rsidR="009A2D5A">
        <w:rPr>
          <w:rFonts w:ascii="Times New Roman" w:hAnsi="Times New Roman" w:cs="Times New Roman"/>
          <w:sz w:val="24"/>
          <w:lang w:val="bs-Latn-BA"/>
        </w:rPr>
        <w:t xml:space="preserve">srpskim </w:t>
      </w:r>
      <w:r w:rsidRPr="00B55C3A">
        <w:rPr>
          <w:rFonts w:ascii="Times New Roman" w:hAnsi="Times New Roman" w:cs="Times New Roman"/>
          <w:sz w:val="24"/>
          <w:lang w:val="bs-Latn-BA"/>
        </w:rPr>
        <w:t xml:space="preserve">historiografskim znanstvenim krugovima u podmetanju „istine“ da je Bosna srpska zemlja, da su Bošnjaci i Hrvati, ustvari, Srbi i slično tome. U svojoj knjizi </w:t>
      </w:r>
      <w:r w:rsidRPr="00B55C3A">
        <w:rPr>
          <w:rFonts w:ascii="Times New Roman" w:hAnsi="Times New Roman" w:cs="Times New Roman"/>
          <w:i/>
          <w:sz w:val="24"/>
          <w:lang w:val="bs-Latn-BA"/>
        </w:rPr>
        <w:t>Dugo kretanje između klanja i oranja</w:t>
      </w:r>
      <w:r w:rsidRPr="00B55C3A">
        <w:rPr>
          <w:rFonts w:ascii="Times New Roman" w:eastAsia="Calibri" w:hAnsi="Times New Roman" w:cs="Times New Roman"/>
          <w:sz w:val="24"/>
          <w:lang w:val="bs-Latn-BA"/>
        </w:rPr>
        <w:t xml:space="preserve">, </w:t>
      </w:r>
      <w:r w:rsidRPr="00B55C3A">
        <w:rPr>
          <w:rFonts w:ascii="Times New Roman" w:hAnsi="Times New Roman" w:cs="Times New Roman"/>
          <w:sz w:val="24"/>
          <w:lang w:val="bs-Latn-BA"/>
        </w:rPr>
        <w:t>optužuje „muslimanski fundamentalizam“ za jednog od  kriv</w:t>
      </w:r>
      <w:r w:rsidR="00227B1B">
        <w:rPr>
          <w:rFonts w:ascii="Times New Roman" w:hAnsi="Times New Roman" w:cs="Times New Roman"/>
          <w:sz w:val="24"/>
          <w:lang w:val="bs-Latn-BA"/>
        </w:rPr>
        <w:t>a</w:t>
      </w:r>
      <w:r w:rsidRPr="00B55C3A">
        <w:rPr>
          <w:rFonts w:ascii="Times New Roman" w:hAnsi="Times New Roman" w:cs="Times New Roman"/>
          <w:sz w:val="24"/>
          <w:lang w:val="bs-Latn-BA"/>
        </w:rPr>
        <w:t xml:space="preserve">ca dezintegracije Jugoslavije. On je podmuklo proveo </w:t>
      </w:r>
      <w:proofErr w:type="spellStart"/>
      <w:r w:rsidRPr="00B55C3A">
        <w:rPr>
          <w:rFonts w:ascii="Times New Roman" w:hAnsi="Times New Roman" w:cs="Times New Roman"/>
          <w:sz w:val="24"/>
          <w:lang w:val="bs-Latn-BA"/>
        </w:rPr>
        <w:t>satanizaciju</w:t>
      </w:r>
      <w:proofErr w:type="spellEnd"/>
      <w:r w:rsidRPr="00B55C3A">
        <w:rPr>
          <w:rFonts w:ascii="Times New Roman" w:hAnsi="Times New Roman" w:cs="Times New Roman"/>
          <w:sz w:val="24"/>
          <w:lang w:val="bs-Latn-BA"/>
        </w:rPr>
        <w:t xml:space="preserve"> Sarajeva u Drugom svjetskom ratu.</w:t>
      </w:r>
      <w:r w:rsidRPr="00B55C3A">
        <w:rPr>
          <w:rFonts w:ascii="Times New Roman" w:eastAsia="Calibri" w:hAnsi="Times New Roman" w:cs="Times New Roman"/>
          <w:sz w:val="24"/>
          <w:lang w:val="bs-Latn-BA"/>
        </w:rPr>
        <w:t xml:space="preserve"> Ali, on i slični autori znaju šta znači osnivanje političke partije i razvijanje interesa jednog političkog subjekta. On zna šta znači </w:t>
      </w:r>
      <w:proofErr w:type="spellStart"/>
      <w:r w:rsidRPr="00B55C3A">
        <w:rPr>
          <w:rFonts w:ascii="Times New Roman" w:eastAsia="Calibri" w:hAnsi="Times New Roman" w:cs="Times New Roman"/>
          <w:sz w:val="24"/>
          <w:lang w:val="bs-Latn-BA"/>
        </w:rPr>
        <w:t>defintivni</w:t>
      </w:r>
      <w:proofErr w:type="spellEnd"/>
      <w:r w:rsidRPr="00B55C3A">
        <w:rPr>
          <w:rFonts w:ascii="Times New Roman" w:eastAsia="Calibri" w:hAnsi="Times New Roman" w:cs="Times New Roman"/>
          <w:sz w:val="24"/>
          <w:lang w:val="bs-Latn-BA"/>
        </w:rPr>
        <w:t xml:space="preserve"> raskid s ideologijom „nacionaliziranja“ Bošnjaka.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načajno je u ovome povijesnom trenutku imati u vidu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da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su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Bošnjaci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samo donekle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uspjeli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imati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jaku političku partiju tokom većeg dijela 20. stoljeća.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Tek sa SDA 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i bošnjačkim pokretom devedesetih godina 20. stoljeća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to je izgledao </w:t>
      </w:r>
      <w:proofErr w:type="spellStart"/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dostignuto</w:t>
      </w:r>
      <w:proofErr w:type="spellEnd"/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pružalo je velike nade. Ali, to je samo izgledalo tako! 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Kada su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1990.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godine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pokrenuli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DA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onda je vrlo brzo došlo do unutarnjih </w:t>
      </w:r>
      <w:proofErr w:type="spellStart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trzavica</w:t>
      </w:r>
      <w:proofErr w:type="spellEnd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mimoilaženja, pa se iz SDA izrodilo nekoliko političkih partija (ustvari, polit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čkih frakcija) koje su trošile bošnja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ko idejno ne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bo,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finansijske i ljudske 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potencijale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usitnjavale</w:t>
      </w:r>
      <w:proofErr w:type="spellEnd"/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bošnjačku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političku moć i vodile do </w:t>
      </w:r>
      <w:proofErr w:type="spellStart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razjedinjavanja</w:t>
      </w:r>
      <w:proofErr w:type="spellEnd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bošnjačkog polit</w:t>
      </w:r>
      <w:r w:rsidR="00253625" w:rsidRPr="00B55C3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čkog interesa. 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Ni u kojem slučaju nisu bili beznačajni ljudi poput </w:t>
      </w:r>
      <w:proofErr w:type="spellStart"/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>Adil-bega</w:t>
      </w:r>
      <w:proofErr w:type="spellEnd"/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>Zulfikarpašiića</w:t>
      </w:r>
      <w:proofErr w:type="spellEnd"/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, Muhameda Filipovića, Harisa Silajdžića i mnogih drugi koji su se našli na suprotstavljenim stranama bošnjačke politike. 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Naravno, unutar SDA postojali su vrlo čvrsti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krugovi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(interesne grupe) 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koji nisu dozvolili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nužno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potrebne ref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rmske i idejne zahvate i promjenu kadrovskih potencijala</w:t>
      </w:r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način ostvarivanja političkih ciljeva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proofErr w:type="spellStart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>Metafizičko-interpretacijska</w:t>
      </w:r>
      <w:proofErr w:type="spellEnd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osnova političke orijentacije unutar stranke bila je </w:t>
      </w:r>
      <w:proofErr w:type="spellStart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>etabliran</w:t>
      </w:r>
      <w:r w:rsidR="00A67BFC">
        <w:rPr>
          <w:rFonts w:ascii="Times New Roman" w:hAnsi="Times New Roman" w:cs="Times New Roman"/>
          <w:sz w:val="24"/>
          <w:szCs w:val="24"/>
          <w:lang w:val="bs-Latn-BA"/>
        </w:rPr>
        <w:t>a</w:t>
      </w:r>
      <w:proofErr w:type="spellEnd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na shvatanju da je kultura zasnovana na religiji. To je feudalna, </w:t>
      </w:r>
      <w:proofErr w:type="spellStart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>predpolitička</w:t>
      </w:r>
      <w:proofErr w:type="spellEnd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>predmoderna</w:t>
      </w:r>
      <w:proofErr w:type="spellEnd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predstava koja je zanem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rila evropski </w:t>
      </w:r>
      <w:proofErr w:type="spellStart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>novovjekovni</w:t>
      </w:r>
      <w:proofErr w:type="spellEnd"/>
      <w:r w:rsidR="00227B1B">
        <w:rPr>
          <w:rFonts w:ascii="Times New Roman" w:hAnsi="Times New Roman" w:cs="Times New Roman"/>
          <w:sz w:val="24"/>
          <w:szCs w:val="24"/>
          <w:lang w:val="bs-Latn-BA"/>
        </w:rPr>
        <w:t>, civilizacijski</w:t>
      </w:r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okret u poimanju "ljudskih djela kao kulture“ i </w:t>
      </w:r>
      <w:proofErr w:type="spellStart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>pozicioniranje</w:t>
      </w:r>
      <w:proofErr w:type="spellEnd"/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znanosti i tehnike u središte savremene kulture i društvenog života ljudi.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Zanemarili su mlade i obrazovane ljude, nisu ostvarili širok zahvat različitih pristupa u političkom djelovanju</w:t>
      </w:r>
      <w:r w:rsidR="00A67BF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Ona faza u njihovom djelovanju kada su potencirali </w:t>
      </w:r>
      <w:r w:rsidR="00A67BFC">
        <w:rPr>
          <w:rFonts w:ascii="Times New Roman" w:hAnsi="Times New Roman" w:cs="Times New Roman"/>
          <w:sz w:val="24"/>
          <w:szCs w:val="24"/>
          <w:lang w:val="bs-Latn-BA"/>
        </w:rPr>
        <w:t xml:space="preserve"> reduciranje političkog mišljenja na „religijske principe“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danas je </w:t>
      </w:r>
      <w:r w:rsidR="0025362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evidentno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završena i pokazuje se kao normalan dio bošnjačkog identiteta, a ne kao njegovo </w:t>
      </w:r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jedino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političko određenje. </w:t>
      </w:r>
      <w:r w:rsidR="0025362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To su bile „lične“ 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političke konstrukcije koje nisu bile izraz </w:t>
      </w:r>
      <w:proofErr w:type="spellStart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općebošnjačkog</w:t>
      </w:r>
      <w:proofErr w:type="spellEnd"/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bosanskog interesa</w:t>
      </w:r>
      <w:r w:rsidR="0025362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konsenzusa o bitnim pitanjima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A67BFC">
        <w:rPr>
          <w:rFonts w:ascii="Times New Roman" w:hAnsi="Times New Roman" w:cs="Times New Roman"/>
          <w:sz w:val="24"/>
          <w:szCs w:val="24"/>
          <w:lang w:val="bs-Latn-BA"/>
        </w:rPr>
        <w:t xml:space="preserve"> Pred Bošnjacima se otvara putanja demokratskog razvijanja </w:t>
      </w:r>
      <w:r w:rsidR="00A67BFC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dijalog o političkim interesima, a prije svega, razvijanje države Bosne i Hercegovine kao stabilne evropske države.</w:t>
      </w:r>
    </w:p>
    <w:p w:rsidR="00DB1A33" w:rsidRDefault="00A67BFC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Usljed nedostatka demokratske kulture komuniciranja i vođenja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strpljivih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razgovora o svim mogućim pitanjima, određene političke opcije su se izdvajale iz većih grupacija i pokušavale nametnuti vlastite političke procjene kao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općebosanske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općebošnjačke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. To je vodilo do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usitnjavanja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bošnjačkog političkog kapaciteta i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besplodnih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sporova. </w:t>
      </w:r>
      <w:r w:rsidR="006A5C19" w:rsidRPr="00B55C3A"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ragmentiranje bošnjačkog političkog kap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citeta dov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lo je do toga da sve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te s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tranke skupa nemaju nikak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v bitan uticaj na politiku u Bosni i po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boljšavanje stanja bošnjačkog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roda.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Tak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se pojavilo oko pet-šest bošnjačkih oligarhij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ki interesa iza kojih je stajao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privatni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interes i kapital (novac) koji nikako nije dozvoljavao objedinjavanje i usmjeravanje u zajedničke političke projekte.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>Svi su se oni predstavljali u svjetlu ekskluzivnih bošnjačkih interesa</w:t>
      </w:r>
      <w:r w:rsidR="00EA5A7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– a primarno su bili parcijalni interesi pojedinaca i grupa koji nisu imali holistički pristup prema Bosni i Bošnjacima</w:t>
      </w:r>
      <w:r w:rsidR="002E681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 danas su ti interesi toliko jaki da onemogućavaju ostvarivanje općeg dobra </w:t>
      </w:r>
      <w:r w:rsidR="00EA5A72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i objedinjavanje 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Bošnjaka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kojima je potrebna zrela, jaka i odgovorna politička opcija</w:t>
      </w:r>
      <w:r w:rsidR="00520200" w:rsidRPr="00B55C3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0728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2310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1541F" w:rsidRPr="00B55C3A" w:rsidRDefault="00EA5A72" w:rsidP="00DB1A3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55C3A">
        <w:rPr>
          <w:rFonts w:ascii="Times New Roman" w:hAnsi="Times New Roman" w:cs="Times New Roman"/>
          <w:sz w:val="24"/>
          <w:szCs w:val="24"/>
          <w:lang w:val="bs-Latn-BA"/>
        </w:rPr>
        <w:t>Današnji politički trenutak n</w:t>
      </w:r>
      <w:r w:rsidR="00723105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laže neizbježno </w:t>
      </w:r>
      <w:r w:rsidR="00723105" w:rsidRPr="00B55C3A">
        <w:rPr>
          <w:rFonts w:ascii="Times New Roman" w:hAnsi="Times New Roman" w:cs="Times New Roman"/>
          <w:sz w:val="24"/>
          <w:szCs w:val="24"/>
          <w:lang w:val="bs-Latn-BA"/>
        </w:rPr>
        <w:t>ujedinjavanj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72310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="00723105" w:rsidRPr="00B55C3A">
        <w:rPr>
          <w:rFonts w:ascii="Times New Roman" w:hAnsi="Times New Roman" w:cs="Times New Roman"/>
          <w:sz w:val="24"/>
          <w:szCs w:val="24"/>
          <w:lang w:val="bs-Latn-BA"/>
        </w:rPr>
        <w:t>ukrupnjavanj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proofErr w:type="spellEnd"/>
      <w:r w:rsidR="0072310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bošnjačkog narodnog i političkog interesa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na svim razinama društvenog sistema</w:t>
      </w:r>
      <w:r w:rsidR="00723105" w:rsidRPr="00B55C3A">
        <w:rPr>
          <w:rFonts w:ascii="Times New Roman" w:hAnsi="Times New Roman" w:cs="Times New Roman"/>
          <w:sz w:val="24"/>
          <w:szCs w:val="24"/>
          <w:lang w:val="bs-Latn-BA"/>
        </w:rPr>
        <w:t>. U tom pogledu</w:t>
      </w:r>
      <w:r w:rsidR="00A67BFC">
        <w:rPr>
          <w:rFonts w:ascii="Times New Roman" w:hAnsi="Times New Roman" w:cs="Times New Roman"/>
          <w:sz w:val="24"/>
          <w:szCs w:val="24"/>
          <w:lang w:val="bs-Latn-BA"/>
        </w:rPr>
        <w:t>, prije sv</w:t>
      </w:r>
      <w:r w:rsidR="009A2D5A">
        <w:rPr>
          <w:rFonts w:ascii="Times New Roman" w:hAnsi="Times New Roman" w:cs="Times New Roman"/>
          <w:sz w:val="24"/>
          <w:szCs w:val="24"/>
          <w:lang w:val="bs-Latn-BA"/>
        </w:rPr>
        <w:t>ih drugih</w:t>
      </w:r>
      <w:r w:rsidR="00A67BF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72310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pred SDA je najveća odg</w:t>
      </w:r>
      <w:r w:rsidR="00253625" w:rsidRPr="00B55C3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723105" w:rsidRPr="00B55C3A">
        <w:rPr>
          <w:rFonts w:ascii="Times New Roman" w:hAnsi="Times New Roman" w:cs="Times New Roman"/>
          <w:sz w:val="24"/>
          <w:szCs w:val="24"/>
          <w:lang w:val="bs-Latn-BA"/>
        </w:rPr>
        <w:t>vornost i zadatak da objedini bošnjački potencijal u demokratskoj i modernoj političkoj formi.</w:t>
      </w:r>
      <w:r w:rsidR="007D411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Za taj posao je neophodno povezivanje </w:t>
      </w:r>
      <w:proofErr w:type="spellStart"/>
      <w:r w:rsidR="007D4116" w:rsidRPr="00B55C3A">
        <w:rPr>
          <w:rFonts w:ascii="Times New Roman" w:hAnsi="Times New Roman" w:cs="Times New Roman"/>
          <w:sz w:val="24"/>
          <w:szCs w:val="24"/>
          <w:lang w:val="bs-Latn-BA"/>
        </w:rPr>
        <w:t>akademskog</w:t>
      </w:r>
      <w:proofErr w:type="spellEnd"/>
      <w:r w:rsidR="007D4116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uma, poslovnih ljudi kapitalizma i političkih operativaca.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Bošnjacima danas ne treba puka „bošnjačka“ politička stranka, koja će samo deklarativno zastupati njihov interes, naprotiv, treba im savremena „politička stranka“ koja će imati strateški državotvorni i odbrambeni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releks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u svome političkom radu. Zbog toga je važno poštovati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pluralnost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bošnjačkog bića i uvažavati njegovo kritičko mišljenje.</w:t>
      </w:r>
      <w:r w:rsidR="0033062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Bošnjački politički um ne smije biti zarobljen s nekoliko principa feudalnog svjetonazora koji se reducira na statičnu shemu vječno datog vladara i njemu </w:t>
      </w:r>
      <w:proofErr w:type="spellStart"/>
      <w:r w:rsidR="00330621" w:rsidRPr="00B55C3A">
        <w:rPr>
          <w:rFonts w:ascii="Times New Roman" w:hAnsi="Times New Roman" w:cs="Times New Roman"/>
          <w:sz w:val="24"/>
          <w:szCs w:val="24"/>
          <w:lang w:val="bs-Latn-BA"/>
        </w:rPr>
        <w:t>potčinjenog</w:t>
      </w:r>
      <w:proofErr w:type="spellEnd"/>
      <w:r w:rsidR="0033062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sluge.</w:t>
      </w:r>
      <w:r w:rsidR="00A67BFC">
        <w:rPr>
          <w:rFonts w:ascii="Times New Roman" w:hAnsi="Times New Roman" w:cs="Times New Roman"/>
          <w:sz w:val="24"/>
          <w:szCs w:val="24"/>
          <w:lang w:val="bs-Latn-BA"/>
        </w:rPr>
        <w:t xml:space="preserve"> Bošnjačka politika ne smije se odricati ni jedne bošnjačke grupacije ili oblika mišljenja koji postoji u ovome povijesnom času.</w:t>
      </w:r>
      <w:r w:rsidR="00DB1A33">
        <w:rPr>
          <w:rFonts w:ascii="Times New Roman" w:hAnsi="Times New Roman" w:cs="Times New Roman"/>
          <w:sz w:val="24"/>
          <w:szCs w:val="24"/>
          <w:lang w:val="bs-Latn-BA"/>
        </w:rPr>
        <w:t xml:space="preserve"> A i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ntelektualci </w:t>
      </w:r>
      <w:r w:rsidR="00DB1A33">
        <w:rPr>
          <w:rFonts w:ascii="Times New Roman" w:hAnsi="Times New Roman" w:cs="Times New Roman"/>
          <w:sz w:val="24"/>
          <w:szCs w:val="24"/>
          <w:lang w:val="bs-Latn-BA"/>
        </w:rPr>
        <w:t xml:space="preserve">doista 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je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>su obavezni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1A33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uključiti 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>se</w:t>
      </w:r>
      <w:r w:rsidR="00DB1A33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u sve procese društvenog d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ovanja i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svojim procjenama pomoći političkim </w:t>
      </w:r>
      <w:proofErr w:type="spellStart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operativcima</w:t>
      </w:r>
      <w:proofErr w:type="spellEnd"/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. Ako to ne učine</w:t>
      </w:r>
      <w:r w:rsidR="00601920" w:rsidRPr="00B55C3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oni neće imati nikak</w:t>
      </w:r>
      <w:r w:rsidR="003729C7" w:rsidRPr="00B55C3A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3F27D0" w:rsidRPr="00B55C3A">
        <w:rPr>
          <w:rFonts w:ascii="Times New Roman" w:hAnsi="Times New Roman" w:cs="Times New Roman"/>
          <w:sz w:val="24"/>
          <w:szCs w:val="24"/>
          <w:lang w:val="bs-Latn-BA"/>
        </w:rPr>
        <w:t>v autoritet i biće samo jedan blijedi društveni fenomen bez kičme i potencijala.</w:t>
      </w:r>
      <w:r w:rsidR="00D31EBE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1A3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ntelektualci ne smiju</w:t>
      </w:r>
      <w:r w:rsidR="00DB1A33">
        <w:rPr>
          <w:rFonts w:ascii="Times New Roman" w:hAnsi="Times New Roman" w:cs="Times New Roman"/>
          <w:sz w:val="24"/>
          <w:szCs w:val="24"/>
          <w:lang w:val="bs-Latn-BA"/>
        </w:rPr>
        <w:t>, isto tako,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postati jeftini glasnogovornici trenutnih pojedinačnih </w:t>
      </w:r>
      <w:proofErr w:type="spellStart"/>
      <w:r w:rsidRPr="00B55C3A">
        <w:rPr>
          <w:rFonts w:ascii="Times New Roman" w:hAnsi="Times New Roman" w:cs="Times New Roman"/>
          <w:sz w:val="24"/>
          <w:szCs w:val="24"/>
          <w:lang w:val="bs-Latn-BA"/>
        </w:rPr>
        <w:t>trendova</w:t>
      </w:r>
      <w:proofErr w:type="spellEnd"/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koji će ve</w:t>
      </w:r>
      <w:r w:rsidR="00330621" w:rsidRPr="00B55C3A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sutra biti prevaziđeni i neupotrebljivi za državni, građanski interes bošnjačkog naroda. </w:t>
      </w:r>
      <w:r w:rsidR="00D31EBE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Mnogi 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intelektualci su se pokazali „</w:t>
      </w:r>
      <w:proofErr w:type="spellStart"/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neintelektualno</w:t>
      </w:r>
      <w:proofErr w:type="spellEnd"/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“ jer su zanemarili da se samo preko</w:t>
      </w:r>
      <w:r w:rsidR="009A2D5A">
        <w:rPr>
          <w:rFonts w:ascii="Times New Roman" w:hAnsi="Times New Roman" w:cs="Times New Roman"/>
          <w:sz w:val="24"/>
          <w:szCs w:val="24"/>
          <w:lang w:val="bs-Latn-BA"/>
        </w:rPr>
        <w:t xml:space="preserve"> organizirane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1541F" w:rsidRPr="009A2D5A">
        <w:rPr>
          <w:rFonts w:ascii="Times New Roman" w:hAnsi="Times New Roman" w:cs="Times New Roman"/>
          <w:b/>
          <w:sz w:val="24"/>
          <w:szCs w:val="24"/>
          <w:lang w:val="bs-Latn-BA"/>
        </w:rPr>
        <w:t>političke str</w:t>
      </w:r>
      <w:r w:rsidR="00262192" w:rsidRPr="009A2D5A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E1541F" w:rsidRPr="009A2D5A">
        <w:rPr>
          <w:rFonts w:ascii="Times New Roman" w:hAnsi="Times New Roman" w:cs="Times New Roman"/>
          <w:b/>
          <w:sz w:val="24"/>
          <w:szCs w:val="24"/>
          <w:lang w:val="bs-Latn-BA"/>
        </w:rPr>
        <w:t>nke</w:t>
      </w:r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može u društvenoj zajednici </w:t>
      </w:r>
      <w:proofErr w:type="spellStart"/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>osvariti</w:t>
      </w:r>
      <w:proofErr w:type="spellEnd"/>
      <w:r w:rsidR="00E1541F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određene ideje.</w:t>
      </w:r>
      <w:r w:rsidR="00D14F1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Akademska zajednica, mediji, poslovni ljudi – svi skupa sa političkim </w:t>
      </w:r>
      <w:proofErr w:type="spellStart"/>
      <w:r w:rsidR="00D14F1D" w:rsidRPr="00B55C3A">
        <w:rPr>
          <w:rFonts w:ascii="Times New Roman" w:hAnsi="Times New Roman" w:cs="Times New Roman"/>
          <w:sz w:val="24"/>
          <w:szCs w:val="24"/>
          <w:lang w:val="bs-Latn-BA"/>
        </w:rPr>
        <w:t>operativcima</w:t>
      </w:r>
      <w:proofErr w:type="spellEnd"/>
      <w:r w:rsidR="00D14F1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– moraju da se uključe u proces očuvanja Bosne i ne dozvole da</w:t>
      </w:r>
      <w:r w:rsidR="009A2D5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9A2D5A">
        <w:rPr>
          <w:rFonts w:ascii="Times New Roman" w:hAnsi="Times New Roman" w:cs="Times New Roman"/>
          <w:sz w:val="24"/>
          <w:szCs w:val="24"/>
          <w:lang w:val="bs-Latn-BA"/>
        </w:rPr>
        <w:t>velikodržavni</w:t>
      </w:r>
      <w:proofErr w:type="spellEnd"/>
      <w:r w:rsidR="009A2D5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9A2D5A">
        <w:rPr>
          <w:rFonts w:ascii="Times New Roman" w:hAnsi="Times New Roman" w:cs="Times New Roman"/>
          <w:sz w:val="24"/>
          <w:szCs w:val="24"/>
          <w:lang w:val="bs-Latn-BA"/>
        </w:rPr>
        <w:t>hegemonizam</w:t>
      </w:r>
      <w:proofErr w:type="spellEnd"/>
      <w:r w:rsidR="009A2D5A">
        <w:rPr>
          <w:rFonts w:ascii="Times New Roman" w:hAnsi="Times New Roman" w:cs="Times New Roman"/>
          <w:sz w:val="24"/>
          <w:szCs w:val="24"/>
          <w:lang w:val="bs-Latn-BA"/>
        </w:rPr>
        <w:t xml:space="preserve"> srpske i hrvatske „</w:t>
      </w:r>
      <w:proofErr w:type="spellStart"/>
      <w:r w:rsidR="009A2D5A">
        <w:rPr>
          <w:rFonts w:ascii="Times New Roman" w:hAnsi="Times New Roman" w:cs="Times New Roman"/>
          <w:sz w:val="24"/>
          <w:szCs w:val="24"/>
          <w:lang w:val="bs-Latn-BA"/>
        </w:rPr>
        <w:t>buržoazije</w:t>
      </w:r>
      <w:proofErr w:type="spellEnd"/>
      <w:r w:rsidR="009A2D5A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="00D14F1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velike </w:t>
      </w:r>
      <w:r w:rsidR="0033062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multinacionalne kompanije (trgovačke, </w:t>
      </w:r>
      <w:proofErr w:type="spellStart"/>
      <w:r w:rsidR="00330621" w:rsidRPr="00B55C3A">
        <w:rPr>
          <w:rFonts w:ascii="Times New Roman" w:hAnsi="Times New Roman" w:cs="Times New Roman"/>
          <w:sz w:val="24"/>
          <w:szCs w:val="24"/>
          <w:lang w:val="bs-Latn-BA"/>
        </w:rPr>
        <w:t>bankarske</w:t>
      </w:r>
      <w:proofErr w:type="spellEnd"/>
      <w:r w:rsidR="00330621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i sl.)</w:t>
      </w:r>
      <w:r w:rsidR="00DB1A33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="00D14F1D" w:rsidRPr="00B55C3A">
        <w:rPr>
          <w:rFonts w:ascii="Times New Roman" w:hAnsi="Times New Roman" w:cs="Times New Roman"/>
          <w:sz w:val="24"/>
          <w:szCs w:val="24"/>
          <w:lang w:val="bs-Latn-BA"/>
        </w:rPr>
        <w:t>kompradorska</w:t>
      </w:r>
      <w:proofErr w:type="spellEnd"/>
      <w:r w:rsidR="00D14F1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buržoazija prodaje Bosnu kao robu na svjetskoj pijaci</w:t>
      </w:r>
      <w:r w:rsidR="004D1D29">
        <w:rPr>
          <w:rFonts w:ascii="Times New Roman" w:hAnsi="Times New Roman" w:cs="Times New Roman"/>
          <w:sz w:val="24"/>
          <w:szCs w:val="24"/>
          <w:lang w:val="bs-Latn-BA"/>
        </w:rPr>
        <w:t xml:space="preserve">  i dijele je kao privatni posjed</w:t>
      </w:r>
      <w:r w:rsidR="00D14F1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! Vrijeme je da se prekine s </w:t>
      </w:r>
      <w:proofErr w:type="spellStart"/>
      <w:r w:rsidR="00D14F1D" w:rsidRPr="00B55C3A">
        <w:rPr>
          <w:rFonts w:ascii="Times New Roman" w:hAnsi="Times New Roman" w:cs="Times New Roman"/>
          <w:sz w:val="24"/>
          <w:szCs w:val="24"/>
          <w:lang w:val="bs-Latn-BA"/>
        </w:rPr>
        <w:t>licemjernim</w:t>
      </w:r>
      <w:proofErr w:type="spellEnd"/>
      <w:r w:rsidR="00D14F1D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držanjem.</w:t>
      </w:r>
    </w:p>
    <w:p w:rsidR="00D52674" w:rsidRPr="00B55C3A" w:rsidRDefault="00D52674" w:rsidP="00B55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55C3A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="007D4116" w:rsidRPr="00B55C3A">
        <w:rPr>
          <w:rFonts w:ascii="Times New Roman" w:hAnsi="Times New Roman" w:cs="Times New Roman"/>
          <w:sz w:val="24"/>
          <w:szCs w:val="24"/>
          <w:lang w:val="bs-Latn-BA"/>
        </w:rPr>
        <w:t>jzad</w:t>
      </w:r>
      <w:r w:rsidR="004C648C" w:rsidRPr="00B55C3A">
        <w:rPr>
          <w:rFonts w:ascii="Times New Roman" w:hAnsi="Times New Roman" w:cs="Times New Roman"/>
          <w:sz w:val="24"/>
          <w:szCs w:val="24"/>
          <w:lang w:val="bs-Latn-BA"/>
        </w:rPr>
        <w:t>, pitanje koje nas muč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>i i od</w:t>
      </w:r>
      <w:r w:rsidR="004C648C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kojeg zavisi naša budućnost gla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si jednostavno ovako: možemo li izvesti </w:t>
      </w:r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mora</w:t>
      </w:r>
      <w:r w:rsidR="004C648C"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l</w:t>
      </w:r>
      <w:r w:rsidRPr="00B55C3A">
        <w:rPr>
          <w:rFonts w:ascii="Times New Roman" w:hAnsi="Times New Roman" w:cs="Times New Roman"/>
          <w:i/>
          <w:sz w:val="24"/>
          <w:szCs w:val="24"/>
          <w:lang w:val="bs-Latn-BA"/>
        </w:rPr>
        <w:t>ni preporod</w:t>
      </w:r>
      <w:r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našega društva? To je osnov naše budućnosti!</w:t>
      </w:r>
      <w:r w:rsidR="00C02685" w:rsidRPr="00B55C3A">
        <w:rPr>
          <w:rFonts w:ascii="Times New Roman" w:hAnsi="Times New Roman" w:cs="Times New Roman"/>
          <w:sz w:val="24"/>
          <w:szCs w:val="24"/>
          <w:lang w:val="bs-Latn-BA"/>
        </w:rPr>
        <w:t xml:space="preserve"> Podsjećam se stihova Muhameda </w:t>
      </w:r>
      <w:proofErr w:type="spellStart"/>
      <w:r w:rsidR="00C02685" w:rsidRPr="00B55C3A">
        <w:rPr>
          <w:rFonts w:ascii="Times New Roman" w:hAnsi="Times New Roman" w:cs="Times New Roman"/>
          <w:sz w:val="24"/>
          <w:szCs w:val="24"/>
          <w:lang w:val="bs-Latn-BA"/>
        </w:rPr>
        <w:t>Abdagića</w:t>
      </w:r>
      <w:proofErr w:type="spellEnd"/>
      <w:r w:rsidR="00C02685" w:rsidRPr="00B55C3A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C02685" w:rsidRPr="00DB1A33">
        <w:rPr>
          <w:rFonts w:ascii="Times New Roman" w:hAnsi="Times New Roman" w:cs="Times New Roman"/>
          <w:i/>
          <w:sz w:val="40"/>
          <w:szCs w:val="24"/>
          <w:lang w:val="bs-Latn-BA"/>
        </w:rPr>
        <w:t xml:space="preserve"> </w:t>
      </w:r>
      <w:r w:rsidR="00C02685" w:rsidRPr="00DB1A33">
        <w:rPr>
          <w:rFonts w:ascii="Times New Roman" w:hAnsi="Times New Roman" w:cs="Times New Roman"/>
          <w:i/>
          <w:color w:val="0A0A0A"/>
          <w:szCs w:val="15"/>
          <w:lang w:val="bs-Latn-BA"/>
        </w:rPr>
        <w:t>I svud je oko mene tama / Niko više ne pjeva kao ono nekad ti: “</w:t>
      </w:r>
      <w:proofErr w:type="spellStart"/>
      <w:r w:rsidR="00C02685" w:rsidRPr="00DB1A33">
        <w:rPr>
          <w:rFonts w:ascii="Times New Roman" w:hAnsi="Times New Roman" w:cs="Times New Roman"/>
          <w:i/>
          <w:color w:val="0A0A0A"/>
          <w:szCs w:val="15"/>
          <w:lang w:val="bs-Latn-BA"/>
        </w:rPr>
        <w:t>Hajdmo</w:t>
      </w:r>
      <w:proofErr w:type="spellEnd"/>
      <w:r w:rsidR="00C02685" w:rsidRPr="00DB1A33">
        <w:rPr>
          <w:rFonts w:ascii="Times New Roman" w:hAnsi="Times New Roman" w:cs="Times New Roman"/>
          <w:i/>
          <w:color w:val="0A0A0A"/>
          <w:szCs w:val="15"/>
          <w:lang w:val="bs-Latn-BA"/>
        </w:rPr>
        <w:t xml:space="preserve"> druže na nebo pa makar i u nanulama” (…)</w:t>
      </w:r>
      <w:r w:rsidR="00DB1A33">
        <w:rPr>
          <w:rFonts w:ascii="Times New Roman" w:hAnsi="Times New Roman" w:cs="Times New Roman"/>
          <w:color w:val="0A0A0A"/>
          <w:szCs w:val="15"/>
          <w:lang w:val="bs-Latn-BA"/>
        </w:rPr>
        <w:t>.</w:t>
      </w:r>
      <w:r w:rsidR="007D4116" w:rsidRPr="00B55C3A">
        <w:rPr>
          <w:rFonts w:ascii="Times New Roman" w:hAnsi="Times New Roman" w:cs="Times New Roman"/>
          <w:color w:val="0A0A0A"/>
          <w:sz w:val="24"/>
          <w:szCs w:val="15"/>
          <w:lang w:val="bs-Latn-BA"/>
        </w:rPr>
        <w:t xml:space="preserve"> Prizivao je svoga druga Rifata </w:t>
      </w:r>
      <w:proofErr w:type="spellStart"/>
      <w:r w:rsidR="007D4116" w:rsidRPr="00B55C3A">
        <w:rPr>
          <w:rFonts w:ascii="Times New Roman" w:hAnsi="Times New Roman" w:cs="Times New Roman"/>
          <w:color w:val="0A0A0A"/>
          <w:sz w:val="24"/>
          <w:szCs w:val="15"/>
          <w:lang w:val="bs-Latn-BA"/>
        </w:rPr>
        <w:t>Burdžovića</w:t>
      </w:r>
      <w:proofErr w:type="spellEnd"/>
      <w:r w:rsidR="007D4116" w:rsidRPr="00B55C3A">
        <w:rPr>
          <w:rFonts w:ascii="Times New Roman" w:hAnsi="Times New Roman" w:cs="Times New Roman"/>
          <w:color w:val="0A0A0A"/>
          <w:sz w:val="24"/>
          <w:szCs w:val="15"/>
          <w:lang w:val="bs-Latn-BA"/>
        </w:rPr>
        <w:t>.</w:t>
      </w:r>
    </w:p>
    <w:p w:rsidR="00615390" w:rsidRPr="00B55C3A" w:rsidRDefault="00615390" w:rsidP="00B55C3A">
      <w:pPr>
        <w:pStyle w:val="NoSpacing"/>
        <w:rPr>
          <w:rFonts w:ascii="Times New Roman" w:hAnsi="Times New Roman" w:cs="Times New Roman"/>
          <w:b/>
          <w:bCs/>
          <w:lang w:val="bs-Latn-BA"/>
        </w:rPr>
      </w:pPr>
    </w:p>
    <w:p w:rsidR="003729C7" w:rsidRPr="00B55C3A" w:rsidRDefault="003729C7" w:rsidP="00B55C3A">
      <w:pPr>
        <w:pStyle w:val="NoSpacing"/>
        <w:rPr>
          <w:rFonts w:ascii="Times New Roman" w:hAnsi="Times New Roman" w:cs="Times New Roman"/>
          <w:b/>
          <w:bCs/>
          <w:lang w:val="bs-Latn-BA"/>
        </w:rPr>
      </w:pPr>
    </w:p>
    <w:p w:rsidR="003729C7" w:rsidRPr="00B55C3A" w:rsidRDefault="003729C7" w:rsidP="00B55C3A">
      <w:pPr>
        <w:pStyle w:val="NoSpacing"/>
        <w:rPr>
          <w:rFonts w:ascii="Times New Roman" w:hAnsi="Times New Roman" w:cs="Times New Roman"/>
          <w:b/>
          <w:bCs/>
          <w:lang w:val="bs-Latn-BA"/>
        </w:rPr>
      </w:pPr>
    </w:p>
    <w:p w:rsidR="003729C7" w:rsidRPr="00B55C3A" w:rsidRDefault="003729C7" w:rsidP="00B55C3A">
      <w:pPr>
        <w:pStyle w:val="NoSpacing"/>
        <w:rPr>
          <w:rFonts w:ascii="Times New Roman" w:hAnsi="Times New Roman" w:cs="Times New Roman"/>
          <w:b/>
          <w:bCs/>
          <w:lang w:val="bs-Latn-BA"/>
        </w:rPr>
      </w:pPr>
    </w:p>
    <w:p w:rsidR="006B4362" w:rsidRPr="00A01B68" w:rsidRDefault="006B4362" w:rsidP="006B4362">
      <w:pPr>
        <w:pStyle w:val="NoSpacing"/>
        <w:rPr>
          <w:lang w:val="bs-Latn-BA"/>
        </w:rPr>
      </w:pPr>
    </w:p>
    <w:p w:rsidR="006B4362" w:rsidRPr="00A01B68" w:rsidRDefault="006B4362" w:rsidP="006B4362">
      <w:pPr>
        <w:pStyle w:val="NoSpacing"/>
        <w:rPr>
          <w:lang w:val="bs-Latn-BA"/>
        </w:rPr>
      </w:pPr>
    </w:p>
    <w:p w:rsidR="006B4362" w:rsidRPr="00A01B68" w:rsidRDefault="006B436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B4362" w:rsidRPr="00A01B68" w:rsidSect="009325EC">
      <w:pgSz w:w="12240" w:h="15840"/>
      <w:pgMar w:top="1134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FE" w:rsidRDefault="00CE0BFE" w:rsidP="008B7C3C">
      <w:pPr>
        <w:spacing w:after="0" w:line="240" w:lineRule="auto"/>
      </w:pPr>
      <w:r>
        <w:separator/>
      </w:r>
    </w:p>
  </w:endnote>
  <w:endnote w:type="continuationSeparator" w:id="0">
    <w:p w:rsidR="00CE0BFE" w:rsidRDefault="00CE0BFE" w:rsidP="008B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FE" w:rsidRDefault="00CE0BFE" w:rsidP="008B7C3C">
      <w:pPr>
        <w:spacing w:after="0" w:line="240" w:lineRule="auto"/>
      </w:pPr>
      <w:r>
        <w:separator/>
      </w:r>
    </w:p>
  </w:footnote>
  <w:footnote w:type="continuationSeparator" w:id="0">
    <w:p w:rsidR="00CE0BFE" w:rsidRDefault="00CE0BFE" w:rsidP="008B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5C8"/>
    <w:multiLevelType w:val="multilevel"/>
    <w:tmpl w:val="661E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C161C"/>
    <w:multiLevelType w:val="multilevel"/>
    <w:tmpl w:val="AA6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B1DF0"/>
    <w:multiLevelType w:val="multilevel"/>
    <w:tmpl w:val="8BF0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E5941"/>
    <w:multiLevelType w:val="multilevel"/>
    <w:tmpl w:val="4B9E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F2B1B"/>
    <w:multiLevelType w:val="hybridMultilevel"/>
    <w:tmpl w:val="C682DA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75932"/>
    <w:multiLevelType w:val="multilevel"/>
    <w:tmpl w:val="3DCA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B19F1"/>
    <w:multiLevelType w:val="multilevel"/>
    <w:tmpl w:val="BEF2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92793"/>
    <w:multiLevelType w:val="multilevel"/>
    <w:tmpl w:val="C1A4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C1D82"/>
    <w:multiLevelType w:val="hybridMultilevel"/>
    <w:tmpl w:val="590A70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9429A"/>
    <w:multiLevelType w:val="multilevel"/>
    <w:tmpl w:val="AB0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362"/>
    <w:rsid w:val="00007522"/>
    <w:rsid w:val="00050BE1"/>
    <w:rsid w:val="000728BF"/>
    <w:rsid w:val="0007791B"/>
    <w:rsid w:val="00087DCC"/>
    <w:rsid w:val="000D3631"/>
    <w:rsid w:val="00100048"/>
    <w:rsid w:val="0012320C"/>
    <w:rsid w:val="00157492"/>
    <w:rsid w:val="00227B1B"/>
    <w:rsid w:val="00253625"/>
    <w:rsid w:val="00262192"/>
    <w:rsid w:val="00290673"/>
    <w:rsid w:val="002B7A51"/>
    <w:rsid w:val="002E1BF7"/>
    <w:rsid w:val="002E6810"/>
    <w:rsid w:val="00325813"/>
    <w:rsid w:val="00330621"/>
    <w:rsid w:val="003729C7"/>
    <w:rsid w:val="003B120D"/>
    <w:rsid w:val="003C4950"/>
    <w:rsid w:val="003F27D0"/>
    <w:rsid w:val="003F5B45"/>
    <w:rsid w:val="00436F2B"/>
    <w:rsid w:val="00460831"/>
    <w:rsid w:val="00487A4D"/>
    <w:rsid w:val="004C2BFE"/>
    <w:rsid w:val="004C648C"/>
    <w:rsid w:val="004D1D29"/>
    <w:rsid w:val="00520200"/>
    <w:rsid w:val="005637D2"/>
    <w:rsid w:val="005B1F75"/>
    <w:rsid w:val="005C6563"/>
    <w:rsid w:val="00601920"/>
    <w:rsid w:val="00615390"/>
    <w:rsid w:val="00640D93"/>
    <w:rsid w:val="006A5C19"/>
    <w:rsid w:val="006B4362"/>
    <w:rsid w:val="006C09DA"/>
    <w:rsid w:val="006D6AD4"/>
    <w:rsid w:val="006E702B"/>
    <w:rsid w:val="00712E4B"/>
    <w:rsid w:val="00723105"/>
    <w:rsid w:val="007617F0"/>
    <w:rsid w:val="00787CC1"/>
    <w:rsid w:val="007D4116"/>
    <w:rsid w:val="008074A2"/>
    <w:rsid w:val="008B4FA6"/>
    <w:rsid w:val="008B7C3C"/>
    <w:rsid w:val="008C55A3"/>
    <w:rsid w:val="0090165B"/>
    <w:rsid w:val="00901CE2"/>
    <w:rsid w:val="009325EC"/>
    <w:rsid w:val="009A2D5A"/>
    <w:rsid w:val="009C00D9"/>
    <w:rsid w:val="009D3BD5"/>
    <w:rsid w:val="009E6441"/>
    <w:rsid w:val="009E7146"/>
    <w:rsid w:val="009F5E63"/>
    <w:rsid w:val="00A00F20"/>
    <w:rsid w:val="00A01B68"/>
    <w:rsid w:val="00A11F09"/>
    <w:rsid w:val="00A453B5"/>
    <w:rsid w:val="00A67BFC"/>
    <w:rsid w:val="00A82E8C"/>
    <w:rsid w:val="00AB09AE"/>
    <w:rsid w:val="00AB5CF5"/>
    <w:rsid w:val="00AE4A89"/>
    <w:rsid w:val="00B06E6B"/>
    <w:rsid w:val="00B46426"/>
    <w:rsid w:val="00B55C3A"/>
    <w:rsid w:val="00B5684D"/>
    <w:rsid w:val="00BC79D8"/>
    <w:rsid w:val="00BE05F7"/>
    <w:rsid w:val="00BE0C9E"/>
    <w:rsid w:val="00C01416"/>
    <w:rsid w:val="00C02685"/>
    <w:rsid w:val="00CA7E55"/>
    <w:rsid w:val="00CB6B9D"/>
    <w:rsid w:val="00CD0A75"/>
    <w:rsid w:val="00CD2A22"/>
    <w:rsid w:val="00CD4E91"/>
    <w:rsid w:val="00CE0BFE"/>
    <w:rsid w:val="00CF74E8"/>
    <w:rsid w:val="00D14F1D"/>
    <w:rsid w:val="00D300F4"/>
    <w:rsid w:val="00D31EBE"/>
    <w:rsid w:val="00D52674"/>
    <w:rsid w:val="00D6074F"/>
    <w:rsid w:val="00D940FE"/>
    <w:rsid w:val="00DB1A33"/>
    <w:rsid w:val="00DD7E65"/>
    <w:rsid w:val="00DE4177"/>
    <w:rsid w:val="00DF2AD2"/>
    <w:rsid w:val="00E1541F"/>
    <w:rsid w:val="00E31E3B"/>
    <w:rsid w:val="00E4044A"/>
    <w:rsid w:val="00E438EE"/>
    <w:rsid w:val="00E55C43"/>
    <w:rsid w:val="00EA5A72"/>
    <w:rsid w:val="00EC5C8A"/>
    <w:rsid w:val="00EE1F12"/>
    <w:rsid w:val="00EE439F"/>
    <w:rsid w:val="00F06882"/>
    <w:rsid w:val="00F65755"/>
    <w:rsid w:val="00F84918"/>
    <w:rsid w:val="00F968A5"/>
    <w:rsid w:val="00FA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4F"/>
  </w:style>
  <w:style w:type="paragraph" w:styleId="Heading1">
    <w:name w:val="heading 1"/>
    <w:basedOn w:val="Normal"/>
    <w:link w:val="Heading1Char"/>
    <w:uiPriority w:val="9"/>
    <w:qFormat/>
    <w:rsid w:val="006B4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4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4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3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43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43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octoggle">
    <w:name w:val="toctoggle"/>
    <w:basedOn w:val="DefaultParagraphFont"/>
    <w:rsid w:val="006B4362"/>
  </w:style>
  <w:style w:type="character" w:customStyle="1" w:styleId="tocnumber">
    <w:name w:val="tocnumber"/>
    <w:basedOn w:val="DefaultParagraphFont"/>
    <w:rsid w:val="006B4362"/>
  </w:style>
  <w:style w:type="character" w:customStyle="1" w:styleId="toctext">
    <w:name w:val="toctext"/>
    <w:basedOn w:val="DefaultParagraphFont"/>
    <w:rsid w:val="006B4362"/>
  </w:style>
  <w:style w:type="character" w:customStyle="1" w:styleId="mw-headline">
    <w:name w:val="mw-headline"/>
    <w:basedOn w:val="DefaultParagraphFont"/>
    <w:rsid w:val="006B4362"/>
  </w:style>
  <w:style w:type="character" w:customStyle="1" w:styleId="mw-editsection1">
    <w:name w:val="mw-editsection1"/>
    <w:basedOn w:val="DefaultParagraphFont"/>
    <w:rsid w:val="006B4362"/>
  </w:style>
  <w:style w:type="character" w:customStyle="1" w:styleId="mw-editsection-bracket">
    <w:name w:val="mw-editsection-bracket"/>
    <w:basedOn w:val="DefaultParagraphFont"/>
    <w:rsid w:val="006B4362"/>
  </w:style>
  <w:style w:type="character" w:customStyle="1" w:styleId="mw-editsection-divider1">
    <w:name w:val="mw-editsection-divider1"/>
    <w:basedOn w:val="DefaultParagraphFont"/>
    <w:rsid w:val="006B4362"/>
    <w:rPr>
      <w:color w:val="55555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4362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8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7C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B7C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7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7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5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Senadin</dc:creator>
  <cp:lastModifiedBy>Senaid</cp:lastModifiedBy>
  <cp:revision>52</cp:revision>
  <cp:lastPrinted>2014-09-11T09:37:00Z</cp:lastPrinted>
  <dcterms:created xsi:type="dcterms:W3CDTF">2014-09-11T09:02:00Z</dcterms:created>
  <dcterms:modified xsi:type="dcterms:W3CDTF">2014-09-17T10:20:00Z</dcterms:modified>
</cp:coreProperties>
</file>