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9FB" w:rsidRPr="00CD03DC" w:rsidRDefault="00A239FB" w:rsidP="00575396">
      <w:pPr>
        <w:spacing w:before="100" w:beforeAutospacing="1"/>
        <w:jc w:val="both"/>
        <w:rPr>
          <w:rFonts w:cs="Aharoni"/>
          <w:b/>
          <w:lang w:val="bs-Latn-BA"/>
        </w:rPr>
      </w:pPr>
    </w:p>
    <w:p w:rsidR="00F63D5A" w:rsidRPr="00F63D5A" w:rsidRDefault="00F63D5A" w:rsidP="00F63D5A">
      <w:pPr>
        <w:rPr>
          <w:noProof/>
        </w:rPr>
      </w:pPr>
      <w:r w:rsidRPr="00F63D5A">
        <w:rPr>
          <w:noProof/>
        </w:rPr>
        <w:t>December 3, 2014</w:t>
      </w:r>
    </w:p>
    <w:p w:rsidR="00F63D5A" w:rsidRPr="00F63D5A" w:rsidRDefault="00F63D5A" w:rsidP="00F63D5A"/>
    <w:p w:rsidR="00F63D5A" w:rsidRPr="00F63D5A" w:rsidRDefault="00F63D5A" w:rsidP="00F63D5A">
      <w:pPr>
        <w:rPr>
          <w:b/>
        </w:rPr>
      </w:pPr>
      <w:r w:rsidRPr="00F63D5A">
        <w:rPr>
          <w:b/>
        </w:rPr>
        <w:t>Press release regarding the brutal murder committed against the 32 year old Bosniak from St. Louis.</w:t>
      </w:r>
    </w:p>
    <w:p w:rsidR="00F63D5A" w:rsidRPr="00F63D5A" w:rsidRDefault="00F63D5A" w:rsidP="00F63D5A">
      <w:pPr>
        <w:rPr>
          <w:b/>
        </w:rPr>
      </w:pPr>
    </w:p>
    <w:p w:rsidR="00F63D5A" w:rsidRPr="00F63D5A" w:rsidRDefault="00F63D5A" w:rsidP="00F63D5A">
      <w:r w:rsidRPr="00F63D5A">
        <w:t xml:space="preserve">The Congress of the North American Bosniaks (CNAB) and the Institute for Research of Genocide Canada (IGC) hereby express extreme sadness and deep concern about the brutal murder of the thirty-two year </w:t>
      </w:r>
      <w:r w:rsidR="00194CB9" w:rsidRPr="00F63D5A">
        <w:t xml:space="preserve">old </w:t>
      </w:r>
      <w:proofErr w:type="spellStart"/>
      <w:r w:rsidR="00194CB9" w:rsidRPr="00F63D5A">
        <w:t>Zemir</w:t>
      </w:r>
      <w:proofErr w:type="spellEnd"/>
      <w:r w:rsidRPr="00F63D5A">
        <w:t xml:space="preserve"> </w:t>
      </w:r>
      <w:proofErr w:type="spellStart"/>
      <w:r w:rsidRPr="00F63D5A">
        <w:t>Begic</w:t>
      </w:r>
      <w:proofErr w:type="spellEnd"/>
      <w:r w:rsidRPr="00F63D5A">
        <w:t xml:space="preserve"> in St. Louis, State of Missouri, home of the largest Bosniak community in the United States.  Many Bosniaks, who were exposed to all forms of genocide and ethnic cleansing during the 1990’s war, left their homeland and settled down in St. Louis where they wanted to start a new life, looking for peace and equal </w:t>
      </w:r>
      <w:bookmarkStart w:id="0" w:name="_GoBack"/>
      <w:bookmarkEnd w:id="0"/>
      <w:r w:rsidRPr="00F63D5A">
        <w:t xml:space="preserve">opportunity for their families. </w:t>
      </w:r>
    </w:p>
    <w:p w:rsidR="00F63D5A" w:rsidRPr="00F63D5A" w:rsidRDefault="00F63D5A" w:rsidP="00F63D5A"/>
    <w:p w:rsidR="00F63D5A" w:rsidRPr="00F63D5A" w:rsidRDefault="00F63D5A" w:rsidP="00F63D5A">
      <w:r w:rsidRPr="00F63D5A">
        <w:t>CNAB supports all Bosniak Americans and all other friends of their community in St. Louis, who took to the streets conducting peaceful protests and demanding justice, peace, and security of their community through increased police patrols.</w:t>
      </w:r>
    </w:p>
    <w:p w:rsidR="00F63D5A" w:rsidRPr="00F63D5A" w:rsidRDefault="00F63D5A" w:rsidP="00F63D5A">
      <w:r w:rsidRPr="00F63D5A">
        <w:t>According to witness’ statements, the attackers were teenagers of the Afro-American and Hispanic background. It is possible that this attack was racially motivated by the unfortunate violent protests in the nearby city of Ferguson.</w:t>
      </w:r>
      <w:r w:rsidRPr="00F63D5A">
        <w:tab/>
      </w:r>
    </w:p>
    <w:p w:rsidR="00F63D5A" w:rsidRPr="00F63D5A" w:rsidRDefault="00F63D5A" w:rsidP="00F63D5A">
      <w:r w:rsidRPr="00F63D5A">
        <w:t>CNAB and IGC will appeal to the St. Louis police department, mayor’s office, and the governor of the State of Missouri to increase the security measures for  protection of Bosniak American citizens of St. Louis, who as previously mentioned, were victims of genocide in their homeland of Bosnia and Herzegovina. This 60,000 people strong community has worked hard to revive the distressed communities of St. Louis, becoming fully integrated and peaceful, productive citizens of the beautiful American multicultural society.  Furthermore, we appeal to the authorities to conduct a thorough and efficient investigation of this brutal crime, and strongly punish the perpetrators of this barbaric act of violence to the fullest extent of the law.</w:t>
      </w:r>
    </w:p>
    <w:p w:rsidR="00F63D5A" w:rsidRPr="00F63D5A" w:rsidRDefault="00F63D5A" w:rsidP="00F63D5A"/>
    <w:p w:rsidR="00F63D5A" w:rsidRPr="00F63D5A" w:rsidRDefault="00F63D5A" w:rsidP="00F63D5A">
      <w:r w:rsidRPr="00F63D5A">
        <w:t xml:space="preserve">We offer our deepest condolences to the family of the deceased </w:t>
      </w:r>
      <w:proofErr w:type="spellStart"/>
      <w:r w:rsidRPr="00F63D5A">
        <w:t>Zemir</w:t>
      </w:r>
      <w:proofErr w:type="spellEnd"/>
      <w:r w:rsidRPr="00F63D5A">
        <w:t xml:space="preserve"> </w:t>
      </w:r>
      <w:proofErr w:type="spellStart"/>
      <w:r w:rsidRPr="00F63D5A">
        <w:t>Begic</w:t>
      </w:r>
      <w:proofErr w:type="spellEnd"/>
      <w:r w:rsidRPr="00F63D5A">
        <w:t xml:space="preserve">, with the prayers to The Almighty to grant </w:t>
      </w:r>
      <w:proofErr w:type="spellStart"/>
      <w:r w:rsidRPr="00F63D5A">
        <w:t>Zemir</w:t>
      </w:r>
      <w:proofErr w:type="spellEnd"/>
      <w:r w:rsidRPr="00F63D5A">
        <w:t xml:space="preserve"> peace and place in Paradise, as well as patience and justice to his loved ones during these difficult times.</w:t>
      </w:r>
    </w:p>
    <w:p w:rsidR="00F63D5A" w:rsidRPr="00F63D5A" w:rsidRDefault="00F63D5A" w:rsidP="00F63D5A"/>
    <w:p w:rsidR="00F63D5A" w:rsidRPr="00F63D5A" w:rsidRDefault="00F63D5A" w:rsidP="00F63D5A">
      <w:pPr>
        <w:contextualSpacing/>
      </w:pPr>
      <w:r w:rsidRPr="00F63D5A">
        <w:t>The Congress of North American Bosniaks (CNAB)</w:t>
      </w:r>
    </w:p>
    <w:p w:rsidR="00F63D5A" w:rsidRPr="00F63D5A" w:rsidRDefault="00F63D5A" w:rsidP="00F63D5A">
      <w:pPr>
        <w:contextualSpacing/>
      </w:pPr>
      <w:hyperlink r:id="rId7" w:history="1">
        <w:r w:rsidRPr="00F63D5A">
          <w:rPr>
            <w:rStyle w:val="Hyperlink"/>
          </w:rPr>
          <w:t>http://www.bosniak.org</w:t>
        </w:r>
      </w:hyperlink>
    </w:p>
    <w:p w:rsidR="00F63D5A" w:rsidRPr="00F63D5A" w:rsidRDefault="00F63D5A" w:rsidP="00F63D5A">
      <w:pPr>
        <w:contextualSpacing/>
      </w:pPr>
    </w:p>
    <w:p w:rsidR="00F63D5A" w:rsidRPr="00F63D5A" w:rsidRDefault="00F63D5A" w:rsidP="00F63D5A">
      <w:pPr>
        <w:contextualSpacing/>
      </w:pPr>
      <w:r w:rsidRPr="00F63D5A">
        <w:t>Institute for Research of Genocide, Canada (IGC)</w:t>
      </w:r>
    </w:p>
    <w:p w:rsidR="00F63D5A" w:rsidRPr="00F63D5A" w:rsidRDefault="00F63D5A" w:rsidP="00F63D5A">
      <w:pPr>
        <w:contextualSpacing/>
      </w:pPr>
      <w:hyperlink r:id="rId8" w:history="1">
        <w:r w:rsidRPr="00F63D5A">
          <w:rPr>
            <w:rStyle w:val="Hyperlink"/>
          </w:rPr>
          <w:t>http://www.instituteforgenocide.org</w:t>
        </w:r>
      </w:hyperlink>
    </w:p>
    <w:p w:rsidR="00F63D5A" w:rsidRPr="00F63D5A" w:rsidRDefault="00F63D5A" w:rsidP="00F63D5A"/>
    <w:p w:rsidR="007E768C" w:rsidRPr="00F63D5A" w:rsidRDefault="007E768C" w:rsidP="007E768C">
      <w:pPr>
        <w:rPr>
          <w:lang w:val="bs-Latn-BA"/>
        </w:rPr>
      </w:pPr>
    </w:p>
    <w:p w:rsidR="007E768C" w:rsidRPr="00F63D5A" w:rsidRDefault="007E768C" w:rsidP="00FA2341">
      <w:pPr>
        <w:spacing w:before="100" w:beforeAutospacing="1"/>
        <w:jc w:val="both"/>
        <w:rPr>
          <w:lang w:val="bs-Latn-BA"/>
        </w:rPr>
      </w:pPr>
    </w:p>
    <w:sectPr w:rsidR="007E768C" w:rsidRPr="00F63D5A" w:rsidSect="002E21F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3FF" w:rsidRDefault="000913FF" w:rsidP="00A239FB">
      <w:r>
        <w:separator/>
      </w:r>
    </w:p>
  </w:endnote>
  <w:endnote w:type="continuationSeparator" w:id="0">
    <w:p w:rsidR="000913FF" w:rsidRDefault="000913FF" w:rsidP="00A2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3FF" w:rsidRDefault="000913FF" w:rsidP="00A239FB">
      <w:r>
        <w:separator/>
      </w:r>
    </w:p>
  </w:footnote>
  <w:footnote w:type="continuationSeparator" w:id="0">
    <w:p w:rsidR="000913FF" w:rsidRDefault="000913FF" w:rsidP="00A23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9FB" w:rsidRDefault="00A239FB">
    <w:pPr>
      <w:pStyle w:val="Header"/>
    </w:pPr>
    <w:r w:rsidRPr="00A239FB">
      <w:rPr>
        <w:noProof/>
      </w:rPr>
      <w:drawing>
        <wp:inline distT="0" distB="0" distL="0" distR="0">
          <wp:extent cx="1438275" cy="1256879"/>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786" cy="1261695"/>
                  </a:xfrm>
                  <a:prstGeom prst="rect">
                    <a:avLst/>
                  </a:prstGeom>
                  <a:noFill/>
                  <a:ln>
                    <a:noFill/>
                  </a:ln>
                </pic:spPr>
              </pic:pic>
            </a:graphicData>
          </a:graphic>
        </wp:inline>
      </w:drawing>
    </w:r>
    <w:r>
      <w:tab/>
    </w:r>
    <w:r>
      <w:tab/>
    </w:r>
    <w:r w:rsidR="00CD03DC" w:rsidRPr="00CD03DC">
      <w:rPr>
        <w:noProof/>
      </w:rPr>
      <w:drawing>
        <wp:inline distT="0" distB="0" distL="0" distR="0">
          <wp:extent cx="1762125" cy="1276350"/>
          <wp:effectExtent l="19050" t="0" r="9525" b="0"/>
          <wp:docPr id="1" name="Picture 4" descr="Description: logo-irgc"/>
          <wp:cNvGraphicFramePr/>
          <a:graphic xmlns:a="http://schemas.openxmlformats.org/drawingml/2006/main">
            <a:graphicData uri="http://schemas.openxmlformats.org/drawingml/2006/picture">
              <pic:pic xmlns:pic="http://schemas.openxmlformats.org/drawingml/2006/picture">
                <pic:nvPicPr>
                  <pic:cNvPr id="0" name="Picture 2" descr="Description: logo-irg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5913" cy="1279094"/>
                  </a:xfrm>
                  <a:prstGeom prst="rect">
                    <a:avLst/>
                  </a:prstGeom>
                  <a:noFill/>
                  <a:ln>
                    <a:noFill/>
                  </a:ln>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892"/>
    <w:rsid w:val="000913FF"/>
    <w:rsid w:val="00133F43"/>
    <w:rsid w:val="00143FF2"/>
    <w:rsid w:val="00194CB9"/>
    <w:rsid w:val="00202F75"/>
    <w:rsid w:val="00274BBF"/>
    <w:rsid w:val="00296924"/>
    <w:rsid w:val="002E21FE"/>
    <w:rsid w:val="002F70D7"/>
    <w:rsid w:val="0031269F"/>
    <w:rsid w:val="003229AA"/>
    <w:rsid w:val="00342CA0"/>
    <w:rsid w:val="00411D9B"/>
    <w:rsid w:val="0043301A"/>
    <w:rsid w:val="004C7882"/>
    <w:rsid w:val="00575396"/>
    <w:rsid w:val="006108A5"/>
    <w:rsid w:val="00664143"/>
    <w:rsid w:val="006D338B"/>
    <w:rsid w:val="00770720"/>
    <w:rsid w:val="007E1099"/>
    <w:rsid w:val="007E768C"/>
    <w:rsid w:val="0080021C"/>
    <w:rsid w:val="009344B9"/>
    <w:rsid w:val="00943AAA"/>
    <w:rsid w:val="0095592F"/>
    <w:rsid w:val="00995377"/>
    <w:rsid w:val="009F5204"/>
    <w:rsid w:val="00A239FB"/>
    <w:rsid w:val="00A375EC"/>
    <w:rsid w:val="00A81892"/>
    <w:rsid w:val="00B05F70"/>
    <w:rsid w:val="00B1243B"/>
    <w:rsid w:val="00B519A6"/>
    <w:rsid w:val="00BD23E3"/>
    <w:rsid w:val="00C528AD"/>
    <w:rsid w:val="00CD03DC"/>
    <w:rsid w:val="00CD4807"/>
    <w:rsid w:val="00CD60A8"/>
    <w:rsid w:val="00CE32BB"/>
    <w:rsid w:val="00DB37E1"/>
    <w:rsid w:val="00E21717"/>
    <w:rsid w:val="00E22012"/>
    <w:rsid w:val="00E5269B"/>
    <w:rsid w:val="00E728A3"/>
    <w:rsid w:val="00E94466"/>
    <w:rsid w:val="00EA3640"/>
    <w:rsid w:val="00EE13A2"/>
    <w:rsid w:val="00EF5092"/>
    <w:rsid w:val="00EF6862"/>
    <w:rsid w:val="00F63D5A"/>
    <w:rsid w:val="00F96B57"/>
    <w:rsid w:val="00FA2341"/>
    <w:rsid w:val="00FA4273"/>
    <w:rsid w:val="00FE32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892"/>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2F70D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39FB"/>
    <w:pPr>
      <w:tabs>
        <w:tab w:val="center" w:pos="4680"/>
        <w:tab w:val="right" w:pos="9360"/>
      </w:tabs>
    </w:pPr>
  </w:style>
  <w:style w:type="character" w:customStyle="1" w:styleId="HeaderChar">
    <w:name w:val="Header Char"/>
    <w:basedOn w:val="DefaultParagraphFont"/>
    <w:link w:val="Header"/>
    <w:uiPriority w:val="99"/>
    <w:semiHidden/>
    <w:rsid w:val="00A239FB"/>
    <w:rPr>
      <w:rFonts w:ascii="Times New Roman" w:hAnsi="Times New Roman" w:cs="Times New Roman"/>
      <w:sz w:val="24"/>
      <w:szCs w:val="24"/>
    </w:rPr>
  </w:style>
  <w:style w:type="paragraph" w:styleId="Footer">
    <w:name w:val="footer"/>
    <w:basedOn w:val="Normal"/>
    <w:link w:val="FooterChar"/>
    <w:uiPriority w:val="99"/>
    <w:semiHidden/>
    <w:unhideWhenUsed/>
    <w:rsid w:val="00A239FB"/>
    <w:pPr>
      <w:tabs>
        <w:tab w:val="center" w:pos="4680"/>
        <w:tab w:val="right" w:pos="9360"/>
      </w:tabs>
    </w:pPr>
  </w:style>
  <w:style w:type="character" w:customStyle="1" w:styleId="FooterChar">
    <w:name w:val="Footer Char"/>
    <w:basedOn w:val="DefaultParagraphFont"/>
    <w:link w:val="Footer"/>
    <w:uiPriority w:val="99"/>
    <w:semiHidden/>
    <w:rsid w:val="00A239F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239FB"/>
    <w:rPr>
      <w:rFonts w:ascii="Tahoma" w:hAnsi="Tahoma" w:cs="Tahoma"/>
      <w:sz w:val="16"/>
      <w:szCs w:val="16"/>
    </w:rPr>
  </w:style>
  <w:style w:type="character" w:customStyle="1" w:styleId="BalloonTextChar">
    <w:name w:val="Balloon Text Char"/>
    <w:basedOn w:val="DefaultParagraphFont"/>
    <w:link w:val="BalloonText"/>
    <w:uiPriority w:val="99"/>
    <w:semiHidden/>
    <w:rsid w:val="00A239FB"/>
    <w:rPr>
      <w:rFonts w:ascii="Tahoma" w:hAnsi="Tahoma" w:cs="Tahoma"/>
      <w:sz w:val="16"/>
      <w:szCs w:val="16"/>
    </w:rPr>
  </w:style>
  <w:style w:type="paragraph" w:styleId="NormalWeb">
    <w:name w:val="Normal (Web)"/>
    <w:basedOn w:val="Normal"/>
    <w:uiPriority w:val="99"/>
    <w:unhideWhenUsed/>
    <w:rsid w:val="00CD03DC"/>
    <w:pPr>
      <w:spacing w:before="100" w:beforeAutospacing="1" w:after="100" w:afterAutospacing="1"/>
    </w:pPr>
    <w:rPr>
      <w:rFonts w:eastAsia="Times New Roman"/>
    </w:rPr>
  </w:style>
  <w:style w:type="character" w:customStyle="1" w:styleId="apple-converted-space">
    <w:name w:val="apple-converted-space"/>
    <w:basedOn w:val="DefaultParagraphFont"/>
    <w:rsid w:val="00CD03DC"/>
  </w:style>
  <w:style w:type="character" w:styleId="Emphasis">
    <w:name w:val="Emphasis"/>
    <w:basedOn w:val="DefaultParagraphFont"/>
    <w:uiPriority w:val="20"/>
    <w:qFormat/>
    <w:rsid w:val="00CD03DC"/>
    <w:rPr>
      <w:i/>
      <w:iCs/>
    </w:rPr>
  </w:style>
  <w:style w:type="character" w:styleId="Hyperlink">
    <w:name w:val="Hyperlink"/>
    <w:basedOn w:val="DefaultParagraphFont"/>
    <w:uiPriority w:val="99"/>
    <w:unhideWhenUsed/>
    <w:rsid w:val="00575396"/>
    <w:rPr>
      <w:color w:val="0000FF" w:themeColor="hyperlink"/>
      <w:u w:val="single"/>
    </w:rPr>
  </w:style>
  <w:style w:type="character" w:customStyle="1" w:styleId="Heading2Char">
    <w:name w:val="Heading 2 Char"/>
    <w:basedOn w:val="DefaultParagraphFont"/>
    <w:link w:val="Heading2"/>
    <w:uiPriority w:val="9"/>
    <w:rsid w:val="002F70D7"/>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892"/>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2F70D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39FB"/>
    <w:pPr>
      <w:tabs>
        <w:tab w:val="center" w:pos="4680"/>
        <w:tab w:val="right" w:pos="9360"/>
      </w:tabs>
    </w:pPr>
  </w:style>
  <w:style w:type="character" w:customStyle="1" w:styleId="HeaderChar">
    <w:name w:val="Header Char"/>
    <w:basedOn w:val="DefaultParagraphFont"/>
    <w:link w:val="Header"/>
    <w:uiPriority w:val="99"/>
    <w:semiHidden/>
    <w:rsid w:val="00A239FB"/>
    <w:rPr>
      <w:rFonts w:ascii="Times New Roman" w:hAnsi="Times New Roman" w:cs="Times New Roman"/>
      <w:sz w:val="24"/>
      <w:szCs w:val="24"/>
    </w:rPr>
  </w:style>
  <w:style w:type="paragraph" w:styleId="Footer">
    <w:name w:val="footer"/>
    <w:basedOn w:val="Normal"/>
    <w:link w:val="FooterChar"/>
    <w:uiPriority w:val="99"/>
    <w:semiHidden/>
    <w:unhideWhenUsed/>
    <w:rsid w:val="00A239FB"/>
    <w:pPr>
      <w:tabs>
        <w:tab w:val="center" w:pos="4680"/>
        <w:tab w:val="right" w:pos="9360"/>
      </w:tabs>
    </w:pPr>
  </w:style>
  <w:style w:type="character" w:customStyle="1" w:styleId="FooterChar">
    <w:name w:val="Footer Char"/>
    <w:basedOn w:val="DefaultParagraphFont"/>
    <w:link w:val="Footer"/>
    <w:uiPriority w:val="99"/>
    <w:semiHidden/>
    <w:rsid w:val="00A239F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239FB"/>
    <w:rPr>
      <w:rFonts w:ascii="Tahoma" w:hAnsi="Tahoma" w:cs="Tahoma"/>
      <w:sz w:val="16"/>
      <w:szCs w:val="16"/>
    </w:rPr>
  </w:style>
  <w:style w:type="character" w:customStyle="1" w:styleId="BalloonTextChar">
    <w:name w:val="Balloon Text Char"/>
    <w:basedOn w:val="DefaultParagraphFont"/>
    <w:link w:val="BalloonText"/>
    <w:uiPriority w:val="99"/>
    <w:semiHidden/>
    <w:rsid w:val="00A239FB"/>
    <w:rPr>
      <w:rFonts w:ascii="Tahoma" w:hAnsi="Tahoma" w:cs="Tahoma"/>
      <w:sz w:val="16"/>
      <w:szCs w:val="16"/>
    </w:rPr>
  </w:style>
  <w:style w:type="paragraph" w:styleId="NormalWeb">
    <w:name w:val="Normal (Web)"/>
    <w:basedOn w:val="Normal"/>
    <w:uiPriority w:val="99"/>
    <w:unhideWhenUsed/>
    <w:rsid w:val="00CD03DC"/>
    <w:pPr>
      <w:spacing w:before="100" w:beforeAutospacing="1" w:after="100" w:afterAutospacing="1"/>
    </w:pPr>
    <w:rPr>
      <w:rFonts w:eastAsia="Times New Roman"/>
    </w:rPr>
  </w:style>
  <w:style w:type="character" w:customStyle="1" w:styleId="apple-converted-space">
    <w:name w:val="apple-converted-space"/>
    <w:basedOn w:val="DefaultParagraphFont"/>
    <w:rsid w:val="00CD03DC"/>
  </w:style>
  <w:style w:type="character" w:styleId="Emphasis">
    <w:name w:val="Emphasis"/>
    <w:basedOn w:val="DefaultParagraphFont"/>
    <w:uiPriority w:val="20"/>
    <w:qFormat/>
    <w:rsid w:val="00CD03DC"/>
    <w:rPr>
      <w:i/>
      <w:iCs/>
    </w:rPr>
  </w:style>
  <w:style w:type="character" w:styleId="Hyperlink">
    <w:name w:val="Hyperlink"/>
    <w:basedOn w:val="DefaultParagraphFont"/>
    <w:uiPriority w:val="99"/>
    <w:unhideWhenUsed/>
    <w:rsid w:val="00575396"/>
    <w:rPr>
      <w:color w:val="0000FF" w:themeColor="hyperlink"/>
      <w:u w:val="single"/>
    </w:rPr>
  </w:style>
  <w:style w:type="character" w:customStyle="1" w:styleId="Heading2Char">
    <w:name w:val="Heading 2 Char"/>
    <w:basedOn w:val="DefaultParagraphFont"/>
    <w:link w:val="Heading2"/>
    <w:uiPriority w:val="9"/>
    <w:rsid w:val="002F70D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736">
      <w:bodyDiv w:val="1"/>
      <w:marLeft w:val="0"/>
      <w:marRight w:val="0"/>
      <w:marTop w:val="0"/>
      <w:marBottom w:val="0"/>
      <w:divBdr>
        <w:top w:val="none" w:sz="0" w:space="0" w:color="auto"/>
        <w:left w:val="none" w:sz="0" w:space="0" w:color="auto"/>
        <w:bottom w:val="none" w:sz="0" w:space="0" w:color="auto"/>
        <w:right w:val="none" w:sz="0" w:space="0" w:color="auto"/>
      </w:divBdr>
    </w:div>
    <w:div w:id="106043983">
      <w:bodyDiv w:val="1"/>
      <w:marLeft w:val="0"/>
      <w:marRight w:val="0"/>
      <w:marTop w:val="0"/>
      <w:marBottom w:val="0"/>
      <w:divBdr>
        <w:top w:val="none" w:sz="0" w:space="0" w:color="auto"/>
        <w:left w:val="none" w:sz="0" w:space="0" w:color="auto"/>
        <w:bottom w:val="none" w:sz="0" w:space="0" w:color="auto"/>
        <w:right w:val="none" w:sz="0" w:space="0" w:color="auto"/>
      </w:divBdr>
    </w:div>
    <w:div w:id="1181502997">
      <w:bodyDiv w:val="1"/>
      <w:marLeft w:val="0"/>
      <w:marRight w:val="0"/>
      <w:marTop w:val="0"/>
      <w:marBottom w:val="0"/>
      <w:divBdr>
        <w:top w:val="none" w:sz="0" w:space="0" w:color="auto"/>
        <w:left w:val="none" w:sz="0" w:space="0" w:color="auto"/>
        <w:bottom w:val="none" w:sz="0" w:space="0" w:color="auto"/>
        <w:right w:val="none" w:sz="0" w:space="0" w:color="auto"/>
      </w:divBdr>
      <w:divsChild>
        <w:div w:id="503713878">
          <w:blockQuote w:val="1"/>
          <w:marLeft w:val="0"/>
          <w:marRight w:val="0"/>
          <w:marTop w:val="0"/>
          <w:marBottom w:val="0"/>
          <w:divBdr>
            <w:top w:val="none" w:sz="0" w:space="0" w:color="auto"/>
            <w:left w:val="single" w:sz="12" w:space="9" w:color="003399"/>
            <w:bottom w:val="none" w:sz="0" w:space="0" w:color="auto"/>
            <w:right w:val="none" w:sz="0" w:space="0" w:color="auto"/>
          </w:divBdr>
          <w:divsChild>
            <w:div w:id="48852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19741">
      <w:bodyDiv w:val="1"/>
      <w:marLeft w:val="0"/>
      <w:marRight w:val="0"/>
      <w:marTop w:val="0"/>
      <w:marBottom w:val="0"/>
      <w:divBdr>
        <w:top w:val="none" w:sz="0" w:space="0" w:color="auto"/>
        <w:left w:val="none" w:sz="0" w:space="0" w:color="auto"/>
        <w:bottom w:val="none" w:sz="0" w:space="0" w:color="auto"/>
        <w:right w:val="none" w:sz="0" w:space="0" w:color="auto"/>
      </w:divBdr>
    </w:div>
    <w:div w:id="1710564091">
      <w:bodyDiv w:val="1"/>
      <w:marLeft w:val="0"/>
      <w:marRight w:val="0"/>
      <w:marTop w:val="0"/>
      <w:marBottom w:val="0"/>
      <w:divBdr>
        <w:top w:val="none" w:sz="0" w:space="0" w:color="auto"/>
        <w:left w:val="none" w:sz="0" w:space="0" w:color="auto"/>
        <w:bottom w:val="none" w:sz="0" w:space="0" w:color="auto"/>
        <w:right w:val="none" w:sz="0" w:space="0" w:color="auto"/>
      </w:divBdr>
    </w:div>
    <w:div w:id="1812018280">
      <w:bodyDiv w:val="1"/>
      <w:marLeft w:val="0"/>
      <w:marRight w:val="0"/>
      <w:marTop w:val="0"/>
      <w:marBottom w:val="0"/>
      <w:divBdr>
        <w:top w:val="none" w:sz="0" w:space="0" w:color="auto"/>
        <w:left w:val="none" w:sz="0" w:space="0" w:color="auto"/>
        <w:bottom w:val="none" w:sz="0" w:space="0" w:color="auto"/>
        <w:right w:val="none" w:sz="0" w:space="0" w:color="auto"/>
      </w:divBdr>
      <w:divsChild>
        <w:div w:id="1637834585">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6634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10236">
      <w:bodyDiv w:val="1"/>
      <w:marLeft w:val="0"/>
      <w:marRight w:val="0"/>
      <w:marTop w:val="0"/>
      <w:marBottom w:val="0"/>
      <w:divBdr>
        <w:top w:val="none" w:sz="0" w:space="0" w:color="auto"/>
        <w:left w:val="none" w:sz="0" w:space="0" w:color="auto"/>
        <w:bottom w:val="none" w:sz="0" w:space="0" w:color="auto"/>
        <w:right w:val="none" w:sz="0" w:space="0" w:color="auto"/>
      </w:divBdr>
      <w:divsChild>
        <w:div w:id="1778016833">
          <w:blockQuote w:val="1"/>
          <w:marLeft w:val="0"/>
          <w:marRight w:val="0"/>
          <w:marTop w:val="0"/>
          <w:marBottom w:val="0"/>
          <w:divBdr>
            <w:top w:val="none" w:sz="0" w:space="0" w:color="auto"/>
            <w:left w:val="single" w:sz="12" w:space="9" w:color="003399"/>
            <w:bottom w:val="none" w:sz="0" w:space="0" w:color="auto"/>
            <w:right w:val="none" w:sz="0" w:space="0" w:color="auto"/>
          </w:divBdr>
          <w:divsChild>
            <w:div w:id="5927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eforgenocide.org" TargetMode="External"/><Relationship Id="rId3" Type="http://schemas.openxmlformats.org/officeDocument/2006/relationships/settings" Target="settings.xml"/><Relationship Id="rId7" Type="http://schemas.openxmlformats.org/officeDocument/2006/relationships/hyperlink" Target="http://www.bosniak.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Branch Banking &amp; Trust</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Hamdija Custovic</dc:creator>
  <cp:lastModifiedBy>Hako</cp:lastModifiedBy>
  <cp:revision>3</cp:revision>
  <dcterms:created xsi:type="dcterms:W3CDTF">2014-12-04T17:37:00Z</dcterms:created>
  <dcterms:modified xsi:type="dcterms:W3CDTF">2014-12-04T17:37:00Z</dcterms:modified>
</cp:coreProperties>
</file>