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7A" w:rsidRPr="000351B6" w:rsidRDefault="002A3F92" w:rsidP="0054017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351B6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-635</wp:posOffset>
            </wp:positionV>
            <wp:extent cx="1924050" cy="1971675"/>
            <wp:effectExtent l="19050" t="0" r="0" b="0"/>
            <wp:wrapSquare wrapText="bothSides"/>
            <wp:docPr id="3" name="Picture 3" descr="C:\Documents and Settings\Korisnik\Desktop\zzzzzzzzzzzzz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risnik\Desktop\zzzzzzzzzzzzzzzzzzz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369" w:rsidRPr="000351B6">
        <w:rPr>
          <w:rFonts w:cs="Times New Roman"/>
          <w:b/>
          <w:sz w:val="28"/>
          <w:szCs w:val="28"/>
        </w:rPr>
        <w:t>Prof</w:t>
      </w:r>
      <w:r w:rsidR="0054017A" w:rsidRPr="000351B6">
        <w:rPr>
          <w:rFonts w:cs="Times New Roman"/>
          <w:b/>
          <w:sz w:val="28"/>
          <w:szCs w:val="28"/>
        </w:rPr>
        <w:t>. dr. Zemir Sinanović</w:t>
      </w:r>
      <w:r w:rsidR="0054017A" w:rsidRPr="00E93996">
        <w:rPr>
          <w:rStyle w:val="FootnoteReference"/>
          <w:rFonts w:cs="Times New Roman"/>
          <w:sz w:val="28"/>
          <w:szCs w:val="28"/>
        </w:rPr>
        <w:footnoteReference w:id="2"/>
      </w:r>
    </w:p>
    <w:p w:rsidR="005010F1" w:rsidRPr="000351B6" w:rsidRDefault="005010F1" w:rsidP="005010F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05526" w:rsidRPr="000351B6" w:rsidRDefault="00F05526" w:rsidP="002414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32"/>
          <w:szCs w:val="32"/>
          <w:shd w:val="clear" w:color="auto" w:fill="FFFFFF"/>
        </w:rPr>
      </w:pPr>
    </w:p>
    <w:p w:rsidR="007F0088" w:rsidRDefault="0001052B" w:rsidP="007F008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351B6">
        <w:rPr>
          <w:rFonts w:cs="Times New Roman"/>
          <w:b/>
          <w:bCs/>
          <w:sz w:val="28"/>
          <w:szCs w:val="28"/>
        </w:rPr>
        <w:t xml:space="preserve">Prijetnja novim genocidom </w:t>
      </w:r>
      <w:r w:rsidR="00746EF1" w:rsidRPr="000351B6">
        <w:rPr>
          <w:rFonts w:cs="Times New Roman"/>
          <w:b/>
          <w:bCs/>
          <w:sz w:val="28"/>
          <w:szCs w:val="28"/>
        </w:rPr>
        <w:t xml:space="preserve">      </w:t>
      </w:r>
    </w:p>
    <w:p w:rsidR="0001052B" w:rsidRDefault="0001052B" w:rsidP="007F008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351B6">
        <w:rPr>
          <w:rFonts w:cs="Times New Roman"/>
          <w:b/>
          <w:bCs/>
          <w:sz w:val="28"/>
          <w:szCs w:val="28"/>
        </w:rPr>
        <w:t xml:space="preserve">nad Bošnjacima nije otklonjena! </w:t>
      </w:r>
    </w:p>
    <w:p w:rsidR="007F0088" w:rsidRPr="000351B6" w:rsidRDefault="007F0088" w:rsidP="007F008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C11AF" w:rsidRPr="000351B6" w:rsidRDefault="000C11AF" w:rsidP="007F008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351B6">
        <w:rPr>
          <w:rFonts w:cs="Times New Roman"/>
          <w:b/>
          <w:bCs/>
          <w:sz w:val="28"/>
          <w:szCs w:val="28"/>
        </w:rPr>
        <w:t xml:space="preserve">Prijetnja podjeli/nestanku </w:t>
      </w:r>
      <w:r w:rsidR="002A3F92" w:rsidRPr="000351B6">
        <w:rPr>
          <w:rFonts w:cs="Times New Roman"/>
          <w:b/>
          <w:bCs/>
          <w:sz w:val="28"/>
          <w:szCs w:val="28"/>
        </w:rPr>
        <w:t xml:space="preserve">                                              </w:t>
      </w:r>
      <w:r w:rsidRPr="000351B6">
        <w:rPr>
          <w:rFonts w:cs="Times New Roman"/>
          <w:b/>
          <w:bCs/>
          <w:sz w:val="28"/>
          <w:szCs w:val="28"/>
        </w:rPr>
        <w:t xml:space="preserve">Bosne i Hercegovine </w:t>
      </w:r>
      <w:r w:rsidR="00C41777" w:rsidRPr="000351B6">
        <w:rPr>
          <w:rFonts w:cs="Times New Roman"/>
          <w:b/>
          <w:bCs/>
          <w:sz w:val="28"/>
          <w:szCs w:val="28"/>
        </w:rPr>
        <w:t>je aktuelna</w:t>
      </w:r>
      <w:r w:rsidRPr="000351B6">
        <w:rPr>
          <w:rFonts w:cs="Times New Roman"/>
          <w:b/>
          <w:bCs/>
          <w:sz w:val="28"/>
          <w:szCs w:val="28"/>
        </w:rPr>
        <w:t>!</w:t>
      </w:r>
    </w:p>
    <w:p w:rsidR="00A4139F" w:rsidRPr="000351B6" w:rsidRDefault="00A4139F" w:rsidP="006E6A05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Times New Roman"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08" w:tblpY="170"/>
        <w:tblW w:w="0" w:type="auto"/>
        <w:tblLook w:val="04A0"/>
      </w:tblPr>
      <w:tblGrid>
        <w:gridCol w:w="9322"/>
      </w:tblGrid>
      <w:tr w:rsidR="00EE0457" w:rsidRPr="000351B6" w:rsidTr="00156684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FED" w:rsidRPr="000351B6" w:rsidRDefault="00502FED" w:rsidP="00EE0457">
            <w:pPr>
              <w:jc w:val="both"/>
              <w:rPr>
                <w:rFonts w:cs="Times New Roman"/>
                <w:sz w:val="6"/>
                <w:szCs w:val="6"/>
              </w:rPr>
            </w:pPr>
          </w:p>
          <w:p w:rsidR="00EE0457" w:rsidRPr="00FE2059" w:rsidRDefault="0072216D" w:rsidP="00EE0457">
            <w:pPr>
              <w:jc w:val="both"/>
              <w:rPr>
                <w:rFonts w:cs="Times New Roman"/>
                <w:sz w:val="24"/>
                <w:szCs w:val="24"/>
              </w:rPr>
            </w:pPr>
            <w:r w:rsidRPr="00FE2059">
              <w:rPr>
                <w:sz w:val="24"/>
                <w:szCs w:val="24"/>
              </w:rPr>
              <w:t xml:space="preserve"> „JUČERAŠNJA“ (majska) dešavanja u Makedoniji – rat u Kumanovu; DANAŠNJA „dešavanja naroda“ u Crnoj Gori; (i) </w:t>
            </w:r>
            <w:r w:rsidR="00736CFC" w:rsidRPr="00FE2059">
              <w:rPr>
                <w:sz w:val="24"/>
                <w:szCs w:val="24"/>
              </w:rPr>
              <w:t>„</w:t>
            </w:r>
            <w:r w:rsidRPr="00FE2059">
              <w:rPr>
                <w:sz w:val="24"/>
                <w:szCs w:val="24"/>
              </w:rPr>
              <w:t>SUTRAŠNJA</w:t>
            </w:r>
            <w:r w:rsidR="00736CFC" w:rsidRPr="00FE2059">
              <w:rPr>
                <w:sz w:val="24"/>
                <w:szCs w:val="24"/>
              </w:rPr>
              <w:t>“</w:t>
            </w:r>
            <w:r w:rsidRPr="00FE2059">
              <w:rPr>
                <w:sz w:val="24"/>
                <w:szCs w:val="24"/>
              </w:rPr>
              <w:t xml:space="preserve"> dešavanja u Bosni i Hercegovini </w:t>
            </w:r>
            <w:r w:rsidR="00EE0457" w:rsidRPr="00FE2059">
              <w:rPr>
                <w:rFonts w:cs="Times New Roman"/>
                <w:sz w:val="24"/>
                <w:szCs w:val="24"/>
              </w:rPr>
              <w:t>su me podst</w:t>
            </w:r>
            <w:r w:rsidR="00B2576B" w:rsidRPr="00FE2059">
              <w:rPr>
                <w:rFonts w:cs="Times New Roman"/>
                <w:sz w:val="24"/>
                <w:szCs w:val="24"/>
              </w:rPr>
              <w:t>a</w:t>
            </w:r>
            <w:r w:rsidR="00EE0457" w:rsidRPr="00FE2059">
              <w:rPr>
                <w:rFonts w:cs="Times New Roman"/>
                <w:sz w:val="24"/>
                <w:szCs w:val="24"/>
              </w:rPr>
              <w:t>kla/upozorila da (još jedanput) svome narodu – Bošnjacima prezentujem iz svoga ugla (profesionalnog – kao bivši pripadnik Vojnoobavještajne službe i naučnog – kao univerzitetski profesor</w:t>
            </w:r>
            <w:r w:rsidR="004A3ECB" w:rsidRPr="00FE2059">
              <w:rPr>
                <w:rFonts w:cs="Times New Roman"/>
                <w:sz w:val="24"/>
                <w:szCs w:val="24"/>
              </w:rPr>
              <w:t>,</w:t>
            </w:r>
            <w:r w:rsidR="00EE0457" w:rsidRPr="00FE2059">
              <w:rPr>
                <w:rFonts w:cs="Times New Roman"/>
                <w:sz w:val="24"/>
                <w:szCs w:val="24"/>
              </w:rPr>
              <w:t xml:space="preserve"> kojem je uža naučna oblast društvena destrukcij</w:t>
            </w:r>
            <w:r w:rsidR="006B3B28" w:rsidRPr="00FE2059">
              <w:rPr>
                <w:rFonts w:cs="Times New Roman"/>
                <w:sz w:val="24"/>
                <w:szCs w:val="24"/>
              </w:rPr>
              <w:t>a</w:t>
            </w:r>
            <w:r w:rsidR="00EE0457" w:rsidRPr="00FE2059">
              <w:rPr>
                <w:rFonts w:cs="Times New Roman"/>
                <w:sz w:val="24"/>
                <w:szCs w:val="24"/>
              </w:rPr>
              <w:t xml:space="preserve">, posebno rat kao totalna društvena destrukcija) aktuelno stanje u Bosni i Hercegovini i okruženju; ali procjenu budućeg/očekivanog toka razvoja situacije. </w:t>
            </w:r>
          </w:p>
          <w:p w:rsidR="00502FED" w:rsidRPr="000351B6" w:rsidRDefault="00502FED" w:rsidP="00EE0457">
            <w:pPr>
              <w:jc w:val="both"/>
              <w:rPr>
                <w:rFonts w:cs="Times New Roman"/>
                <w:sz w:val="6"/>
                <w:szCs w:val="6"/>
              </w:rPr>
            </w:pPr>
          </w:p>
        </w:tc>
      </w:tr>
    </w:tbl>
    <w:p w:rsidR="00AD6ACF" w:rsidRPr="000351B6" w:rsidRDefault="00010C9A" w:rsidP="00EE045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351B6">
        <w:rPr>
          <w:rFonts w:cs="Times New Roman"/>
          <w:sz w:val="24"/>
          <w:szCs w:val="24"/>
        </w:rPr>
        <w:tab/>
      </w:r>
    </w:p>
    <w:p w:rsidR="00010C9A" w:rsidRPr="000351B6" w:rsidRDefault="00AD6ACF" w:rsidP="00EE045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</w:r>
      <w:r w:rsidR="00010C9A" w:rsidRPr="000351B6">
        <w:rPr>
          <w:rFonts w:cs="Times New Roman"/>
          <w:sz w:val="24"/>
          <w:szCs w:val="24"/>
        </w:rPr>
        <w:t>Bos</w:t>
      </w:r>
      <w:r w:rsidR="003360F2" w:rsidRPr="000351B6">
        <w:rPr>
          <w:rFonts w:cs="Times New Roman"/>
          <w:sz w:val="24"/>
          <w:szCs w:val="24"/>
        </w:rPr>
        <w:t>an</w:t>
      </w:r>
      <w:r w:rsidR="00010C9A" w:rsidRPr="000351B6">
        <w:rPr>
          <w:rFonts w:cs="Times New Roman"/>
          <w:sz w:val="24"/>
          <w:szCs w:val="24"/>
        </w:rPr>
        <w:t>skohercegovačko društvo  i državu</w:t>
      </w:r>
      <w:r w:rsidR="00C256F4" w:rsidRPr="000351B6">
        <w:rPr>
          <w:rFonts w:cs="Times New Roman"/>
          <w:sz w:val="24"/>
          <w:szCs w:val="24"/>
        </w:rPr>
        <w:t xml:space="preserve"> „</w:t>
      </w:r>
      <w:r w:rsidR="00010C9A" w:rsidRPr="000351B6">
        <w:rPr>
          <w:rFonts w:cs="Times New Roman"/>
          <w:sz w:val="24"/>
          <w:szCs w:val="24"/>
        </w:rPr>
        <w:t>krase</w:t>
      </w:r>
      <w:r w:rsidR="00C256F4" w:rsidRPr="000351B6">
        <w:rPr>
          <w:rFonts w:cs="Times New Roman"/>
          <w:sz w:val="24"/>
          <w:szCs w:val="24"/>
        </w:rPr>
        <w:t>“</w:t>
      </w:r>
      <w:r w:rsidR="00010C9A" w:rsidRPr="000351B6">
        <w:rPr>
          <w:rFonts w:cs="Times New Roman"/>
          <w:sz w:val="24"/>
          <w:szCs w:val="24"/>
        </w:rPr>
        <w:t xml:space="preserve"> dva (patološka) fenomena: (1) </w:t>
      </w:r>
      <w:r w:rsidR="00010C9A" w:rsidRPr="000351B6">
        <w:rPr>
          <w:rFonts w:cs="Times New Roman"/>
          <w:bCs/>
          <w:sz w:val="24"/>
          <w:szCs w:val="24"/>
        </w:rPr>
        <w:t>Prijetnja novim genocidom nad Bošnjacima</w:t>
      </w:r>
      <w:r w:rsidR="00F15BAB" w:rsidRPr="000351B6">
        <w:rPr>
          <w:rFonts w:cs="Times New Roman"/>
          <w:bCs/>
          <w:sz w:val="24"/>
          <w:szCs w:val="24"/>
        </w:rPr>
        <w:t xml:space="preserve"> nije otklonjena</w:t>
      </w:r>
      <w:r w:rsidR="00F10FB6" w:rsidRPr="000351B6">
        <w:rPr>
          <w:rFonts w:cs="Times New Roman"/>
          <w:bCs/>
          <w:sz w:val="24"/>
          <w:szCs w:val="24"/>
        </w:rPr>
        <w:t>;</w:t>
      </w:r>
      <w:r w:rsidR="00010C9A" w:rsidRPr="000351B6">
        <w:rPr>
          <w:rFonts w:cs="Times New Roman"/>
          <w:bCs/>
          <w:sz w:val="24"/>
          <w:szCs w:val="24"/>
        </w:rPr>
        <w:t xml:space="preserve"> (2) Prijetnja podjeli/nestanku Bosne i Hercegovine je aktuelna</w:t>
      </w:r>
      <w:r w:rsidR="00F10FB6" w:rsidRPr="000351B6">
        <w:rPr>
          <w:rFonts w:cs="Times New Roman"/>
          <w:bCs/>
          <w:sz w:val="24"/>
          <w:szCs w:val="24"/>
        </w:rPr>
        <w:t>.</w:t>
      </w:r>
    </w:p>
    <w:p w:rsidR="003D6670" w:rsidRPr="000351B6" w:rsidRDefault="00A74400" w:rsidP="00010C9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</w:r>
      <w:r w:rsidR="003D6670" w:rsidRPr="000351B6">
        <w:rPr>
          <w:rFonts w:cs="Times New Roman"/>
          <w:sz w:val="24"/>
          <w:szCs w:val="24"/>
        </w:rPr>
        <w:t>Potvrdu težine pataloškog stanja zločinačkog uma i razuma</w:t>
      </w:r>
      <w:r w:rsidR="0027756E" w:rsidRPr="000351B6">
        <w:rPr>
          <w:rFonts w:cs="Times New Roman"/>
          <w:sz w:val="24"/>
          <w:szCs w:val="24"/>
        </w:rPr>
        <w:t xml:space="preserve"> </w:t>
      </w:r>
      <w:r w:rsidR="003D6670" w:rsidRPr="000351B6">
        <w:rPr>
          <w:rFonts w:cs="Times New Roman"/>
          <w:sz w:val="24"/>
          <w:szCs w:val="24"/>
        </w:rPr>
        <w:t xml:space="preserve">potvrđuju i </w:t>
      </w:r>
      <w:r w:rsidR="00EE479D" w:rsidRPr="000351B6">
        <w:rPr>
          <w:rFonts w:cs="Times New Roman"/>
          <w:sz w:val="24"/>
          <w:szCs w:val="24"/>
        </w:rPr>
        <w:t>nedavna</w:t>
      </w:r>
      <w:r w:rsidR="003D6670" w:rsidRPr="000351B6">
        <w:rPr>
          <w:rFonts w:cs="Times New Roman"/>
          <w:sz w:val="24"/>
          <w:szCs w:val="24"/>
        </w:rPr>
        <w:t xml:space="preserve"> dešavanja (na 20. godišnjic</w:t>
      </w:r>
      <w:r w:rsidR="004A3ECB" w:rsidRPr="000351B6">
        <w:rPr>
          <w:rFonts w:cs="Times New Roman"/>
          <w:sz w:val="24"/>
          <w:szCs w:val="24"/>
        </w:rPr>
        <w:t xml:space="preserve">u genocida nad Bošnjacima) </w:t>
      </w:r>
      <w:r w:rsidR="00EE008B" w:rsidRPr="000351B6">
        <w:rPr>
          <w:rFonts w:cs="Times New Roman"/>
          <w:sz w:val="24"/>
          <w:szCs w:val="24"/>
        </w:rPr>
        <w:t>kada</w:t>
      </w:r>
      <w:r w:rsidR="00EE479D" w:rsidRPr="000351B6">
        <w:rPr>
          <w:rFonts w:cs="Times New Roman"/>
          <w:sz w:val="24"/>
          <w:szCs w:val="24"/>
        </w:rPr>
        <w:t xml:space="preserve"> </w:t>
      </w:r>
      <w:r w:rsidR="004A3ECB" w:rsidRPr="000351B6">
        <w:rPr>
          <w:rFonts w:cs="Times New Roman"/>
          <w:sz w:val="24"/>
          <w:szCs w:val="24"/>
        </w:rPr>
        <w:t>j</w:t>
      </w:r>
      <w:r w:rsidR="003D6670" w:rsidRPr="000351B6">
        <w:rPr>
          <w:rFonts w:cs="Times New Roman"/>
          <w:sz w:val="24"/>
          <w:szCs w:val="24"/>
        </w:rPr>
        <w:t>e ultimativno i ucjenjivački odba</w:t>
      </w:r>
      <w:r w:rsidR="00EE008B" w:rsidRPr="000351B6">
        <w:rPr>
          <w:rFonts w:cs="Times New Roman"/>
          <w:sz w:val="24"/>
          <w:szCs w:val="24"/>
        </w:rPr>
        <w:t>čena</w:t>
      </w:r>
      <w:r w:rsidR="003D6670" w:rsidRPr="000351B6">
        <w:rPr>
          <w:rFonts w:cs="Times New Roman"/>
          <w:sz w:val="24"/>
          <w:szCs w:val="24"/>
        </w:rPr>
        <w:t xml:space="preserve"> Britansk</w:t>
      </w:r>
      <w:r w:rsidR="00EE479D" w:rsidRPr="000351B6">
        <w:rPr>
          <w:rFonts w:cs="Times New Roman"/>
          <w:sz w:val="24"/>
          <w:szCs w:val="24"/>
        </w:rPr>
        <w:t>a rezolucija</w:t>
      </w:r>
      <w:r w:rsidR="003D6670" w:rsidRPr="000351B6">
        <w:rPr>
          <w:rFonts w:cs="Times New Roman"/>
          <w:sz w:val="24"/>
          <w:szCs w:val="24"/>
        </w:rPr>
        <w:t xml:space="preserve"> o Srebrenici –  negira se dokazani dokaz/negira se genocid </w:t>
      </w:r>
      <w:r w:rsidR="00292E42" w:rsidRPr="000351B6">
        <w:rPr>
          <w:rFonts w:cs="Times New Roman"/>
          <w:sz w:val="24"/>
          <w:szCs w:val="24"/>
        </w:rPr>
        <w:t>nad Bošnjacima.</w:t>
      </w:r>
      <w:r w:rsidR="003D6670" w:rsidRPr="000351B6">
        <w:rPr>
          <w:rStyle w:val="FootnoteReference"/>
          <w:rFonts w:cs="Times New Roman"/>
          <w:sz w:val="24"/>
          <w:szCs w:val="24"/>
        </w:rPr>
        <w:footnoteReference w:id="3"/>
      </w:r>
      <w:r w:rsidR="003D6670" w:rsidRPr="000351B6">
        <w:rPr>
          <w:rFonts w:cs="Times New Roman"/>
          <w:sz w:val="24"/>
          <w:szCs w:val="24"/>
        </w:rPr>
        <w:t xml:space="preserve"> Poslije negiranja genocida iz Republike Srpske</w:t>
      </w:r>
      <w:r w:rsidR="00934C8D" w:rsidRPr="000351B6">
        <w:rPr>
          <w:rFonts w:cs="Times New Roman"/>
          <w:sz w:val="24"/>
          <w:szCs w:val="24"/>
        </w:rPr>
        <w:t xml:space="preserve"> ali i</w:t>
      </w:r>
      <w:r w:rsidR="003D6670" w:rsidRPr="000351B6">
        <w:rPr>
          <w:rFonts w:cs="Times New Roman"/>
          <w:sz w:val="24"/>
          <w:szCs w:val="24"/>
        </w:rPr>
        <w:t xml:space="preserve"> i</w:t>
      </w:r>
      <w:r w:rsidR="00934C8D" w:rsidRPr="000351B6">
        <w:rPr>
          <w:rFonts w:cs="Times New Roman"/>
          <w:sz w:val="24"/>
          <w:szCs w:val="24"/>
        </w:rPr>
        <w:t>z</w:t>
      </w:r>
      <w:r w:rsidR="003D6670" w:rsidRPr="000351B6">
        <w:rPr>
          <w:rFonts w:cs="Times New Roman"/>
          <w:sz w:val="24"/>
          <w:szCs w:val="24"/>
        </w:rPr>
        <w:t xml:space="preserve"> Srbije, Međunarodna zajednica mora, radi </w:t>
      </w:r>
      <w:r w:rsidR="003D6670" w:rsidRPr="000351B6">
        <w:rPr>
          <w:rFonts w:cs="Times New Roman"/>
          <w:iCs/>
          <w:sz w:val="24"/>
          <w:szCs w:val="24"/>
        </w:rPr>
        <w:t>uspravna hoda čovjeka</w:t>
      </w:r>
      <w:r w:rsidR="003D6670" w:rsidRPr="000351B6">
        <w:rPr>
          <w:rFonts w:cs="Times New Roman"/>
          <w:sz w:val="24"/>
          <w:szCs w:val="24"/>
        </w:rPr>
        <w:t xml:space="preserve">, preispitati svoje (prenaglašeno) povjerenje prema Republici Srpskoj </w:t>
      </w:r>
      <w:r w:rsidR="00403CCB" w:rsidRPr="000351B6">
        <w:rPr>
          <w:rFonts w:cs="Times New Roman"/>
          <w:sz w:val="24"/>
          <w:szCs w:val="24"/>
        </w:rPr>
        <w:t xml:space="preserve">i </w:t>
      </w:r>
      <w:r w:rsidR="003D6670" w:rsidRPr="000351B6">
        <w:rPr>
          <w:rFonts w:cs="Times New Roman"/>
          <w:sz w:val="24"/>
          <w:szCs w:val="24"/>
        </w:rPr>
        <w:t xml:space="preserve">Srbiji; posebno ono u dijelu Međunarodne zajednice o navodnom spremnošću počinilaca genocida nad Bošnjacima  za suočavanje sa prošlošću. Poslije </w:t>
      </w:r>
      <w:r w:rsidR="00C14CE9" w:rsidRPr="000351B6">
        <w:rPr>
          <w:rFonts w:cs="Times New Roman"/>
          <w:sz w:val="24"/>
          <w:szCs w:val="24"/>
        </w:rPr>
        <w:t>navedenog č</w:t>
      </w:r>
      <w:r w:rsidR="003D6670" w:rsidRPr="000351B6">
        <w:rPr>
          <w:rFonts w:cs="Times New Roman"/>
          <w:sz w:val="24"/>
          <w:szCs w:val="24"/>
        </w:rPr>
        <w:t>ina</w:t>
      </w:r>
      <w:r w:rsidR="00403CCB" w:rsidRPr="000351B6">
        <w:rPr>
          <w:rFonts w:cs="Times New Roman"/>
          <w:sz w:val="24"/>
          <w:szCs w:val="24"/>
        </w:rPr>
        <w:t xml:space="preserve"> - odbacivanja Britanske rezolucije o Srebrenici</w:t>
      </w:r>
      <w:r w:rsidR="003D6670" w:rsidRPr="000351B6">
        <w:rPr>
          <w:rFonts w:cs="Times New Roman"/>
          <w:sz w:val="24"/>
          <w:szCs w:val="24"/>
        </w:rPr>
        <w:t>, Srbija ne može</w:t>
      </w:r>
      <w:r w:rsidR="00BD195A" w:rsidRPr="000351B6">
        <w:rPr>
          <w:rFonts w:cs="Times New Roman"/>
          <w:sz w:val="24"/>
          <w:szCs w:val="24"/>
        </w:rPr>
        <w:t>/nesmije</w:t>
      </w:r>
      <w:r w:rsidR="003D6670" w:rsidRPr="000351B6">
        <w:rPr>
          <w:rFonts w:cs="Times New Roman"/>
          <w:sz w:val="24"/>
          <w:szCs w:val="24"/>
        </w:rPr>
        <w:t xml:space="preserve"> dobiti privilegovan položaj na zapadnom Balkanu –  ne može biti tutor drugima; jer </w:t>
      </w:r>
      <w:r w:rsidR="00202E22" w:rsidRPr="000351B6">
        <w:rPr>
          <w:rFonts w:cs="Times New Roman"/>
          <w:sz w:val="24"/>
          <w:szCs w:val="24"/>
        </w:rPr>
        <w:t xml:space="preserve">je </w:t>
      </w:r>
      <w:r w:rsidR="003D6670" w:rsidRPr="000351B6">
        <w:rPr>
          <w:rFonts w:cs="Times New Roman"/>
          <w:sz w:val="24"/>
          <w:szCs w:val="24"/>
        </w:rPr>
        <w:t xml:space="preserve">(i) Srbiji </w:t>
      </w:r>
      <w:r w:rsidR="00202E22" w:rsidRPr="000351B6">
        <w:rPr>
          <w:rFonts w:cs="Times New Roman"/>
          <w:sz w:val="24"/>
          <w:szCs w:val="24"/>
        </w:rPr>
        <w:t>potreban</w:t>
      </w:r>
      <w:r w:rsidR="003D6670" w:rsidRPr="000351B6">
        <w:rPr>
          <w:rFonts w:cs="Times New Roman"/>
          <w:sz w:val="24"/>
          <w:szCs w:val="24"/>
        </w:rPr>
        <w:t xml:space="preserve"> tutor</w:t>
      </w:r>
      <w:r w:rsidR="004A0290" w:rsidRPr="000351B6">
        <w:rPr>
          <w:rFonts w:cs="Times New Roman"/>
          <w:sz w:val="24"/>
          <w:szCs w:val="24"/>
        </w:rPr>
        <w:t>.</w:t>
      </w:r>
      <w:r w:rsidR="003D6670" w:rsidRPr="000351B6">
        <w:rPr>
          <w:rStyle w:val="FootnoteReference"/>
          <w:rFonts w:cs="Times New Roman"/>
          <w:sz w:val="24"/>
          <w:szCs w:val="24"/>
        </w:rPr>
        <w:footnoteReference w:id="4"/>
      </w:r>
      <w:r w:rsidR="003D6670" w:rsidRPr="000351B6">
        <w:rPr>
          <w:rFonts w:cs="Times New Roman"/>
          <w:sz w:val="24"/>
          <w:szCs w:val="24"/>
        </w:rPr>
        <w:t xml:space="preserve"> Za Republiku Srpsku je najbolje, ipak, da se shodno presudama Međunarodnog suda pravde </w:t>
      </w:r>
      <w:r w:rsidR="005213E8" w:rsidRPr="000351B6">
        <w:rPr>
          <w:rFonts w:cs="Times New Roman"/>
          <w:sz w:val="24"/>
          <w:szCs w:val="24"/>
        </w:rPr>
        <w:t>(</w:t>
      </w:r>
      <w:r w:rsidR="003D6670" w:rsidRPr="000351B6">
        <w:rPr>
          <w:rFonts w:cs="Times New Roman"/>
          <w:sz w:val="24"/>
          <w:szCs w:val="24"/>
        </w:rPr>
        <w:t>i</w:t>
      </w:r>
      <w:r w:rsidR="005213E8" w:rsidRPr="000351B6">
        <w:rPr>
          <w:rFonts w:cs="Times New Roman"/>
          <w:sz w:val="24"/>
          <w:szCs w:val="24"/>
        </w:rPr>
        <w:t>)</w:t>
      </w:r>
      <w:r w:rsidR="003D6670" w:rsidRPr="000351B6">
        <w:rPr>
          <w:rFonts w:cs="Times New Roman"/>
          <w:sz w:val="24"/>
          <w:szCs w:val="24"/>
        </w:rPr>
        <w:t xml:space="preserve"> adekvatno (po</w:t>
      </w:r>
      <w:r w:rsidR="00A5575D" w:rsidRPr="000351B6">
        <w:rPr>
          <w:rFonts w:cs="Times New Roman"/>
          <w:sz w:val="24"/>
          <w:szCs w:val="24"/>
        </w:rPr>
        <w:t xml:space="preserve"> pravu, </w:t>
      </w:r>
      <w:r w:rsidR="003D6670" w:rsidRPr="000351B6">
        <w:rPr>
          <w:rFonts w:cs="Times New Roman"/>
          <w:sz w:val="24"/>
          <w:szCs w:val="24"/>
        </w:rPr>
        <w:t>pravdi</w:t>
      </w:r>
      <w:r w:rsidR="00A5575D" w:rsidRPr="000351B6">
        <w:rPr>
          <w:rFonts w:cs="Times New Roman"/>
          <w:sz w:val="24"/>
          <w:szCs w:val="24"/>
        </w:rPr>
        <w:t xml:space="preserve"> i moralu</w:t>
      </w:r>
      <w:r w:rsidR="003D6670" w:rsidRPr="000351B6">
        <w:rPr>
          <w:rFonts w:cs="Times New Roman"/>
          <w:sz w:val="24"/>
          <w:szCs w:val="24"/>
        </w:rPr>
        <w:t xml:space="preserve">) sankcioniše; znamo da genocid ne planiraju i izvršavaju pojedinci/grupe; genocid planira i izvršava država/paradržava ili njeni najviši dijelovi. Genocid je </w:t>
      </w:r>
      <w:r w:rsidR="003D6670" w:rsidRPr="000351B6">
        <w:rPr>
          <w:rFonts w:cs="Times New Roman"/>
          <w:sz w:val="24"/>
          <w:szCs w:val="24"/>
        </w:rPr>
        <w:lastRenderedPageBreak/>
        <w:t>(najteže) krivično djelo i ono što je nastalo na genocidu treba/mora da se sankcionira – oduzme/ugasi. Sve drugo nije pravda!</w:t>
      </w:r>
    </w:p>
    <w:p w:rsidR="00251B5E" w:rsidRPr="000351B6" w:rsidRDefault="003D6670" w:rsidP="00251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</w:r>
      <w:r w:rsidR="00251B5E" w:rsidRPr="000351B6">
        <w:rPr>
          <w:rFonts w:cs="Times New Roman"/>
          <w:sz w:val="24"/>
          <w:szCs w:val="24"/>
        </w:rPr>
        <w:t>Poznato je da svaki narod, manje ili više, ima mitove, legende, književna djela, svece i vjerovanja koji nisu uvijek usklađeni sa zvaničnim religijskim učenjem. Veoma teško je naći sistem mišljenja ili ideologiju koji su, na način sličan velikosrpskoj ideologiji</w:t>
      </w:r>
      <w:r w:rsidR="00251B5E" w:rsidRPr="000351B6">
        <w:rPr>
          <w:rStyle w:val="FootnoteReference"/>
          <w:rFonts w:cs="Times New Roman"/>
          <w:sz w:val="24"/>
          <w:szCs w:val="24"/>
        </w:rPr>
        <w:footnoteReference w:id="5"/>
      </w:r>
      <w:r w:rsidR="00251B5E" w:rsidRPr="000351B6">
        <w:rPr>
          <w:rFonts w:cs="Times New Roman"/>
          <w:sz w:val="24"/>
          <w:szCs w:val="24"/>
        </w:rPr>
        <w:t>, ove simbole tumačili, razumijevali i koristili s ciljem dominacije i razaranja.</w:t>
      </w:r>
      <w:r w:rsidR="00251B5E" w:rsidRPr="000351B6">
        <w:rPr>
          <w:rStyle w:val="FootnoteReference"/>
          <w:rFonts w:cs="Times New Roman"/>
          <w:sz w:val="24"/>
          <w:szCs w:val="24"/>
        </w:rPr>
        <w:footnoteReference w:id="6"/>
      </w:r>
      <w:r w:rsidR="00380510" w:rsidRPr="000351B6">
        <w:rPr>
          <w:rFonts w:cs="Times New Roman"/>
          <w:sz w:val="24"/>
          <w:szCs w:val="24"/>
        </w:rPr>
        <w:t xml:space="preserve">  </w:t>
      </w:r>
      <w:r w:rsidR="00251B5E" w:rsidRPr="000351B6">
        <w:rPr>
          <w:rFonts w:cs="Times New Roman"/>
          <w:sz w:val="24"/>
          <w:szCs w:val="24"/>
        </w:rPr>
        <w:t xml:space="preserve">(Srpska) velikodržavna ideologija je jedina pokretačka snaga koja je pokrenula </w:t>
      </w:r>
      <w:r w:rsidR="00723B06" w:rsidRPr="000351B6">
        <w:rPr>
          <w:rFonts w:cs="Times New Roman"/>
          <w:sz w:val="24"/>
          <w:szCs w:val="24"/>
        </w:rPr>
        <w:t>„</w:t>
      </w:r>
      <w:r w:rsidR="00251B5E" w:rsidRPr="000351B6">
        <w:rPr>
          <w:rFonts w:cs="Times New Roman"/>
          <w:sz w:val="24"/>
          <w:szCs w:val="24"/>
        </w:rPr>
        <w:t>ljude</w:t>
      </w:r>
      <w:r w:rsidR="00723B06" w:rsidRPr="000351B6">
        <w:rPr>
          <w:rFonts w:cs="Times New Roman"/>
          <w:sz w:val="24"/>
          <w:szCs w:val="24"/>
        </w:rPr>
        <w:t>“</w:t>
      </w:r>
      <w:r w:rsidR="00251B5E" w:rsidRPr="000351B6">
        <w:rPr>
          <w:rFonts w:cs="Times New Roman"/>
          <w:sz w:val="24"/>
          <w:szCs w:val="24"/>
        </w:rPr>
        <w:t>/zločince/zvijeri da čine najteže oblike zločina protiv čovječnosti i međunarodnog prava, uključujući genocid nad Bošnjacima</w:t>
      </w:r>
      <w:r w:rsidR="0028528D" w:rsidRPr="000351B6">
        <w:rPr>
          <w:rFonts w:cs="Times New Roman"/>
          <w:sz w:val="24"/>
          <w:szCs w:val="24"/>
        </w:rPr>
        <w:t>,</w:t>
      </w:r>
      <w:r w:rsidR="00251B5E" w:rsidRPr="000351B6">
        <w:rPr>
          <w:rFonts w:cs="Times New Roman"/>
          <w:sz w:val="24"/>
          <w:szCs w:val="24"/>
        </w:rPr>
        <w:t xml:space="preserve"> djelo koje životinja životinji ne radi.</w:t>
      </w:r>
      <w:r w:rsidR="00251B5E" w:rsidRPr="000351B6">
        <w:rPr>
          <w:rStyle w:val="FootnoteReference"/>
          <w:rFonts w:cs="Times New Roman"/>
          <w:sz w:val="24"/>
          <w:szCs w:val="24"/>
        </w:rPr>
        <w:footnoteReference w:id="7"/>
      </w:r>
      <w:r w:rsidR="00251B5E" w:rsidRPr="000351B6">
        <w:rPr>
          <w:rFonts w:cs="Times New Roman"/>
          <w:sz w:val="24"/>
          <w:szCs w:val="24"/>
        </w:rPr>
        <w:t xml:space="preserve"> </w:t>
      </w:r>
      <w:r w:rsidR="00251B5E" w:rsidRPr="000351B6">
        <w:rPr>
          <w:rFonts w:cs="Times New Roman"/>
          <w:sz w:val="24"/>
          <w:szCs w:val="24"/>
          <w:shd w:val="clear" w:color="auto" w:fill="FFFFFF" w:themeFill="background1"/>
        </w:rPr>
        <w:t xml:space="preserve">Srpska velikodržavna ideologija ima svoje utemeljenje u sljedećem: </w:t>
      </w:r>
      <w:r w:rsidR="00251B5E" w:rsidRPr="009D3613">
        <w:rPr>
          <w:rFonts w:cs="Times New Roman"/>
          <w:i/>
          <w:sz w:val="24"/>
          <w:szCs w:val="24"/>
        </w:rPr>
        <w:t>„Bar kada dejstvuju zajedno, izvršiocima genocida potrebna je neka ideologija kako bi dali legitimitet svome ponašanju, jer bi se bez nje morali i sami i međusobno vidjeti onakvima kakvi u stvari jesu - obični lopovi i ubice”</w:t>
      </w:r>
      <w:r w:rsidR="00723B06" w:rsidRPr="009D3613">
        <w:rPr>
          <w:rFonts w:cs="Times New Roman"/>
          <w:i/>
          <w:sz w:val="24"/>
          <w:szCs w:val="24"/>
        </w:rPr>
        <w:t>,</w:t>
      </w:r>
      <w:r w:rsidR="00723B06" w:rsidRPr="000351B6">
        <w:rPr>
          <w:rFonts w:cs="Times New Roman"/>
          <w:sz w:val="24"/>
          <w:szCs w:val="24"/>
        </w:rPr>
        <w:t xml:space="preserve"> </w:t>
      </w:r>
      <w:r w:rsidR="00251B5E" w:rsidRPr="000351B6">
        <w:rPr>
          <w:rFonts w:cs="Times New Roman"/>
          <w:sz w:val="24"/>
          <w:szCs w:val="24"/>
        </w:rPr>
        <w:t xml:space="preserve"> Leo Kuper.</w:t>
      </w:r>
    </w:p>
    <w:p w:rsidR="00184369" w:rsidRPr="000351B6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sz w:val="24"/>
          <w:szCs w:val="24"/>
          <w:lang w:val="pl-PL"/>
        </w:rPr>
        <w:tab/>
      </w:r>
      <w:r w:rsidR="0094189B" w:rsidRPr="000351B6">
        <w:rPr>
          <w:rFonts w:cs="Times New Roman"/>
          <w:sz w:val="24"/>
          <w:szCs w:val="24"/>
          <w:lang w:val="pl-PL"/>
        </w:rPr>
        <w:t>Z</w:t>
      </w:r>
      <w:r w:rsidRPr="000351B6">
        <w:rPr>
          <w:rFonts w:cs="Times New Roman"/>
          <w:sz w:val="24"/>
          <w:szCs w:val="24"/>
        </w:rPr>
        <w:t xml:space="preserve">nanstveno je očekivati da će zbog izostanka priznanja i pokajanja za počinjene masivne ratne zločine nad Bošnjacima (a posebno za najteži ratni zločin – zločin genocida nad Bošnjacima) </w:t>
      </w:r>
      <w:r w:rsidRPr="000351B6">
        <w:rPr>
          <w:rFonts w:cs="Times New Roman"/>
          <w:bCs/>
          <w:sz w:val="24"/>
          <w:szCs w:val="24"/>
        </w:rPr>
        <w:t>zločinački um i razum inteziviratu zadnju fazu genocida nad Bošnjacima – negiranje genocida</w:t>
      </w:r>
      <w:r w:rsidR="00E10F47" w:rsidRPr="000351B6">
        <w:rPr>
          <w:rFonts w:cs="Times New Roman"/>
          <w:bCs/>
          <w:sz w:val="24"/>
          <w:szCs w:val="24"/>
        </w:rPr>
        <w:t>.</w:t>
      </w:r>
      <w:r w:rsidR="00E10F47" w:rsidRPr="000351B6">
        <w:rPr>
          <w:rFonts w:cs="Times New Roman"/>
          <w:sz w:val="24"/>
          <w:szCs w:val="24"/>
        </w:rPr>
        <w:t xml:space="preserve"> </w:t>
      </w:r>
      <w:r w:rsidRPr="000351B6">
        <w:rPr>
          <w:rFonts w:cs="Times New Roman"/>
          <w:bCs/>
          <w:sz w:val="24"/>
          <w:szCs w:val="24"/>
        </w:rPr>
        <w:t>Ratni zločinci</w:t>
      </w:r>
      <w:r w:rsidRPr="000351B6">
        <w:rPr>
          <w:rFonts w:cs="Times New Roman"/>
          <w:sz w:val="24"/>
          <w:szCs w:val="24"/>
        </w:rPr>
        <w:t xml:space="preserve">, posebno počinioci najtežeg ratnog zločina-zločina genocida </w:t>
      </w:r>
      <w:r w:rsidRPr="000351B6">
        <w:rPr>
          <w:rFonts w:cs="Times New Roman"/>
          <w:bCs/>
          <w:sz w:val="24"/>
          <w:szCs w:val="24"/>
        </w:rPr>
        <w:t>ne govore sa kajanjima o zločinima; nema priznanja i pokajanja za počinjene ratne zločine</w:t>
      </w:r>
      <w:r w:rsidRPr="000351B6">
        <w:rPr>
          <w:rFonts w:cs="Times New Roman"/>
          <w:sz w:val="24"/>
          <w:szCs w:val="24"/>
        </w:rPr>
        <w:t xml:space="preserve">; to ustvari potvrđuje da je zločinački um i razum (još uvijek) spušten ispod nivoa životinje (bar tako znanost kaže); vrijedi li onda od takvog uma i razuma očekivati bilo šta drugo osim negiranje zločina/genocida i pripreme za nove zločine - genocid. Svima je </w:t>
      </w:r>
      <w:r w:rsidR="00E10F47" w:rsidRPr="000351B6">
        <w:rPr>
          <w:rFonts w:cs="Times New Roman"/>
          <w:sz w:val="24"/>
          <w:szCs w:val="24"/>
        </w:rPr>
        <w:t>navedeno</w:t>
      </w:r>
      <w:r w:rsidRPr="000351B6">
        <w:rPr>
          <w:rFonts w:cs="Times New Roman"/>
          <w:sz w:val="24"/>
          <w:szCs w:val="24"/>
        </w:rPr>
        <w:t xml:space="preserve"> pomalo jasno; ali</w:t>
      </w:r>
      <w:r w:rsidR="00A318B7" w:rsidRPr="000351B6">
        <w:rPr>
          <w:rFonts w:cs="Times New Roman"/>
          <w:sz w:val="24"/>
          <w:szCs w:val="24"/>
        </w:rPr>
        <w:t>,</w:t>
      </w:r>
      <w:r w:rsidRPr="000351B6">
        <w:rPr>
          <w:rFonts w:cs="Times New Roman"/>
          <w:sz w:val="24"/>
          <w:szCs w:val="24"/>
        </w:rPr>
        <w:t xml:space="preserve"> na žalost</w:t>
      </w:r>
      <w:r w:rsidR="00A318B7" w:rsidRPr="000351B6">
        <w:rPr>
          <w:rFonts w:cs="Times New Roman"/>
          <w:sz w:val="24"/>
          <w:szCs w:val="24"/>
        </w:rPr>
        <w:t>,</w:t>
      </w:r>
      <w:r w:rsidRPr="000351B6">
        <w:rPr>
          <w:rFonts w:cs="Times New Roman"/>
          <w:sz w:val="24"/>
          <w:szCs w:val="24"/>
        </w:rPr>
        <w:t xml:space="preserve"> najnejasnije je žrtvama genocida – Bošnajcima, jer im se oduzima svojstvo faktora (kao najbrojnijem narodu</w:t>
      </w:r>
      <w:r w:rsidR="0069384E" w:rsidRPr="000351B6">
        <w:rPr>
          <w:rFonts w:cs="Times New Roman"/>
          <w:sz w:val="24"/>
          <w:szCs w:val="24"/>
        </w:rPr>
        <w:t>) u BiH</w:t>
      </w:r>
      <w:r w:rsidRPr="000351B6">
        <w:rPr>
          <w:rFonts w:cs="Times New Roman"/>
          <w:sz w:val="24"/>
          <w:szCs w:val="24"/>
        </w:rPr>
        <w:t xml:space="preserve">; a poslije gubljenja svojstva faktora u društvu i državi Bošnjaci postaju/postadoše „niko i ništa“ </w:t>
      </w:r>
      <w:r w:rsidR="00E10F47" w:rsidRPr="000351B6">
        <w:rPr>
          <w:rFonts w:cs="Times New Roman"/>
          <w:sz w:val="24"/>
          <w:szCs w:val="24"/>
        </w:rPr>
        <w:t xml:space="preserve">u svojoj državi </w:t>
      </w:r>
      <w:r w:rsidRPr="000351B6">
        <w:rPr>
          <w:rFonts w:cs="Times New Roman"/>
          <w:sz w:val="24"/>
          <w:szCs w:val="24"/>
        </w:rPr>
        <w:t xml:space="preserve">(ne učestvuju </w:t>
      </w:r>
      <w:r w:rsidR="00E10F47" w:rsidRPr="000351B6">
        <w:rPr>
          <w:rFonts w:cs="Times New Roman"/>
          <w:sz w:val="24"/>
          <w:szCs w:val="24"/>
        </w:rPr>
        <w:t xml:space="preserve">a još se manje </w:t>
      </w:r>
      <w:r w:rsidRPr="000351B6">
        <w:rPr>
          <w:rFonts w:cs="Times New Roman"/>
          <w:sz w:val="24"/>
          <w:szCs w:val="24"/>
        </w:rPr>
        <w:t>pitaju o važnim društvenim i državnim tokovima); što je dobar preduslov za još snažnije (institucionalno) negiranje genocida ali i pripremu za (</w:t>
      </w:r>
      <w:r w:rsidR="00B1018E" w:rsidRPr="000351B6">
        <w:rPr>
          <w:rFonts w:cs="Times New Roman"/>
          <w:sz w:val="24"/>
          <w:szCs w:val="24"/>
        </w:rPr>
        <w:t>novi/</w:t>
      </w:r>
      <w:r w:rsidRPr="000351B6">
        <w:rPr>
          <w:rFonts w:cs="Times New Roman"/>
          <w:sz w:val="24"/>
          <w:szCs w:val="24"/>
        </w:rPr>
        <w:t xml:space="preserve">zadnji) genocid nad Bošnjacima. </w:t>
      </w:r>
    </w:p>
    <w:p w:rsidR="00017553" w:rsidRPr="000351B6" w:rsidRDefault="00184369" w:rsidP="0001755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bCs/>
          <w:sz w:val="24"/>
          <w:szCs w:val="24"/>
        </w:rPr>
        <w:t xml:space="preserve">Zašto ratni zločinci skrivaju istinu? </w:t>
      </w:r>
      <w:r w:rsidR="00987359" w:rsidRPr="000351B6">
        <w:rPr>
          <w:rFonts w:cs="Times New Roman"/>
          <w:sz w:val="24"/>
          <w:szCs w:val="24"/>
        </w:rPr>
        <w:t xml:space="preserve"> Najbliži odgovor: </w:t>
      </w:r>
      <w:r w:rsidRPr="000351B6">
        <w:rPr>
          <w:rFonts w:cs="Times New Roman"/>
          <w:bCs/>
          <w:sz w:val="24"/>
          <w:szCs w:val="24"/>
        </w:rPr>
        <w:t xml:space="preserve">ratni zločinci vjeruju </w:t>
      </w:r>
      <w:r w:rsidRPr="000351B6">
        <w:rPr>
          <w:rFonts w:cs="Times New Roman"/>
          <w:sz w:val="24"/>
          <w:szCs w:val="24"/>
        </w:rPr>
        <w:t xml:space="preserve">da su masovna svirepa ubijanja; masovna silovanja; masovna mučenja; ali najteži ratni zločin – zločin genocida nad Bošnajcima </w:t>
      </w:r>
      <w:r w:rsidRPr="000351B6">
        <w:rPr>
          <w:rFonts w:cs="Times New Roman"/>
          <w:bCs/>
          <w:sz w:val="24"/>
          <w:szCs w:val="24"/>
        </w:rPr>
        <w:t>pravedna djela</w:t>
      </w:r>
      <w:r w:rsidR="00987359" w:rsidRPr="000351B6">
        <w:rPr>
          <w:rFonts w:cs="Times New Roman"/>
          <w:bCs/>
          <w:sz w:val="24"/>
          <w:szCs w:val="24"/>
        </w:rPr>
        <w:t>!</w:t>
      </w:r>
      <w:r w:rsidRPr="000351B6">
        <w:rPr>
          <w:rFonts w:cs="Times New Roman"/>
          <w:sz w:val="24"/>
          <w:szCs w:val="24"/>
        </w:rPr>
        <w:t xml:space="preserve"> Navedena uvjerenja proizilaze prije svega od dobijenih sve češće institucionalnih priznanja i/ili crkvenih oprosta ali i iz ličnih, destruktivnih ili psihopatskih sklonosti. Rezulati istraživanja a i znanstvene procjene govore da </w:t>
      </w:r>
      <w:r w:rsidRPr="000351B6">
        <w:rPr>
          <w:rFonts w:cs="Times New Roman"/>
          <w:bCs/>
          <w:sz w:val="24"/>
          <w:szCs w:val="24"/>
        </w:rPr>
        <w:t xml:space="preserve">srpski ratni zločinci </w:t>
      </w:r>
      <w:r w:rsidRPr="000351B6">
        <w:rPr>
          <w:rFonts w:cs="Times New Roman"/>
          <w:sz w:val="24"/>
          <w:szCs w:val="24"/>
        </w:rPr>
        <w:t xml:space="preserve">– posebno oni koji su počinili najteži ratni zločin – zločin genocida nad Bošnjacima ne samo da se nisu pokajali za učinjena nedjela već </w:t>
      </w:r>
      <w:r w:rsidRPr="000351B6">
        <w:rPr>
          <w:rFonts w:cs="Times New Roman"/>
          <w:bCs/>
          <w:sz w:val="24"/>
          <w:szCs w:val="24"/>
        </w:rPr>
        <w:t xml:space="preserve">kod novih generacija (transgeneracijski) planski razvijaju još veću mržnju prema drugom i drugačijem; posebno prema Bošnjacima. </w:t>
      </w:r>
      <w:r w:rsidR="00017553" w:rsidRPr="000351B6">
        <w:rPr>
          <w:rFonts w:cs="Times New Roman"/>
          <w:sz w:val="24"/>
          <w:szCs w:val="24"/>
        </w:rPr>
        <w:t xml:space="preserve">Na žalost, i u narednom periodu će preovladavati stav uvaženog prof. dr. Ismeta Dizdarevića, koji kaže: </w:t>
      </w:r>
      <w:r w:rsidR="00017553" w:rsidRPr="009D3613">
        <w:rPr>
          <w:rFonts w:cs="Times New Roman"/>
          <w:i/>
          <w:sz w:val="24"/>
          <w:szCs w:val="24"/>
        </w:rPr>
        <w:t xml:space="preserve">”Krivci ili sukrivci ratnih zlodjela, posebno genocida, ne govore sa kajanjima o njima. Ali i kada neki, između njih, progovore o svojim zlodjelima, nikada ne izgovore punu istinu. I tada oni, obično gonjeni </w:t>
      </w:r>
      <w:r w:rsidR="00017553" w:rsidRPr="009D3613">
        <w:rPr>
          <w:rFonts w:cs="Times New Roman"/>
          <w:i/>
          <w:sz w:val="24"/>
          <w:szCs w:val="24"/>
        </w:rPr>
        <w:lastRenderedPageBreak/>
        <w:t>osjećajem grižnje savjesti, o razlozima i načinima izvršavanja zločina ne govore jezikom istine, već jezikom nesjećanja i traženjem opravdanja.… Nijedna osoba, za koju se pouzdano zna da je kriva, ne smije biti prepuštena spokoju mirnog života. Glavni začetnici, nosioci i izvršioci genocida snose najveću odgovornost. Ali osudom njih za zlodjela koja su počinili ne mogu se osloboditi odgovornosti i svi “mali ljudi”. U atmosferi koja sada vlada izgleda da ćemo čekati na izlive kajanja nosioca i izvršioca zla, a bez iskrenog pokajanja i osude zla nema ni pomirenja niti toleratnog suživota pripadnika različitih nacija i vjera”.</w:t>
      </w:r>
      <w:r w:rsidR="00017553" w:rsidRPr="000351B6">
        <w:rPr>
          <w:rFonts w:cs="Times New Roman"/>
          <w:sz w:val="24"/>
          <w:szCs w:val="24"/>
        </w:rPr>
        <w:t xml:space="preserve"> (Dizdarević, Knjige svjedoci, 2010., pp.18-20). </w:t>
      </w:r>
    </w:p>
    <w:p w:rsidR="00CB2CDA" w:rsidRPr="000351B6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bCs/>
          <w:sz w:val="24"/>
          <w:szCs w:val="24"/>
        </w:rPr>
        <w:tab/>
      </w:r>
      <w:r w:rsidR="00CB2CDA" w:rsidRPr="000351B6">
        <w:rPr>
          <w:rFonts w:cs="Times New Roman"/>
          <w:sz w:val="24"/>
          <w:szCs w:val="24"/>
        </w:rPr>
        <w:t xml:space="preserve">Možda je najbolji odgovor na pitanje: zašto krivci ili sukrivci zlodjela skrivaju istinu?, sadržan u sljedećim riječima: </w:t>
      </w:r>
      <w:r w:rsidR="00CB2CDA" w:rsidRPr="00BB7449">
        <w:rPr>
          <w:rFonts w:cs="Times New Roman"/>
          <w:i/>
          <w:sz w:val="24"/>
          <w:szCs w:val="24"/>
        </w:rPr>
        <w:t>''Naravno, ne treba posebno napominjati da je baš Ćosić stručnoj književnoj i najširoj književnoj i političkoj javnosti poznat kao kreator doktrine srpske laži, o čemu, posebno, i bez imalo nelagode i samopoštovanja piše ovako: "Mi lažemo da bismo obmanuli sebe, da utešimo drugoga; lažemo iz samilosti, lažemo iz stida, da ohrabrimo, da sakrijemo svoju bedu; laž je vid srpskog patriotizma i potvrda naše urođene inteligencije; lažemo stvaralački, maštovito, inventivno; laž je srpski državni interes. Laž je u samom biću Srbima"''</w:t>
      </w:r>
      <w:r w:rsidR="00CB2CDA" w:rsidRPr="000351B6">
        <w:rPr>
          <w:rFonts w:cs="Times New Roman"/>
          <w:sz w:val="24"/>
          <w:szCs w:val="24"/>
        </w:rPr>
        <w:t xml:space="preserve"> (Zbornik radova sa naučne i stručne rasprave o knjizi ''Bosanski rat'' Dobrice Ćosića, 2012., pp. 291-292).</w:t>
      </w:r>
    </w:p>
    <w:p w:rsidR="00184369" w:rsidRPr="000351B6" w:rsidRDefault="00CB2CDA" w:rsidP="001843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</w:r>
      <w:r w:rsidR="00184369" w:rsidRPr="00BB7449">
        <w:rPr>
          <w:rFonts w:cs="Times New Roman"/>
          <w:b/>
          <w:bCs/>
          <w:sz w:val="24"/>
          <w:szCs w:val="24"/>
        </w:rPr>
        <w:t>Prijetnja novim genocidom nad Bošnjacima nije otklonjena!</w:t>
      </w:r>
      <w:r w:rsidR="00184369" w:rsidRPr="000351B6">
        <w:rPr>
          <w:rFonts w:cs="Times New Roman"/>
          <w:bCs/>
          <w:sz w:val="24"/>
          <w:szCs w:val="24"/>
        </w:rPr>
        <w:t xml:space="preserve"> Prisutni veći nivo mržnje nego prija protekle agresije n</w:t>
      </w:r>
      <w:r w:rsidR="0061391B" w:rsidRPr="000351B6">
        <w:rPr>
          <w:rFonts w:cs="Times New Roman"/>
          <w:bCs/>
          <w:sz w:val="24"/>
          <w:szCs w:val="24"/>
        </w:rPr>
        <w:t>a Republiku Bosnu i Hercegovinu</w:t>
      </w:r>
      <w:r w:rsidR="00184369" w:rsidRPr="000351B6">
        <w:rPr>
          <w:rFonts w:cs="Times New Roman"/>
          <w:bCs/>
          <w:sz w:val="24"/>
          <w:szCs w:val="24"/>
        </w:rPr>
        <w:t xml:space="preserve"> obezbjeđuje znanstvenu procjenu da bi u eventualno narednom</w:t>
      </w:r>
      <w:r w:rsidR="003E25D9" w:rsidRPr="000351B6">
        <w:rPr>
          <w:rFonts w:cs="Times New Roman"/>
          <w:bCs/>
          <w:sz w:val="24"/>
          <w:szCs w:val="24"/>
        </w:rPr>
        <w:t>/novom</w:t>
      </w:r>
      <w:r w:rsidR="00184369" w:rsidRPr="000351B6">
        <w:rPr>
          <w:rFonts w:cs="Times New Roman"/>
          <w:bCs/>
          <w:sz w:val="24"/>
          <w:szCs w:val="24"/>
        </w:rPr>
        <w:t xml:space="preserve"> ratu u Bosni i Hercegovini srpski  genocidni ratni zločinci ali i njihovi nasljednici (generacije koja je rođena i odrastala poslije agresije na R BiH) počinili još brojnije i teže ratne zločine </w:t>
      </w:r>
      <w:r w:rsidR="003C03E8" w:rsidRPr="000351B6">
        <w:rPr>
          <w:rFonts w:cs="Times New Roman"/>
          <w:bCs/>
          <w:sz w:val="24"/>
          <w:szCs w:val="24"/>
        </w:rPr>
        <w:t xml:space="preserve">nad Bošnjacima </w:t>
      </w:r>
      <w:r w:rsidR="00184369" w:rsidRPr="000351B6">
        <w:rPr>
          <w:rFonts w:cs="Times New Roman"/>
          <w:bCs/>
          <w:sz w:val="24"/>
          <w:szCs w:val="24"/>
        </w:rPr>
        <w:t>od onih počinjenih u protekloj agresiji na R BiH. Svakako, osim navedenog  i dalje je prisutan snažan spoljni uticaj (institucionalni, vjerski, intelektualni,...) na zločinački razum i um u smislu njegove pripreme za eventualno novu destrukciju u  Bosni i Hercegovini.</w:t>
      </w:r>
    </w:p>
    <w:p w:rsidR="00184369" w:rsidRPr="000351B6" w:rsidRDefault="00184369" w:rsidP="001843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  <w:t xml:space="preserve">Od Bošnjaka kao žrtava najtežeg ratnog zločina - zločina genocida traži se (vrši se neviđeni pritisak) da oproste monstrumima/ideolozima, planerima, naredbodavcima i izvršiocima genocida, a u isto vrijeme od monstruma/ideologa, planera, naredbodavaca i izvršioca genocida </w:t>
      </w:r>
      <w:r w:rsidR="003F7E53" w:rsidRPr="000351B6">
        <w:rPr>
          <w:rFonts w:cs="Times New Roman"/>
          <w:sz w:val="24"/>
          <w:szCs w:val="24"/>
        </w:rPr>
        <w:t>se</w:t>
      </w:r>
      <w:r w:rsidRPr="000351B6">
        <w:rPr>
          <w:rFonts w:cs="Times New Roman"/>
          <w:sz w:val="24"/>
          <w:szCs w:val="24"/>
        </w:rPr>
        <w:t xml:space="preserve"> ne traži priznanje i pokajanje za počinjeni genocid nad Bošnjacima.  Za ono što je nad Bošnjacima urađeno - genocid, Bošnjaci nikada ne smiju dati oprost niti smiju zaboraviti. Ukoliko bi to Bošnjaci uradili/oprostili i zaboravili genocid, tada bi i sami učestvovali u (samo)genocidu - jer oprost i zaborav genocida je (ustvari) put u novi genocid. </w:t>
      </w:r>
    </w:p>
    <w:p w:rsidR="00184369" w:rsidRPr="000351B6" w:rsidRDefault="00551F58" w:rsidP="00551F58">
      <w:pPr>
        <w:shd w:val="clear" w:color="auto" w:fill="FFFFFF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Prijetnja podjeli/nestanku</w:t>
      </w:r>
      <w:r w:rsidRPr="00551F58">
        <w:rPr>
          <w:rFonts w:cs="Times New Roman"/>
          <w:b/>
          <w:bCs/>
          <w:sz w:val="24"/>
          <w:szCs w:val="24"/>
        </w:rPr>
        <w:t xml:space="preserve">  Bosne i Hercegovine je aktuelna!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184369" w:rsidRPr="00551F58">
        <w:rPr>
          <w:rFonts w:eastAsia="ACaslonPro-Regular" w:cs="Times New Roman"/>
          <w:sz w:val="24"/>
          <w:szCs w:val="24"/>
        </w:rPr>
        <w:t>Na kraju, ne mo</w:t>
      </w:r>
      <w:r w:rsidR="00F26F3D" w:rsidRPr="00551F58">
        <w:rPr>
          <w:rFonts w:eastAsia="ACaslonPro-Regular" w:cs="Times New Roman"/>
          <w:sz w:val="24"/>
          <w:szCs w:val="24"/>
        </w:rPr>
        <w:t>gu</w:t>
      </w:r>
      <w:r w:rsidR="00184369" w:rsidRPr="00551F58">
        <w:rPr>
          <w:rFonts w:eastAsia="ACaslonPro-Regular" w:cs="Times New Roman"/>
          <w:sz w:val="24"/>
          <w:szCs w:val="24"/>
        </w:rPr>
        <w:t xml:space="preserve"> a da se ne osvrnem, ukratko, na trenutni bosanskohercegovački</w:t>
      </w:r>
      <w:r w:rsidR="00184369" w:rsidRPr="000351B6">
        <w:rPr>
          <w:rFonts w:eastAsia="ACaslonPro-Regular" w:cs="Times New Roman"/>
          <w:sz w:val="24"/>
          <w:szCs w:val="24"/>
        </w:rPr>
        <w:t xml:space="preserve"> društveni ambijent koji sve više i više pogoduje narastućoj društvenoj destrukciji, sa neizvjesnim ishodom. Šta je stvarni uzrok navedenog (destruktivnog) stanja? </w:t>
      </w:r>
      <w:r w:rsidR="00184369" w:rsidRPr="000351B6">
        <w:rPr>
          <w:rFonts w:cs="Times New Roman"/>
          <w:bCs/>
          <w:sz w:val="24"/>
          <w:szCs w:val="24"/>
        </w:rPr>
        <w:t xml:space="preserve">Bosanskohercegovački (trenutni) društveni ambijent iz profesionalnog i znanstvenog ugla izgleda ovako: Osim prisustva brojnih faktora društvene destrukcije, u Bosni i Hercegovini se nije a niti se želi izvršiti „društvena dekontaminacija“ od ratnih zločinaca a posebno ne od ideologa, planera, naredbodavaca i izvršioca najtežeg ratnog zločina – zločina genocida nad Bošnajcima. Na žalost, i dalje se vrši transgeneracijska mržnja prema drugom i drugačijem od strane srpskog zločinačkog razuma i uma, koji je u protekloj agresiji na R BiH  počinio masivne ratne zločine, ali i najteži ratni zločin – zločin genocida nad Bošnjacima (djelo koje životinja životinji ne radi); sprječavaju povratak nasilno protjeranih Bošnjaka;  vrše neviđenu diskriminaciju Bošnjaka; vode politiku izgradnje pravoslavnih objekata – u svojoj veri na tuđoj zemlji (slučaj nane Fate Orlović,...). Sve se ovo dešava na teritoriji – Republici Srpskoj – najkrvavijem parčetu zemlje na </w:t>
      </w:r>
      <w:r w:rsidR="00D26962" w:rsidRPr="000351B6">
        <w:rPr>
          <w:rFonts w:cs="Times New Roman"/>
          <w:bCs/>
          <w:sz w:val="24"/>
          <w:szCs w:val="24"/>
        </w:rPr>
        <w:t>Planeti</w:t>
      </w:r>
      <w:r w:rsidR="00184369" w:rsidRPr="000351B6">
        <w:rPr>
          <w:rFonts w:cs="Times New Roman"/>
          <w:bCs/>
          <w:sz w:val="24"/>
          <w:szCs w:val="24"/>
        </w:rPr>
        <w:t xml:space="preserve"> – u kojoj je Srbin samo čovjek, koja je najhomogeniziranija teritorija na svijetu po: zločinima; ratnim zločincima; porušenim i popaljenim objektima; ubistvima;  </w:t>
      </w:r>
      <w:r w:rsidR="003F7E53" w:rsidRPr="000351B6">
        <w:rPr>
          <w:rFonts w:cs="Times New Roman"/>
          <w:bCs/>
          <w:sz w:val="24"/>
          <w:szCs w:val="24"/>
        </w:rPr>
        <w:t xml:space="preserve">masovnim </w:t>
      </w:r>
      <w:r w:rsidR="00184369" w:rsidRPr="000351B6">
        <w:rPr>
          <w:rFonts w:cs="Times New Roman"/>
          <w:bCs/>
          <w:sz w:val="24"/>
          <w:szCs w:val="24"/>
        </w:rPr>
        <w:t xml:space="preserve">grobnicama, silovanjima; logorima; progonima; mržnji prema drugom i drugačijem;... Ustvari, agresori su </w:t>
      </w:r>
      <w:r w:rsidR="00D26962" w:rsidRPr="000351B6">
        <w:rPr>
          <w:rFonts w:cs="Times New Roman"/>
          <w:bCs/>
          <w:sz w:val="24"/>
          <w:szCs w:val="24"/>
        </w:rPr>
        <w:t xml:space="preserve">u R BiH </w:t>
      </w:r>
      <w:r w:rsidR="00184369" w:rsidRPr="000351B6">
        <w:rPr>
          <w:rFonts w:cs="Times New Roman"/>
          <w:bCs/>
          <w:sz w:val="24"/>
          <w:szCs w:val="24"/>
        </w:rPr>
        <w:t xml:space="preserve">izvršili sociocid – ubijanje </w:t>
      </w:r>
      <w:r w:rsidR="00184369" w:rsidRPr="000351B6">
        <w:rPr>
          <w:rFonts w:cs="Times New Roman"/>
          <w:bCs/>
          <w:sz w:val="24"/>
          <w:szCs w:val="24"/>
        </w:rPr>
        <w:lastRenderedPageBreak/>
        <w:t xml:space="preserve">društva (najteži anticivilizacijski čin), čin poslije koga bi imena aktera/počinioca  sociocida trebala/morala biti uklesana u kamen kao opomena čovječanstvu. Na žalost, </w:t>
      </w:r>
      <w:r w:rsidR="000D65B0">
        <w:rPr>
          <w:rFonts w:cs="Times New Roman"/>
          <w:bCs/>
          <w:sz w:val="24"/>
          <w:szCs w:val="24"/>
        </w:rPr>
        <w:t>u BiH sve više i više jača „inficiranost</w:t>
      </w:r>
      <w:r w:rsidR="00D423CD">
        <w:rPr>
          <w:rFonts w:cs="Times New Roman"/>
          <w:bCs/>
          <w:sz w:val="24"/>
          <w:szCs w:val="24"/>
        </w:rPr>
        <w:t>“</w:t>
      </w:r>
      <w:r w:rsidR="000D65B0">
        <w:rPr>
          <w:rFonts w:cs="Times New Roman"/>
          <w:bCs/>
          <w:sz w:val="24"/>
          <w:szCs w:val="24"/>
        </w:rPr>
        <w:t xml:space="preserve"> -</w:t>
      </w:r>
      <w:r w:rsidR="00D423CD">
        <w:rPr>
          <w:rFonts w:cs="Times New Roman"/>
          <w:bCs/>
          <w:sz w:val="24"/>
          <w:szCs w:val="24"/>
        </w:rPr>
        <w:t xml:space="preserve"> „prijetnjom</w:t>
      </w:r>
      <w:r w:rsidR="00184369" w:rsidRPr="000351B6">
        <w:rPr>
          <w:rFonts w:cs="Times New Roman"/>
          <w:bCs/>
          <w:sz w:val="24"/>
          <w:szCs w:val="24"/>
        </w:rPr>
        <w:t xml:space="preserve"> od bošnjačkog terorizma</w:t>
      </w:r>
      <w:r w:rsidR="00D423CD">
        <w:rPr>
          <w:rFonts w:cs="Times New Roman"/>
          <w:bCs/>
          <w:sz w:val="24"/>
          <w:szCs w:val="24"/>
        </w:rPr>
        <w:t>“</w:t>
      </w:r>
      <w:r w:rsidR="00184369" w:rsidRPr="000351B6">
        <w:rPr>
          <w:rFonts w:cs="Times New Roman"/>
          <w:bCs/>
          <w:sz w:val="24"/>
          <w:szCs w:val="24"/>
        </w:rPr>
        <w:t xml:space="preserve"> (iako su Bošnjaci prema jednom američkom istraživanju najmiroljubiviji muslimani u svijetu). Uspjeh navedene „inficiranosti“ leži u zadnjem primjeru, gdje je do sada najmasovnija grobnica u Bosni i Hercegovini „Tomašica“ kod Prijedora potisnuta u društvenu sjenu i spuštena na nivo društvenog interesovanaj kao npr. pomor ribe u nekom lokalnom ribnjaku, a sve zahvaljujući što zločinački razum i um u Bosni i Hercegovini očito ima svoje uticaje u </w:t>
      </w:r>
      <w:r w:rsidR="008E6BCC" w:rsidRPr="000351B6">
        <w:rPr>
          <w:rFonts w:cs="Times New Roman"/>
          <w:bCs/>
          <w:sz w:val="24"/>
          <w:szCs w:val="24"/>
        </w:rPr>
        <w:t xml:space="preserve">mnogim </w:t>
      </w:r>
      <w:r w:rsidR="00184369" w:rsidRPr="000351B6">
        <w:rPr>
          <w:rFonts w:cs="Times New Roman"/>
          <w:bCs/>
          <w:sz w:val="24"/>
          <w:szCs w:val="24"/>
        </w:rPr>
        <w:t xml:space="preserve">porama bosanskohercegovačkog društva i države, i koji nam servira društvene prioritete (zamagljuje nam istinu). </w:t>
      </w:r>
    </w:p>
    <w:p w:rsidR="00184369" w:rsidRPr="000351B6" w:rsidRDefault="00184369" w:rsidP="00184369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0351B6">
        <w:rPr>
          <w:rFonts w:cs="Times New Roman"/>
          <w:bCs/>
          <w:sz w:val="24"/>
          <w:szCs w:val="24"/>
        </w:rPr>
        <w:t xml:space="preserve">Ponovo naglašavam, mi danas u Bosni i Hercegovini, imamom patološko stanje – bolesno društvo </w:t>
      </w:r>
      <w:r w:rsidR="0072243C" w:rsidRPr="000351B6">
        <w:rPr>
          <w:rFonts w:cs="Times New Roman"/>
          <w:bCs/>
          <w:sz w:val="24"/>
          <w:szCs w:val="24"/>
        </w:rPr>
        <w:t>(</w:t>
      </w:r>
      <w:r w:rsidRPr="000351B6">
        <w:rPr>
          <w:rFonts w:cs="Times New Roman"/>
          <w:bCs/>
          <w:sz w:val="24"/>
          <w:szCs w:val="24"/>
        </w:rPr>
        <w:t>u Republici Srpskoj</w:t>
      </w:r>
      <w:r w:rsidR="0072243C" w:rsidRPr="000351B6">
        <w:rPr>
          <w:rFonts w:cs="Times New Roman"/>
          <w:bCs/>
          <w:sz w:val="24"/>
          <w:szCs w:val="24"/>
        </w:rPr>
        <w:t>)</w:t>
      </w:r>
      <w:r w:rsidRPr="000351B6">
        <w:rPr>
          <w:rFonts w:cs="Times New Roman"/>
          <w:bCs/>
          <w:sz w:val="24"/>
          <w:szCs w:val="24"/>
        </w:rPr>
        <w:t>: zločinački razum i um ne samo da se ne kaje za počinjene ratne zločine (ubijeđen</w:t>
      </w:r>
      <w:r w:rsidR="0072243C" w:rsidRPr="000351B6">
        <w:rPr>
          <w:rFonts w:cs="Times New Roman"/>
          <w:bCs/>
          <w:sz w:val="24"/>
          <w:szCs w:val="24"/>
        </w:rPr>
        <w:t xml:space="preserve">i su da su radili </w:t>
      </w:r>
      <w:r w:rsidRPr="000351B6">
        <w:rPr>
          <w:rFonts w:cs="Times New Roman"/>
          <w:bCs/>
          <w:sz w:val="24"/>
          <w:szCs w:val="24"/>
        </w:rPr>
        <w:t xml:space="preserve"> pravu stvar – genocid</w:t>
      </w:r>
      <w:r w:rsidR="00B837D9" w:rsidRPr="000351B6">
        <w:rPr>
          <w:rFonts w:cs="Times New Roman"/>
          <w:bCs/>
          <w:sz w:val="24"/>
          <w:szCs w:val="24"/>
        </w:rPr>
        <w:t xml:space="preserve"> nad Bošnajcima</w:t>
      </w:r>
      <w:r w:rsidRPr="000351B6">
        <w:rPr>
          <w:rFonts w:cs="Times New Roman"/>
          <w:bCs/>
          <w:sz w:val="24"/>
          <w:szCs w:val="24"/>
        </w:rPr>
        <w:t xml:space="preserve">), nego </w:t>
      </w:r>
      <w:r w:rsidR="003D3F5C" w:rsidRPr="000351B6">
        <w:rPr>
          <w:rFonts w:cs="Times New Roman"/>
          <w:bCs/>
          <w:sz w:val="24"/>
          <w:szCs w:val="24"/>
        </w:rPr>
        <w:t xml:space="preserve">se </w:t>
      </w:r>
      <w:r w:rsidRPr="000351B6">
        <w:rPr>
          <w:rFonts w:cs="Times New Roman"/>
          <w:bCs/>
          <w:sz w:val="24"/>
          <w:szCs w:val="24"/>
        </w:rPr>
        <w:t>još više veliča</w:t>
      </w:r>
      <w:r w:rsidR="00C5212A" w:rsidRPr="000351B6">
        <w:rPr>
          <w:rFonts w:cs="Times New Roman"/>
          <w:bCs/>
          <w:sz w:val="24"/>
          <w:szCs w:val="24"/>
        </w:rPr>
        <w:t>ju</w:t>
      </w:r>
      <w:r w:rsidRPr="000351B6">
        <w:rPr>
          <w:rFonts w:cs="Times New Roman"/>
          <w:bCs/>
          <w:sz w:val="24"/>
          <w:szCs w:val="24"/>
        </w:rPr>
        <w:t xml:space="preserve"> ratn</w:t>
      </w:r>
      <w:r w:rsidR="00C5212A" w:rsidRPr="000351B6">
        <w:rPr>
          <w:rFonts w:cs="Times New Roman"/>
          <w:bCs/>
          <w:sz w:val="24"/>
          <w:szCs w:val="24"/>
        </w:rPr>
        <w:t>i</w:t>
      </w:r>
      <w:r w:rsidRPr="000351B6">
        <w:rPr>
          <w:rFonts w:cs="Times New Roman"/>
          <w:bCs/>
          <w:sz w:val="24"/>
          <w:szCs w:val="24"/>
        </w:rPr>
        <w:t xml:space="preserve"> zločin</w:t>
      </w:r>
      <w:r w:rsidR="00C5212A" w:rsidRPr="000351B6">
        <w:rPr>
          <w:rFonts w:cs="Times New Roman"/>
          <w:bCs/>
          <w:sz w:val="24"/>
          <w:szCs w:val="24"/>
        </w:rPr>
        <w:t>ci</w:t>
      </w:r>
      <w:r w:rsidRPr="000351B6">
        <w:rPr>
          <w:rFonts w:cs="Times New Roman"/>
          <w:bCs/>
          <w:sz w:val="24"/>
          <w:szCs w:val="24"/>
        </w:rPr>
        <w:t xml:space="preserve"> i transgeneracijski </w:t>
      </w:r>
      <w:r w:rsidR="003D3F5C" w:rsidRPr="000351B6">
        <w:rPr>
          <w:rFonts w:cs="Times New Roman"/>
          <w:bCs/>
          <w:sz w:val="24"/>
          <w:szCs w:val="24"/>
        </w:rPr>
        <w:t>se prenosi jača mržnja</w:t>
      </w:r>
      <w:r w:rsidRPr="000351B6">
        <w:rPr>
          <w:rFonts w:cs="Times New Roman"/>
          <w:bCs/>
          <w:sz w:val="24"/>
          <w:szCs w:val="24"/>
        </w:rPr>
        <w:t xml:space="preserve"> prema drugome i drugačijem</w:t>
      </w:r>
      <w:r w:rsidR="003D3F5C" w:rsidRPr="000351B6">
        <w:rPr>
          <w:rFonts w:cs="Times New Roman"/>
          <w:bCs/>
          <w:sz w:val="24"/>
          <w:szCs w:val="24"/>
        </w:rPr>
        <w:t xml:space="preserve"> (posebno prema Bošnjacima)</w:t>
      </w:r>
      <w:r w:rsidRPr="000351B6">
        <w:rPr>
          <w:rFonts w:cs="Times New Roman"/>
          <w:bCs/>
          <w:sz w:val="24"/>
          <w:szCs w:val="24"/>
        </w:rPr>
        <w:t>, a paralelno imamo i negiranje Bosne i Hercegovine</w:t>
      </w:r>
      <w:r w:rsidR="00B837D9" w:rsidRPr="000351B6">
        <w:rPr>
          <w:rFonts w:cs="Times New Roman"/>
          <w:bCs/>
          <w:sz w:val="24"/>
          <w:szCs w:val="24"/>
        </w:rPr>
        <w:t>, ali</w:t>
      </w:r>
      <w:r w:rsidRPr="000351B6">
        <w:rPr>
          <w:rFonts w:cs="Times New Roman"/>
          <w:bCs/>
          <w:sz w:val="24"/>
          <w:szCs w:val="24"/>
        </w:rPr>
        <w:t xml:space="preserve"> i </w:t>
      </w:r>
      <w:r w:rsidR="00644725" w:rsidRPr="000351B6">
        <w:rPr>
          <w:rFonts w:cs="Times New Roman"/>
          <w:bCs/>
          <w:sz w:val="24"/>
          <w:szCs w:val="24"/>
        </w:rPr>
        <w:t>pozive za njenu podjelu/</w:t>
      </w:r>
      <w:r w:rsidRPr="000351B6">
        <w:rPr>
          <w:rFonts w:cs="Times New Roman"/>
          <w:bCs/>
          <w:sz w:val="24"/>
          <w:szCs w:val="24"/>
        </w:rPr>
        <w:t>nestanak. Ove činjenice nameću znanstvenu, pravnu,... i svaku drugu procjenu</w:t>
      </w:r>
      <w:r w:rsidR="00152BF3">
        <w:rPr>
          <w:rFonts w:cs="Times New Roman"/>
          <w:bCs/>
          <w:sz w:val="24"/>
          <w:szCs w:val="24"/>
        </w:rPr>
        <w:t xml:space="preserve"> da je </w:t>
      </w:r>
      <w:r w:rsidR="00152BF3" w:rsidRPr="00541F0D">
        <w:rPr>
          <w:rFonts w:cs="Times New Roman"/>
          <w:b/>
          <w:bCs/>
          <w:sz w:val="24"/>
          <w:szCs w:val="24"/>
        </w:rPr>
        <w:t xml:space="preserve">Republika Srpska </w:t>
      </w:r>
      <w:r w:rsidRPr="00541F0D">
        <w:rPr>
          <w:rFonts w:cs="Times New Roman"/>
          <w:b/>
          <w:bCs/>
          <w:sz w:val="24"/>
          <w:szCs w:val="24"/>
        </w:rPr>
        <w:t>genocidna tvorevina</w:t>
      </w:r>
      <w:r w:rsidR="00152BF3">
        <w:rPr>
          <w:rStyle w:val="FootnoteReference"/>
          <w:rFonts w:cs="Times New Roman"/>
          <w:bCs/>
          <w:sz w:val="24"/>
          <w:szCs w:val="24"/>
        </w:rPr>
        <w:footnoteReference w:id="8"/>
      </w:r>
      <w:r w:rsidRPr="000351B6">
        <w:rPr>
          <w:rFonts w:cs="Times New Roman"/>
          <w:bCs/>
          <w:sz w:val="24"/>
          <w:szCs w:val="24"/>
        </w:rPr>
        <w:t xml:space="preserve"> koja treba biti adekvatno sankcionisana za ono što je učinjeno na njenoj teritoriji (genocid nad Bošnjacima, masivna ubistva, brojna silovanja; brojni logori; masovni progoni; brojni porušeni objekti; sve veća poslijeratna mržnja prema drugome i drugačijem,...) na način da se kroz sudsku praksu njezina “djela” verifikuju i izrekene se adekvatna (konačna) sudska, politička i moralna sankcija: oduzimanje onoga što je nastalo na krivičnom djelu (ratnim zločinima/genocidu,...) – oduzimanje/gašenje Republike Srpske (u prilog ovome ide i izjava koju je dao uvaženi i veoma cijenjeni </w:t>
      </w:r>
      <w:r w:rsidRPr="000351B6">
        <w:rPr>
          <w:rFonts w:cs="Times New Roman"/>
          <w:sz w:val="24"/>
          <w:szCs w:val="24"/>
        </w:rPr>
        <w:t xml:space="preserve">profesor David Pettigrew: </w:t>
      </w:r>
      <w:r w:rsidRPr="0035316C">
        <w:rPr>
          <w:rFonts w:cs="Times New Roman"/>
          <w:i/>
          <w:sz w:val="24"/>
          <w:szCs w:val="24"/>
        </w:rPr>
        <w:t>"Presuda za genocid ne može biti mrtvo slovo na papiru u međunarodnom pravnom poretku!... Međutim, potrebna je i jedna ozbiljna inicijativa na političkom i kulturnom nivou, da bi se uspostavila jedna jedinstvena i multikulturalna Bosna i Hercegovina",</w:t>
      </w:r>
      <w:r w:rsidRPr="000351B6">
        <w:rPr>
          <w:rFonts w:cs="Times New Roman"/>
          <w:sz w:val="24"/>
          <w:szCs w:val="24"/>
        </w:rPr>
        <w:t xml:space="preserve"> rekao je Pettigrew. Asocijacije nezavisnih intelektualaca "Krug 99", Sarajevo, 21.03.2014.</w:t>
      </w:r>
      <w:r w:rsidRPr="000351B6">
        <w:rPr>
          <w:rFonts w:cs="Times New Roman"/>
          <w:bCs/>
          <w:sz w:val="24"/>
          <w:szCs w:val="24"/>
        </w:rPr>
        <w:t xml:space="preserve">). Ovo je sa aspekta prava, pravde i morala ali i sa civilizacijskog aspekta  jedina istinska pravda (pobijedio bi ljudski razum i um koji se zalaže za uspravan hod čovjeka).  U suprotnom, možemo očekivati </w:t>
      </w:r>
      <w:r w:rsidR="005A79C2" w:rsidRPr="000351B6">
        <w:rPr>
          <w:rFonts w:cs="Times New Roman"/>
          <w:bCs/>
          <w:sz w:val="24"/>
          <w:szCs w:val="24"/>
        </w:rPr>
        <w:t xml:space="preserve">da se </w:t>
      </w:r>
      <w:r w:rsidRPr="000351B6">
        <w:rPr>
          <w:rFonts w:cs="Times New Roman"/>
          <w:bCs/>
          <w:sz w:val="24"/>
          <w:szCs w:val="24"/>
        </w:rPr>
        <w:t xml:space="preserve">sa teritorije Republike Srpske </w:t>
      </w:r>
      <w:r w:rsidR="0072243C" w:rsidRPr="000351B6">
        <w:rPr>
          <w:rFonts w:cs="Times New Roman"/>
          <w:bCs/>
          <w:sz w:val="24"/>
          <w:szCs w:val="24"/>
        </w:rPr>
        <w:t xml:space="preserve">aktuelne </w:t>
      </w:r>
      <w:r w:rsidRPr="000351B6">
        <w:rPr>
          <w:rFonts w:cs="Times New Roman"/>
          <w:bCs/>
          <w:sz w:val="24"/>
          <w:szCs w:val="24"/>
        </w:rPr>
        <w:t xml:space="preserve">ideje </w:t>
      </w:r>
      <w:r w:rsidR="0072243C" w:rsidRPr="000351B6">
        <w:rPr>
          <w:rFonts w:cs="Times New Roman"/>
          <w:bCs/>
          <w:sz w:val="24"/>
          <w:szCs w:val="24"/>
        </w:rPr>
        <w:t xml:space="preserve">pretvore u </w:t>
      </w:r>
      <w:r w:rsidRPr="000351B6">
        <w:rPr>
          <w:rFonts w:cs="Times New Roman"/>
          <w:bCs/>
          <w:sz w:val="24"/>
          <w:szCs w:val="24"/>
        </w:rPr>
        <w:t xml:space="preserve">praktične poteze </w:t>
      </w:r>
      <w:r w:rsidR="0072243C" w:rsidRPr="000351B6">
        <w:rPr>
          <w:rFonts w:cs="Times New Roman"/>
          <w:bCs/>
          <w:sz w:val="24"/>
          <w:szCs w:val="24"/>
        </w:rPr>
        <w:t xml:space="preserve">– poteze </w:t>
      </w:r>
      <w:r w:rsidRPr="000351B6">
        <w:rPr>
          <w:rFonts w:cs="Times New Roman"/>
          <w:bCs/>
          <w:sz w:val="24"/>
          <w:szCs w:val="24"/>
        </w:rPr>
        <w:t xml:space="preserve">koji mogu dovesti do snažnijeg oblika društvene destrukcije zasnovanog na pokušaju potpune teritorijalne homogenizacije nacionalnog (srpskog) suvereniteta – pokušaj ocjepljenja Republike Srpske od Bosne i Hercegovine/nestanak Bosne i Hercegovine. Naravno, </w:t>
      </w:r>
      <w:r w:rsidR="007F011D" w:rsidRPr="000351B6">
        <w:rPr>
          <w:rFonts w:cs="Times New Roman"/>
          <w:bCs/>
          <w:sz w:val="24"/>
          <w:szCs w:val="24"/>
        </w:rPr>
        <w:t>neki</w:t>
      </w:r>
      <w:r w:rsidRPr="000351B6">
        <w:rPr>
          <w:rFonts w:cs="Times New Roman"/>
          <w:bCs/>
          <w:sz w:val="24"/>
          <w:szCs w:val="24"/>
        </w:rPr>
        <w:t xml:space="preserve"> analitičari ovu ideju i mogućnost odbacuju kao nerealnu (a bošnjačke Sejde Bajramovići ubjeđuju sv</w:t>
      </w:r>
      <w:r w:rsidR="008B5488" w:rsidRPr="000351B6">
        <w:rPr>
          <w:rFonts w:cs="Times New Roman"/>
          <w:bCs/>
          <w:sz w:val="24"/>
          <w:szCs w:val="24"/>
        </w:rPr>
        <w:t>o</w:t>
      </w:r>
      <w:r w:rsidRPr="000351B6">
        <w:rPr>
          <w:rFonts w:cs="Times New Roman"/>
          <w:bCs/>
          <w:sz w:val="24"/>
          <w:szCs w:val="24"/>
        </w:rPr>
        <w:t xml:space="preserve">j narod da nikada Bošnjaci i BiH nisu bili jači), ali svi gube iz vida činjenicu da ako na jednoj teritoriji dominira zločinački razum i um (koji je počinio djelo koje životinja životinji ne radi - genocid), onda njegove manifestacije mogu biti suprotne očekivanju normalnog razuma i uma. Moje profesionalno iskustvo (kao Načelnika Vojnoobavještajne službe Oružanih snaga Bosne i Hercegovine) naučilo me je da u izradi procjena stanja, uvijek se stavljam u ulogu </w:t>
      </w:r>
      <w:r w:rsidR="00623ED9" w:rsidRPr="000351B6">
        <w:rPr>
          <w:rFonts w:cs="Times New Roman"/>
          <w:bCs/>
          <w:sz w:val="24"/>
          <w:szCs w:val="24"/>
        </w:rPr>
        <w:t>destruktivca/</w:t>
      </w:r>
      <w:r w:rsidRPr="000351B6">
        <w:rPr>
          <w:rFonts w:cs="Times New Roman"/>
          <w:bCs/>
          <w:sz w:val="24"/>
          <w:szCs w:val="24"/>
        </w:rPr>
        <w:t>neprijatelja  i da sa te pozicije pravim predviđanja toka situacije. To sam i u ovom slučaju uradio.</w:t>
      </w:r>
    </w:p>
    <w:p w:rsidR="00184369" w:rsidRPr="000351B6" w:rsidRDefault="00184369" w:rsidP="001843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sz w:val="24"/>
          <w:szCs w:val="24"/>
        </w:rPr>
        <w:lastRenderedPageBreak/>
        <w:tab/>
        <w:t>Kritička demistifikacija velikosrpske ideologije mora imati za krajnji cilj prevenciju nekih novih/ponovljenih ratnih zločina, ali i najtežeg ratnog zločina - zločina genocida nad Bošnjacima, koji se u historijskom kontinuitetu  čini nad Bošnjacima, samo zato što su muslimani.</w:t>
      </w:r>
      <w:r w:rsidR="0050340F" w:rsidRPr="000351B6">
        <w:rPr>
          <w:rStyle w:val="FootnoteReference"/>
          <w:rFonts w:cs="Times New Roman"/>
          <w:sz w:val="24"/>
          <w:szCs w:val="24"/>
        </w:rPr>
        <w:footnoteReference w:id="9"/>
      </w:r>
    </w:p>
    <w:p w:rsidR="00184369" w:rsidRPr="000351B6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  <w:t xml:space="preserve">Najprije iz političkih i ideoloških razloga, danas su  prisutni mnogobrojni i raznovrsni (velikodržavni) propagandni pamfleti ali i historijski falsifikati o protekloj agresiji na RBiH. Sve više institucionalno, pod okriljem recidiva velikodržavnih ideologija, gradi se i formira ideologija negiranja ratnih zločina nad Bošnjacima, a posebno najtežeg ratnog zločina – zločina genocida  nad Bošnjacima;  paralelno optužujući najviši bošnjački politički i vojni vrh RBiH </w:t>
      </w:r>
      <w:r w:rsidR="00F246E9" w:rsidRPr="000351B6">
        <w:rPr>
          <w:rFonts w:cs="Times New Roman"/>
          <w:sz w:val="24"/>
          <w:szCs w:val="24"/>
        </w:rPr>
        <w:t xml:space="preserve">(na čelu sa rahmetli Predsjednikom Alijom Izetbegovićem) </w:t>
      </w:r>
      <w:r w:rsidRPr="000351B6">
        <w:rPr>
          <w:rFonts w:cs="Times New Roman"/>
          <w:sz w:val="24"/>
          <w:szCs w:val="24"/>
        </w:rPr>
        <w:t xml:space="preserve">za izraženu (po njima) u protekloj agresiji ideologizaciju (vjersku, političku,...) ARBiH i cjelokupnog muslimanskog/Bošnjačkog stanovništva, sa krajnjim ciljem stavranje </w:t>
      </w:r>
      <w:r w:rsidR="00FE6D91" w:rsidRPr="000351B6">
        <w:rPr>
          <w:rFonts w:cs="Times New Roman"/>
          <w:sz w:val="24"/>
          <w:szCs w:val="24"/>
        </w:rPr>
        <w:t>I</w:t>
      </w:r>
      <w:r w:rsidRPr="000351B6">
        <w:rPr>
          <w:rFonts w:cs="Times New Roman"/>
          <w:sz w:val="24"/>
          <w:szCs w:val="24"/>
        </w:rPr>
        <w:t xml:space="preserve">slamske države </w:t>
      </w:r>
      <w:r w:rsidR="00FE6D91" w:rsidRPr="000351B6">
        <w:rPr>
          <w:rFonts w:cs="Times New Roman"/>
          <w:sz w:val="24"/>
          <w:szCs w:val="24"/>
        </w:rPr>
        <w:t xml:space="preserve">(po uzoru na Islamsku deklaraciju Alije Izetbegovića) </w:t>
      </w:r>
      <w:r w:rsidRPr="000351B6">
        <w:rPr>
          <w:rFonts w:cs="Times New Roman"/>
          <w:sz w:val="24"/>
          <w:szCs w:val="24"/>
        </w:rPr>
        <w:t>u srce kršćanske Evrope. Bošnjacima</w:t>
      </w:r>
      <w:r w:rsidR="00F93957" w:rsidRPr="000351B6">
        <w:rPr>
          <w:rFonts w:cs="Times New Roman"/>
          <w:sz w:val="24"/>
          <w:szCs w:val="24"/>
        </w:rPr>
        <w:t>,</w:t>
      </w:r>
      <w:r w:rsidRPr="000351B6">
        <w:rPr>
          <w:rFonts w:cs="Times New Roman"/>
          <w:sz w:val="24"/>
          <w:szCs w:val="24"/>
        </w:rPr>
        <w:t xml:space="preserve"> kao žrtvama najtežeg ratnog zločina – zločina genocida, umjesto da današnje čovječanstvo povjeri da kreiraju državne i društvene tokove ne samo u BiH već i šire; ostaje da se  transgeneracijski pravdaju da nisu bili; da nisu sada i da neće biti globalna sigurnosna prijetnja. </w:t>
      </w:r>
    </w:p>
    <w:p w:rsidR="00184369" w:rsidRPr="000351B6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  <w:t xml:space="preserve">Potrebno je naglasiti da je kontinuitet velikosrpske ideologije (i) danas prisutan, možda, i najizraženiji do sada; jer svakodnevno od </w:t>
      </w:r>
      <w:r w:rsidR="00602335" w:rsidRPr="000351B6">
        <w:rPr>
          <w:rFonts w:cs="Times New Roman"/>
          <w:sz w:val="24"/>
          <w:szCs w:val="24"/>
        </w:rPr>
        <w:t xml:space="preserve">različitih </w:t>
      </w:r>
      <w:r w:rsidR="00F46032" w:rsidRPr="000351B6">
        <w:rPr>
          <w:rFonts w:cs="Times New Roman"/>
          <w:sz w:val="24"/>
          <w:szCs w:val="24"/>
        </w:rPr>
        <w:t xml:space="preserve">struktura </w:t>
      </w:r>
      <w:r w:rsidRPr="000351B6">
        <w:rPr>
          <w:rFonts w:cs="Times New Roman"/>
          <w:sz w:val="24"/>
          <w:szCs w:val="24"/>
        </w:rPr>
        <w:t xml:space="preserve">„najkrvavijeg parčeta zemlje na planeti“ – Republike Srpske imamo negiranje države Bosne i Hercegovine. Paralelno sa navedenim, na sceni (izraženo) </w:t>
      </w:r>
      <w:r w:rsidR="00E14BA7" w:rsidRPr="000351B6">
        <w:rPr>
          <w:rFonts w:cs="Times New Roman"/>
          <w:sz w:val="24"/>
          <w:szCs w:val="24"/>
        </w:rPr>
        <w:t xml:space="preserve">djeluju (i) </w:t>
      </w:r>
      <w:r w:rsidRPr="000351B6">
        <w:rPr>
          <w:rFonts w:cs="Times New Roman"/>
          <w:sz w:val="24"/>
          <w:szCs w:val="24"/>
        </w:rPr>
        <w:t>recidivi velikodržavn</w:t>
      </w:r>
      <w:r w:rsidR="006669B2" w:rsidRPr="000351B6">
        <w:rPr>
          <w:rFonts w:cs="Times New Roman"/>
          <w:sz w:val="24"/>
          <w:szCs w:val="24"/>
        </w:rPr>
        <w:t>e</w:t>
      </w:r>
      <w:r w:rsidRPr="000351B6">
        <w:rPr>
          <w:rFonts w:cs="Times New Roman"/>
          <w:sz w:val="24"/>
          <w:szCs w:val="24"/>
        </w:rPr>
        <w:t xml:space="preserve"> ideologij</w:t>
      </w:r>
      <w:r w:rsidR="006669B2" w:rsidRPr="000351B6">
        <w:rPr>
          <w:rFonts w:cs="Times New Roman"/>
          <w:sz w:val="24"/>
          <w:szCs w:val="24"/>
        </w:rPr>
        <w:t>e</w:t>
      </w:r>
      <w:r w:rsidRPr="000351B6">
        <w:rPr>
          <w:rFonts w:cs="Times New Roman"/>
          <w:sz w:val="24"/>
          <w:szCs w:val="24"/>
        </w:rPr>
        <w:t xml:space="preserve"> – velik</w:t>
      </w:r>
      <w:r w:rsidR="006669B2" w:rsidRPr="000351B6">
        <w:rPr>
          <w:rFonts w:cs="Times New Roman"/>
          <w:sz w:val="24"/>
          <w:szCs w:val="24"/>
        </w:rPr>
        <w:t>a Srbija</w:t>
      </w:r>
      <w:r w:rsidRPr="000351B6">
        <w:rPr>
          <w:rFonts w:cs="Times New Roman"/>
          <w:sz w:val="24"/>
          <w:szCs w:val="24"/>
        </w:rPr>
        <w:t xml:space="preserve"> koji ponovo (re)aktiviraju ideju o daljoj teritorijalizaciji nacionalnih suvereniteta, sa krajnjim velikodržavnim ciljevima: buduće ustavno uređenje Bosne i Hercegovine na principu   </w:t>
      </w:r>
      <w:r w:rsidR="00585AF7" w:rsidRPr="000351B6">
        <w:rPr>
          <w:rFonts w:cs="Times New Roman"/>
          <w:sz w:val="24"/>
          <w:szCs w:val="24"/>
        </w:rPr>
        <w:t>federalizacije BiH/konfederalizacije BiH/BiH - unija država</w:t>
      </w:r>
      <w:r w:rsidRPr="000351B6">
        <w:rPr>
          <w:rFonts w:cs="Times New Roman"/>
          <w:sz w:val="24"/>
          <w:szCs w:val="24"/>
        </w:rPr>
        <w:t xml:space="preserve">, što je ustvari najkraći put u podjelu/nestanak BiH. </w:t>
      </w:r>
    </w:p>
    <w:p w:rsidR="0050340F" w:rsidRPr="000351B6" w:rsidRDefault="00184369" w:rsidP="005034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</w:r>
      <w:r w:rsidR="0050340F" w:rsidRPr="000351B6">
        <w:rPr>
          <w:sz w:val="24"/>
          <w:szCs w:val="24"/>
        </w:rPr>
        <w:t>Srpski nacionalisti, do skora pod vodstvom Dobrice Ćosića a sada pod vođstvom mnogih “kloniranih” nasljednika njegove velikodržavne ideje, i dalje istrajavaju na ostvarivanju i provođenju srpskog velikodržavnog projekta, uvjereni da će u promijenjenim međunarodnim okolnostima ostvariti nacistički i genocidni plan - ujedinjenje svih “srpskih” zemalja (“zaokruživanje svih srpskih zemalja”) i srpskog naroda (“ujedinjenje Srpstva”), odnosno formiranja jedinstvene srpske države - Velike Srbije ili druge srpske države na Balkanu/Republike Srpske. U tom procesu ostvarivanja aktivnosti koriste se političke metode i sredstva djelovanja primjerene novonastalim okolnostima (uslovima).</w:t>
      </w:r>
      <w:r w:rsidR="0050340F" w:rsidRPr="000351B6">
        <w:rPr>
          <w:rStyle w:val="FootnoteReference"/>
          <w:sz w:val="24"/>
          <w:szCs w:val="24"/>
        </w:rPr>
        <w:footnoteReference w:id="10"/>
      </w:r>
      <w:r w:rsidR="0050340F" w:rsidRPr="000351B6">
        <w:rPr>
          <w:sz w:val="24"/>
          <w:szCs w:val="24"/>
        </w:rPr>
        <w:t xml:space="preserve"> </w:t>
      </w:r>
    </w:p>
    <w:p w:rsidR="00184369" w:rsidRPr="000351B6" w:rsidRDefault="0050340F" w:rsidP="001843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</w:r>
      <w:r w:rsidR="00184369" w:rsidRPr="000351B6">
        <w:rPr>
          <w:rFonts w:cs="Times New Roman"/>
          <w:sz w:val="24"/>
          <w:szCs w:val="24"/>
        </w:rPr>
        <w:t xml:space="preserve">Obavještajno iskustvo (od čega 7 godina kao načelnik Vojnoobavještajne službe BiH)  ali i naučno iskustvo (bavljenje ratom kao totalnom društvenom destrukcijom) me obavezuju da budem zabrinut/do sada najzabrinutiji za sudbinu </w:t>
      </w:r>
      <w:r w:rsidR="00316EED" w:rsidRPr="000351B6">
        <w:rPr>
          <w:rFonts w:cs="Times New Roman"/>
          <w:sz w:val="24"/>
          <w:szCs w:val="24"/>
        </w:rPr>
        <w:t xml:space="preserve">svoga naroda – Bošnjaka i svoje države - </w:t>
      </w:r>
      <w:r w:rsidR="00184369" w:rsidRPr="000351B6">
        <w:rPr>
          <w:rFonts w:cs="Times New Roman"/>
          <w:sz w:val="24"/>
          <w:szCs w:val="24"/>
        </w:rPr>
        <w:t xml:space="preserve">države BiH, više nego u vrijeme agresije na RBiH. Zašto? </w:t>
      </w:r>
      <w:r w:rsidR="003C6FD4" w:rsidRPr="000351B6">
        <w:rPr>
          <w:rFonts w:cs="Times New Roman"/>
          <w:sz w:val="24"/>
          <w:szCs w:val="24"/>
        </w:rPr>
        <w:t>(</w:t>
      </w:r>
      <w:r w:rsidR="003C6FD4" w:rsidRPr="009E7857">
        <w:rPr>
          <w:rFonts w:cs="Times New Roman"/>
          <w:b/>
          <w:sz w:val="24"/>
          <w:szCs w:val="24"/>
        </w:rPr>
        <w:t>1</w:t>
      </w:r>
      <w:r w:rsidR="003C6FD4" w:rsidRPr="000351B6">
        <w:rPr>
          <w:rFonts w:cs="Times New Roman"/>
          <w:sz w:val="24"/>
          <w:szCs w:val="24"/>
        </w:rPr>
        <w:t xml:space="preserve">) </w:t>
      </w:r>
      <w:r w:rsidR="00184369" w:rsidRPr="000351B6">
        <w:rPr>
          <w:rFonts w:cs="Times New Roman"/>
          <w:sz w:val="24"/>
          <w:szCs w:val="24"/>
        </w:rPr>
        <w:t>Nikada u sveukupnom državnom i društvenom smislu nisu bile slabije snage koje se institucionalno</w:t>
      </w:r>
      <w:r w:rsidR="008204F6" w:rsidRPr="000351B6">
        <w:rPr>
          <w:rStyle w:val="FootnoteReference"/>
          <w:rFonts w:cs="Times New Roman"/>
          <w:sz w:val="24"/>
          <w:szCs w:val="24"/>
        </w:rPr>
        <w:footnoteReference w:id="11"/>
      </w:r>
      <w:r w:rsidR="00184369" w:rsidRPr="000351B6">
        <w:rPr>
          <w:rFonts w:cs="Times New Roman"/>
          <w:sz w:val="24"/>
          <w:szCs w:val="24"/>
        </w:rPr>
        <w:t xml:space="preserve"> trebaju/moraju suprostavljati sve agresivnijim recidivima velikodržavn</w:t>
      </w:r>
      <w:r w:rsidR="003C6FD4" w:rsidRPr="000351B6">
        <w:rPr>
          <w:rFonts w:cs="Times New Roman"/>
          <w:sz w:val="24"/>
          <w:szCs w:val="24"/>
        </w:rPr>
        <w:t>e</w:t>
      </w:r>
      <w:r w:rsidR="00184369" w:rsidRPr="000351B6">
        <w:rPr>
          <w:rFonts w:cs="Times New Roman"/>
          <w:sz w:val="24"/>
          <w:szCs w:val="24"/>
        </w:rPr>
        <w:t xml:space="preserve"> ideologij</w:t>
      </w:r>
      <w:r w:rsidR="003C6FD4" w:rsidRPr="000351B6">
        <w:rPr>
          <w:rFonts w:cs="Times New Roman"/>
          <w:sz w:val="24"/>
          <w:szCs w:val="24"/>
        </w:rPr>
        <w:t>e -</w:t>
      </w:r>
      <w:r w:rsidR="00184369" w:rsidRPr="000351B6">
        <w:rPr>
          <w:rFonts w:cs="Times New Roman"/>
          <w:sz w:val="24"/>
          <w:szCs w:val="24"/>
        </w:rPr>
        <w:t xml:space="preserve"> velik</w:t>
      </w:r>
      <w:r w:rsidR="003C6FD4" w:rsidRPr="000351B6">
        <w:rPr>
          <w:rFonts w:cs="Times New Roman"/>
          <w:sz w:val="24"/>
          <w:szCs w:val="24"/>
        </w:rPr>
        <w:t>a</w:t>
      </w:r>
      <w:r w:rsidR="00184369" w:rsidRPr="000351B6">
        <w:rPr>
          <w:rFonts w:cs="Times New Roman"/>
          <w:sz w:val="24"/>
          <w:szCs w:val="24"/>
        </w:rPr>
        <w:t xml:space="preserve"> Srbij</w:t>
      </w:r>
      <w:r w:rsidR="003C6FD4" w:rsidRPr="000351B6">
        <w:rPr>
          <w:rFonts w:cs="Times New Roman"/>
          <w:sz w:val="24"/>
          <w:szCs w:val="24"/>
        </w:rPr>
        <w:t>a</w:t>
      </w:r>
      <w:r w:rsidR="000F532C" w:rsidRPr="000351B6">
        <w:rPr>
          <w:rFonts w:cs="Times New Roman"/>
          <w:sz w:val="24"/>
          <w:szCs w:val="24"/>
        </w:rPr>
        <w:t>.</w:t>
      </w:r>
      <w:r w:rsidR="00BF6500" w:rsidRPr="000351B6">
        <w:rPr>
          <w:rFonts w:cs="Times New Roman"/>
          <w:sz w:val="24"/>
          <w:szCs w:val="24"/>
        </w:rPr>
        <w:t xml:space="preserve"> </w:t>
      </w:r>
      <w:r w:rsidR="003C6FD4" w:rsidRPr="000351B6">
        <w:rPr>
          <w:rFonts w:cs="Times New Roman"/>
          <w:sz w:val="24"/>
          <w:szCs w:val="24"/>
        </w:rPr>
        <w:t>(</w:t>
      </w:r>
      <w:r w:rsidR="003C6FD4" w:rsidRPr="009E7857">
        <w:rPr>
          <w:rFonts w:cs="Times New Roman"/>
          <w:b/>
          <w:sz w:val="24"/>
          <w:szCs w:val="24"/>
        </w:rPr>
        <w:t>2</w:t>
      </w:r>
      <w:r w:rsidR="003C6FD4" w:rsidRPr="000351B6">
        <w:rPr>
          <w:rFonts w:cs="Times New Roman"/>
          <w:sz w:val="24"/>
          <w:szCs w:val="24"/>
        </w:rPr>
        <w:t xml:space="preserve">) </w:t>
      </w:r>
      <w:r w:rsidR="00BF6500" w:rsidRPr="000351B6">
        <w:rPr>
          <w:rFonts w:cs="Times New Roman"/>
          <w:sz w:val="24"/>
          <w:szCs w:val="24"/>
        </w:rPr>
        <w:t>N</w:t>
      </w:r>
      <w:r w:rsidR="000F532C" w:rsidRPr="000351B6">
        <w:rPr>
          <w:rFonts w:cs="Times New Roman"/>
          <w:sz w:val="24"/>
          <w:szCs w:val="24"/>
        </w:rPr>
        <w:t>ikada</w:t>
      </w:r>
      <w:r w:rsidR="00184369" w:rsidRPr="000351B6">
        <w:rPr>
          <w:rFonts w:cs="Times New Roman"/>
          <w:sz w:val="24"/>
          <w:szCs w:val="24"/>
        </w:rPr>
        <w:t xml:space="preserve"> u političkom ali i </w:t>
      </w:r>
      <w:r w:rsidR="00184369" w:rsidRPr="000351B6">
        <w:rPr>
          <w:rFonts w:cs="Times New Roman"/>
          <w:sz w:val="24"/>
          <w:szCs w:val="24"/>
        </w:rPr>
        <w:lastRenderedPageBreak/>
        <w:t>sveukupnom državnom i društvenom smislu nisu bile slabije (patriotske) reakcije na recidive velikodržavn</w:t>
      </w:r>
      <w:r w:rsidR="000B6EA3" w:rsidRPr="000351B6">
        <w:rPr>
          <w:rFonts w:cs="Times New Roman"/>
          <w:sz w:val="24"/>
          <w:szCs w:val="24"/>
        </w:rPr>
        <w:t xml:space="preserve">e ideologije – </w:t>
      </w:r>
      <w:r w:rsidR="00FD1B95" w:rsidRPr="000351B6">
        <w:rPr>
          <w:rFonts w:cs="Times New Roman"/>
          <w:sz w:val="24"/>
          <w:szCs w:val="24"/>
        </w:rPr>
        <w:t>v</w:t>
      </w:r>
      <w:r w:rsidR="000B6EA3" w:rsidRPr="000351B6">
        <w:rPr>
          <w:rFonts w:cs="Times New Roman"/>
          <w:sz w:val="24"/>
          <w:szCs w:val="24"/>
        </w:rPr>
        <w:t>elika Srbija, koja</w:t>
      </w:r>
      <w:r w:rsidR="00184369" w:rsidRPr="000351B6">
        <w:rPr>
          <w:rFonts w:cs="Times New Roman"/>
          <w:sz w:val="24"/>
          <w:szCs w:val="24"/>
        </w:rPr>
        <w:t xml:space="preserve"> svaki dan uzima sve veći i veći destruktivni zamah na račun države BiH (</w:t>
      </w:r>
      <w:r w:rsidR="005D0058" w:rsidRPr="000351B6">
        <w:rPr>
          <w:rFonts w:cs="Times New Roman"/>
          <w:sz w:val="24"/>
          <w:szCs w:val="24"/>
        </w:rPr>
        <w:t xml:space="preserve">očito da su </w:t>
      </w:r>
      <w:r w:rsidR="00184369" w:rsidRPr="000351B6">
        <w:rPr>
          <w:rFonts w:cs="Times New Roman"/>
          <w:sz w:val="24"/>
          <w:szCs w:val="24"/>
        </w:rPr>
        <w:t xml:space="preserve">efekti Specijalnog rata nad Bošnjacima postignuti – Bošnjaci se sve više i više zbunjuju do te mjere da ne </w:t>
      </w:r>
      <w:r w:rsidR="005E15FD" w:rsidRPr="000351B6">
        <w:rPr>
          <w:rFonts w:cs="Times New Roman"/>
          <w:sz w:val="24"/>
          <w:szCs w:val="24"/>
        </w:rPr>
        <w:t>pre</w:t>
      </w:r>
      <w:r w:rsidR="00184369" w:rsidRPr="000351B6">
        <w:rPr>
          <w:rFonts w:cs="Times New Roman"/>
          <w:sz w:val="24"/>
          <w:szCs w:val="24"/>
        </w:rPr>
        <w:t>poznavaju realne opasnosti i prijetnje</w:t>
      </w:r>
      <w:r w:rsidR="005D0058" w:rsidRPr="000351B6">
        <w:rPr>
          <w:rFonts w:cs="Times New Roman"/>
          <w:sz w:val="24"/>
          <w:szCs w:val="24"/>
        </w:rPr>
        <w:t>,</w:t>
      </w:r>
      <w:r w:rsidR="00184369" w:rsidRPr="000351B6">
        <w:rPr>
          <w:rFonts w:cs="Times New Roman"/>
          <w:sz w:val="24"/>
          <w:szCs w:val="24"/>
        </w:rPr>
        <w:t xml:space="preserve"> po njih i njihovu državu). </w:t>
      </w:r>
    </w:p>
    <w:p w:rsidR="00CD1286" w:rsidRPr="000351B6" w:rsidRDefault="00CD1286" w:rsidP="0018436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51B6">
        <w:rPr>
          <w:sz w:val="24"/>
          <w:szCs w:val="24"/>
        </w:rPr>
        <w:tab/>
      </w:r>
      <w:r w:rsidR="002B2D02" w:rsidRPr="000351B6">
        <w:rPr>
          <w:rFonts w:ascii="Arial Black" w:hAnsi="Arial Black"/>
          <w:color w:val="FFFFFF" w:themeColor="background1"/>
          <w:sz w:val="20"/>
          <w:szCs w:val="20"/>
          <w:shd w:val="clear" w:color="auto" w:fill="000000" w:themeFill="text1"/>
        </w:rPr>
        <w:t>O</w:t>
      </w:r>
      <w:r w:rsidRPr="000351B6">
        <w:rPr>
          <w:rFonts w:ascii="Arial Black" w:hAnsi="Arial Black"/>
          <w:color w:val="FFFFFF" w:themeColor="background1"/>
          <w:sz w:val="20"/>
          <w:szCs w:val="20"/>
          <w:shd w:val="clear" w:color="auto" w:fill="000000" w:themeFill="text1"/>
        </w:rPr>
        <w:t>staje dilema</w:t>
      </w:r>
      <w:r w:rsidRPr="000351B6">
        <w:rPr>
          <w:sz w:val="24"/>
          <w:szCs w:val="24"/>
        </w:rPr>
        <w:t xml:space="preserve">: Zašto se put Bosne i </w:t>
      </w:r>
      <w:r w:rsidR="00AF7F9F" w:rsidRPr="000351B6">
        <w:rPr>
          <w:sz w:val="24"/>
          <w:szCs w:val="24"/>
        </w:rPr>
        <w:t>H</w:t>
      </w:r>
      <w:r w:rsidRPr="000351B6">
        <w:rPr>
          <w:sz w:val="24"/>
          <w:szCs w:val="24"/>
        </w:rPr>
        <w:t xml:space="preserve">ercegovine ka priključivanju u NATO </w:t>
      </w:r>
      <w:r w:rsidR="00AF7F9F" w:rsidRPr="000351B6">
        <w:rPr>
          <w:sz w:val="24"/>
          <w:szCs w:val="24"/>
        </w:rPr>
        <w:t>sve više i više odgađa</w:t>
      </w:r>
      <w:r w:rsidR="00D277F8" w:rsidRPr="000351B6">
        <w:rPr>
          <w:sz w:val="24"/>
          <w:szCs w:val="24"/>
        </w:rPr>
        <w:t>o (posebno od 2007</w:t>
      </w:r>
      <w:r w:rsidR="004835C0" w:rsidRPr="000351B6">
        <w:rPr>
          <w:sz w:val="24"/>
          <w:szCs w:val="24"/>
        </w:rPr>
        <w:t xml:space="preserve">. godine kada su formirane jedinstvene Oružane snage BiH; i kada </w:t>
      </w:r>
      <w:r w:rsidR="00AF7F9F" w:rsidRPr="000351B6">
        <w:rPr>
          <w:sz w:val="24"/>
          <w:szCs w:val="24"/>
        </w:rPr>
        <w:t xml:space="preserve"> </w:t>
      </w:r>
      <w:r w:rsidR="004835C0" w:rsidRPr="000351B6">
        <w:rPr>
          <w:sz w:val="24"/>
          <w:szCs w:val="24"/>
        </w:rPr>
        <w:t>je Bi</w:t>
      </w:r>
      <w:r w:rsidR="00114EB8" w:rsidRPr="000351B6">
        <w:rPr>
          <w:sz w:val="24"/>
          <w:szCs w:val="24"/>
        </w:rPr>
        <w:t>H</w:t>
      </w:r>
      <w:r w:rsidR="004835C0" w:rsidRPr="000351B6">
        <w:rPr>
          <w:sz w:val="24"/>
          <w:szCs w:val="24"/>
        </w:rPr>
        <w:t xml:space="preserve"> bila spremnija za NATO od nekih članica NATO) </w:t>
      </w:r>
      <w:r w:rsidR="00AF7F9F" w:rsidRPr="000351B6">
        <w:rPr>
          <w:sz w:val="24"/>
          <w:szCs w:val="24"/>
        </w:rPr>
        <w:t xml:space="preserve">do mjere da je danas puno izvjesnije da se Bosna i Hercegovina neće priključiti u NATO. </w:t>
      </w:r>
      <w:r w:rsidR="006E2E33" w:rsidRPr="000351B6">
        <w:rPr>
          <w:sz w:val="24"/>
          <w:szCs w:val="24"/>
        </w:rPr>
        <w:t>Dosadašnje o</w:t>
      </w:r>
      <w:r w:rsidR="00AF7F9F" w:rsidRPr="000351B6">
        <w:rPr>
          <w:sz w:val="24"/>
          <w:szCs w:val="24"/>
        </w:rPr>
        <w:t>dgađanje priključivanja Bosne i Hercegovine u NATO nije rezultat</w:t>
      </w:r>
      <w:r w:rsidR="00367864" w:rsidRPr="000351B6">
        <w:rPr>
          <w:sz w:val="24"/>
          <w:szCs w:val="24"/>
        </w:rPr>
        <w:t xml:space="preserve"> (presudnog)</w:t>
      </w:r>
      <w:r w:rsidR="00AF7F9F" w:rsidRPr="000351B6">
        <w:rPr>
          <w:sz w:val="24"/>
          <w:szCs w:val="24"/>
        </w:rPr>
        <w:t xml:space="preserve"> </w:t>
      </w:r>
      <w:r w:rsidR="00AF7F9F" w:rsidRPr="00A552EC">
        <w:rPr>
          <w:i/>
          <w:sz w:val="24"/>
          <w:szCs w:val="24"/>
        </w:rPr>
        <w:t>Ruskog uticaja</w:t>
      </w:r>
      <w:r w:rsidR="00367864" w:rsidRPr="000351B6">
        <w:rPr>
          <w:sz w:val="24"/>
          <w:szCs w:val="24"/>
        </w:rPr>
        <w:t>;</w:t>
      </w:r>
      <w:r w:rsidR="00AF7F9F" w:rsidRPr="000351B6">
        <w:rPr>
          <w:sz w:val="24"/>
          <w:szCs w:val="24"/>
        </w:rPr>
        <w:t xml:space="preserve"> poslije </w:t>
      </w:r>
      <w:r w:rsidR="0047164F" w:rsidRPr="000351B6">
        <w:rPr>
          <w:sz w:val="24"/>
          <w:szCs w:val="24"/>
        </w:rPr>
        <w:t xml:space="preserve">„jučerašnjih“ dešavanja u Makedoniji/Kumanovu; </w:t>
      </w:r>
      <w:r w:rsidR="0078105D" w:rsidRPr="000351B6">
        <w:rPr>
          <w:sz w:val="24"/>
          <w:szCs w:val="24"/>
        </w:rPr>
        <w:t>današnji</w:t>
      </w:r>
      <w:r w:rsidR="00AF7F9F" w:rsidRPr="000351B6">
        <w:rPr>
          <w:sz w:val="24"/>
          <w:szCs w:val="24"/>
        </w:rPr>
        <w:t xml:space="preserve"> </w:t>
      </w:r>
      <w:r w:rsidR="008351C3" w:rsidRPr="000351B6">
        <w:rPr>
          <w:sz w:val="24"/>
          <w:szCs w:val="24"/>
        </w:rPr>
        <w:t>„</w:t>
      </w:r>
      <w:r w:rsidR="00AF7F9F" w:rsidRPr="000351B6">
        <w:rPr>
          <w:sz w:val="24"/>
          <w:szCs w:val="24"/>
        </w:rPr>
        <w:t>dešavanja</w:t>
      </w:r>
      <w:r w:rsidR="008351C3" w:rsidRPr="000351B6">
        <w:rPr>
          <w:sz w:val="24"/>
          <w:szCs w:val="24"/>
        </w:rPr>
        <w:t xml:space="preserve"> naroda“</w:t>
      </w:r>
      <w:r w:rsidR="00AF7F9F" w:rsidRPr="000351B6">
        <w:rPr>
          <w:sz w:val="24"/>
          <w:szCs w:val="24"/>
        </w:rPr>
        <w:t xml:space="preserve"> u Crnoj Gori</w:t>
      </w:r>
      <w:r w:rsidR="008351C3" w:rsidRPr="000351B6">
        <w:rPr>
          <w:sz w:val="24"/>
          <w:szCs w:val="24"/>
        </w:rPr>
        <w:t>;</w:t>
      </w:r>
      <w:r w:rsidR="00AF7F9F" w:rsidRPr="000351B6">
        <w:rPr>
          <w:sz w:val="24"/>
          <w:szCs w:val="24"/>
        </w:rPr>
        <w:t xml:space="preserve"> bojim se kada bi</w:t>
      </w:r>
      <w:r w:rsidR="003A0A5D" w:rsidRPr="000351B6">
        <w:rPr>
          <w:sz w:val="24"/>
          <w:szCs w:val="24"/>
        </w:rPr>
        <w:t xml:space="preserve"> (</w:t>
      </w:r>
      <w:r w:rsidR="000740B4" w:rsidRPr="000351B6">
        <w:rPr>
          <w:sz w:val="24"/>
          <w:szCs w:val="24"/>
        </w:rPr>
        <w:t>hipotetički</w:t>
      </w:r>
      <w:r w:rsidR="003A0A5D" w:rsidRPr="000351B6">
        <w:rPr>
          <w:sz w:val="24"/>
          <w:szCs w:val="24"/>
        </w:rPr>
        <w:t>)</w:t>
      </w:r>
      <w:r w:rsidR="00AF7F9F" w:rsidRPr="000351B6">
        <w:rPr>
          <w:sz w:val="24"/>
          <w:szCs w:val="24"/>
        </w:rPr>
        <w:t xml:space="preserve"> </w:t>
      </w:r>
      <w:r w:rsidR="0078105D" w:rsidRPr="000351B6">
        <w:rPr>
          <w:sz w:val="24"/>
          <w:szCs w:val="24"/>
        </w:rPr>
        <w:t>sutra</w:t>
      </w:r>
      <w:r w:rsidR="008351C3" w:rsidRPr="000351B6">
        <w:rPr>
          <w:sz w:val="24"/>
          <w:szCs w:val="24"/>
        </w:rPr>
        <w:t xml:space="preserve"> </w:t>
      </w:r>
      <w:r w:rsidR="00AF7F9F" w:rsidRPr="000351B6">
        <w:rPr>
          <w:sz w:val="24"/>
          <w:szCs w:val="24"/>
        </w:rPr>
        <w:t xml:space="preserve"> NATO pozvao BiH da mu se priključi </w:t>
      </w:r>
      <w:r w:rsidR="003A0A5D" w:rsidRPr="000351B6">
        <w:rPr>
          <w:sz w:val="24"/>
          <w:szCs w:val="24"/>
        </w:rPr>
        <w:t xml:space="preserve">– to bi bilo </w:t>
      </w:r>
      <w:r w:rsidR="000C6987" w:rsidRPr="000351B6">
        <w:rPr>
          <w:sz w:val="24"/>
          <w:szCs w:val="24"/>
        </w:rPr>
        <w:t>(i) previše kasno</w:t>
      </w:r>
      <w:r w:rsidR="00427D9C" w:rsidRPr="000351B6">
        <w:rPr>
          <w:sz w:val="24"/>
          <w:szCs w:val="24"/>
        </w:rPr>
        <w:t>.</w:t>
      </w:r>
      <w:r w:rsidR="000C6987" w:rsidRPr="000351B6">
        <w:rPr>
          <w:sz w:val="24"/>
          <w:szCs w:val="24"/>
        </w:rPr>
        <w:t xml:space="preserve"> </w:t>
      </w:r>
    </w:p>
    <w:p w:rsidR="00654A54" w:rsidRPr="000351B6" w:rsidRDefault="00615680" w:rsidP="008C05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51B6">
        <w:rPr>
          <w:sz w:val="24"/>
          <w:szCs w:val="24"/>
        </w:rPr>
        <w:tab/>
      </w:r>
      <w:r w:rsidRPr="000351B6">
        <w:rPr>
          <w:rFonts w:ascii="Arial Black" w:hAnsi="Arial Black"/>
          <w:sz w:val="20"/>
          <w:szCs w:val="20"/>
          <w:shd w:val="clear" w:color="auto" w:fill="000000" w:themeFill="text1"/>
        </w:rPr>
        <w:t xml:space="preserve">Ostaje </w:t>
      </w:r>
      <w:r w:rsidR="006242D3" w:rsidRPr="000351B6">
        <w:rPr>
          <w:rFonts w:ascii="Arial Black" w:hAnsi="Arial Black"/>
          <w:sz w:val="20"/>
          <w:szCs w:val="20"/>
          <w:shd w:val="clear" w:color="auto" w:fill="000000" w:themeFill="text1"/>
        </w:rPr>
        <w:t>velika</w:t>
      </w:r>
      <w:r w:rsidRPr="000351B6">
        <w:rPr>
          <w:rFonts w:ascii="Arial Black" w:hAnsi="Arial Black"/>
          <w:sz w:val="20"/>
          <w:szCs w:val="20"/>
          <w:shd w:val="clear" w:color="auto" w:fill="000000" w:themeFill="text1"/>
        </w:rPr>
        <w:t xml:space="preserve"> dilema</w:t>
      </w:r>
      <w:r w:rsidR="008C0537" w:rsidRPr="000351B6">
        <w:rPr>
          <w:sz w:val="24"/>
          <w:szCs w:val="24"/>
        </w:rPr>
        <w:t xml:space="preserve">: </w:t>
      </w:r>
      <w:r w:rsidRPr="000351B6">
        <w:rPr>
          <w:sz w:val="24"/>
          <w:szCs w:val="24"/>
        </w:rPr>
        <w:t xml:space="preserve">zašto su se Bošnjaci (prije priklučivanja </w:t>
      </w:r>
      <w:r w:rsidR="0030444A" w:rsidRPr="000351B6">
        <w:rPr>
          <w:sz w:val="24"/>
          <w:szCs w:val="24"/>
        </w:rPr>
        <w:t>BiH</w:t>
      </w:r>
      <w:r w:rsidR="000C6987" w:rsidRPr="000351B6">
        <w:rPr>
          <w:sz w:val="24"/>
          <w:szCs w:val="24"/>
        </w:rPr>
        <w:t xml:space="preserve"> </w:t>
      </w:r>
      <w:r w:rsidRPr="000351B6">
        <w:rPr>
          <w:sz w:val="24"/>
          <w:szCs w:val="24"/>
        </w:rPr>
        <w:t>u NATO) kao žrtve najtežeg ratnog zločina – zločina genocida opredjelili za ubrazno uništavanje „viškova“ naoružanja i opreme</w:t>
      </w:r>
      <w:r w:rsidR="0030444A" w:rsidRPr="000351B6">
        <w:rPr>
          <w:sz w:val="24"/>
          <w:szCs w:val="24"/>
        </w:rPr>
        <w:t>,</w:t>
      </w:r>
      <w:r w:rsidRPr="000351B6">
        <w:rPr>
          <w:sz w:val="24"/>
          <w:szCs w:val="24"/>
        </w:rPr>
        <w:t xml:space="preserve"> ne samo nestabilnog (opasnog za skladištenje</w:t>
      </w:r>
      <w:r w:rsidR="0022082C" w:rsidRPr="000351B6">
        <w:rPr>
          <w:sz w:val="24"/>
          <w:szCs w:val="24"/>
        </w:rPr>
        <w:t>, kojeg je i najmanje</w:t>
      </w:r>
      <w:r w:rsidRPr="000351B6">
        <w:rPr>
          <w:sz w:val="24"/>
          <w:szCs w:val="24"/>
        </w:rPr>
        <w:t>)</w:t>
      </w:r>
      <w:r w:rsidR="0030444A" w:rsidRPr="000351B6">
        <w:rPr>
          <w:sz w:val="24"/>
          <w:szCs w:val="24"/>
        </w:rPr>
        <w:t>,</w:t>
      </w:r>
      <w:r w:rsidRPr="000351B6">
        <w:rPr>
          <w:sz w:val="24"/>
          <w:szCs w:val="24"/>
        </w:rPr>
        <w:t xml:space="preserve"> već i </w:t>
      </w:r>
      <w:r w:rsidR="00A7440C" w:rsidRPr="000351B6">
        <w:rPr>
          <w:sz w:val="24"/>
          <w:szCs w:val="24"/>
        </w:rPr>
        <w:t xml:space="preserve">stabilnog/i </w:t>
      </w:r>
      <w:r w:rsidRPr="000351B6">
        <w:rPr>
          <w:sz w:val="24"/>
          <w:szCs w:val="24"/>
        </w:rPr>
        <w:t>novog (</w:t>
      </w:r>
      <w:r w:rsidR="00D225B7" w:rsidRPr="000351B6">
        <w:rPr>
          <w:sz w:val="24"/>
          <w:szCs w:val="24"/>
        </w:rPr>
        <w:t>jedna primjer:</w:t>
      </w:r>
      <w:r w:rsidRPr="000351B6">
        <w:rPr>
          <w:sz w:val="24"/>
          <w:szCs w:val="24"/>
        </w:rPr>
        <w:t xml:space="preserve"> </w:t>
      </w:r>
      <w:r w:rsidR="00A7440C" w:rsidRPr="000351B6">
        <w:rPr>
          <w:sz w:val="24"/>
          <w:szCs w:val="24"/>
        </w:rPr>
        <w:t xml:space="preserve">nedavno </w:t>
      </w:r>
      <w:r w:rsidRPr="000351B6">
        <w:rPr>
          <w:sz w:val="24"/>
          <w:szCs w:val="24"/>
        </w:rPr>
        <w:t>uništ</w:t>
      </w:r>
      <w:r w:rsidR="0030444A" w:rsidRPr="000351B6">
        <w:rPr>
          <w:sz w:val="24"/>
          <w:szCs w:val="24"/>
        </w:rPr>
        <w:t xml:space="preserve">avanje </w:t>
      </w:r>
      <w:r w:rsidR="001429E2" w:rsidRPr="000351B6">
        <w:rPr>
          <w:sz w:val="24"/>
          <w:szCs w:val="24"/>
        </w:rPr>
        <w:t xml:space="preserve">novih </w:t>
      </w:r>
      <w:r w:rsidR="0030444A" w:rsidRPr="000351B6">
        <w:rPr>
          <w:sz w:val="24"/>
          <w:szCs w:val="24"/>
        </w:rPr>
        <w:t>30.000 komada pušaka M16</w:t>
      </w:r>
      <w:r w:rsidRPr="000351B6">
        <w:rPr>
          <w:sz w:val="24"/>
          <w:szCs w:val="24"/>
        </w:rPr>
        <w:t>A1 iz sk</w:t>
      </w:r>
      <w:r w:rsidR="00F775D3" w:rsidRPr="000351B6">
        <w:rPr>
          <w:sz w:val="24"/>
          <w:szCs w:val="24"/>
        </w:rPr>
        <w:t>la</w:t>
      </w:r>
      <w:r w:rsidRPr="000351B6">
        <w:rPr>
          <w:sz w:val="24"/>
          <w:szCs w:val="24"/>
        </w:rPr>
        <w:t>dišta u Visokom</w:t>
      </w:r>
      <w:r w:rsidR="00F83E56" w:rsidRPr="000351B6">
        <w:rPr>
          <w:sz w:val="24"/>
          <w:szCs w:val="24"/>
        </w:rPr>
        <w:t xml:space="preserve"> – sa bošnjačke lokacije</w:t>
      </w:r>
      <w:r w:rsidR="00A7440C" w:rsidRPr="000351B6">
        <w:rPr>
          <w:sz w:val="24"/>
          <w:szCs w:val="24"/>
        </w:rPr>
        <w:t xml:space="preserve">; što </w:t>
      </w:r>
      <w:r w:rsidR="0081199A" w:rsidRPr="000351B6">
        <w:rPr>
          <w:sz w:val="24"/>
          <w:szCs w:val="24"/>
        </w:rPr>
        <w:t>bi/da nije uništeno</w:t>
      </w:r>
      <w:r w:rsidR="00A7440C" w:rsidRPr="000351B6">
        <w:rPr>
          <w:sz w:val="24"/>
          <w:szCs w:val="24"/>
        </w:rPr>
        <w:t xml:space="preserve"> uz usvojenu proizvodnju municije </w:t>
      </w:r>
      <w:r w:rsidR="0081199A" w:rsidRPr="000351B6">
        <w:rPr>
          <w:sz w:val="24"/>
          <w:szCs w:val="24"/>
        </w:rPr>
        <w:t>call 5,56 mm u „Igman“/</w:t>
      </w:r>
      <w:r w:rsidR="00A7440C" w:rsidRPr="000351B6">
        <w:rPr>
          <w:sz w:val="24"/>
          <w:szCs w:val="24"/>
        </w:rPr>
        <w:t xml:space="preserve">Konjic </w:t>
      </w:r>
      <w:r w:rsidR="000A555B" w:rsidRPr="000351B6">
        <w:rPr>
          <w:sz w:val="24"/>
          <w:szCs w:val="24"/>
        </w:rPr>
        <w:t xml:space="preserve">sasvim </w:t>
      </w:r>
      <w:r w:rsidR="0081199A" w:rsidRPr="000351B6">
        <w:rPr>
          <w:sz w:val="24"/>
          <w:szCs w:val="24"/>
        </w:rPr>
        <w:t xml:space="preserve">bilo </w:t>
      </w:r>
      <w:r w:rsidR="000A555B" w:rsidRPr="000351B6">
        <w:rPr>
          <w:sz w:val="24"/>
          <w:szCs w:val="24"/>
        </w:rPr>
        <w:t xml:space="preserve">dovoljno upozorenje starim/novim </w:t>
      </w:r>
      <w:r w:rsidR="00A7440C" w:rsidRPr="000351B6">
        <w:rPr>
          <w:sz w:val="24"/>
          <w:szCs w:val="24"/>
        </w:rPr>
        <w:t>dušmanima Bosne i Bošnjaka</w:t>
      </w:r>
      <w:r w:rsidRPr="000351B6">
        <w:rPr>
          <w:sz w:val="24"/>
          <w:szCs w:val="24"/>
        </w:rPr>
        <w:t>)</w:t>
      </w:r>
      <w:r w:rsidR="00E25054" w:rsidRPr="000351B6">
        <w:rPr>
          <w:sz w:val="24"/>
          <w:szCs w:val="24"/>
        </w:rPr>
        <w:t xml:space="preserve">. Bojim se da </w:t>
      </w:r>
      <w:r w:rsidR="002D6E77">
        <w:rPr>
          <w:sz w:val="24"/>
          <w:szCs w:val="24"/>
        </w:rPr>
        <w:t xml:space="preserve">će </w:t>
      </w:r>
      <w:r w:rsidR="00E25054" w:rsidRPr="000351B6">
        <w:rPr>
          <w:sz w:val="24"/>
          <w:szCs w:val="24"/>
        </w:rPr>
        <w:t>u vremenu koje je pred nama,</w:t>
      </w:r>
      <w:r w:rsidR="00740A09" w:rsidRPr="000351B6">
        <w:rPr>
          <w:sz w:val="24"/>
          <w:szCs w:val="24"/>
        </w:rPr>
        <w:t xml:space="preserve"> </w:t>
      </w:r>
      <w:r w:rsidR="00804D17" w:rsidRPr="00A552EC">
        <w:rPr>
          <w:b/>
          <w:i/>
          <w:sz w:val="24"/>
          <w:szCs w:val="24"/>
        </w:rPr>
        <w:t>B</w:t>
      </w:r>
      <w:r w:rsidR="00E25054" w:rsidRPr="00A552EC">
        <w:rPr>
          <w:b/>
          <w:i/>
          <w:sz w:val="24"/>
          <w:szCs w:val="24"/>
        </w:rPr>
        <w:t>ošnjaci osta</w:t>
      </w:r>
      <w:r w:rsidR="002D6E77">
        <w:rPr>
          <w:b/>
          <w:i/>
          <w:sz w:val="24"/>
          <w:szCs w:val="24"/>
        </w:rPr>
        <w:t>ti</w:t>
      </w:r>
      <w:r w:rsidR="00E25054" w:rsidRPr="00A552EC">
        <w:rPr>
          <w:b/>
          <w:i/>
          <w:sz w:val="24"/>
          <w:szCs w:val="24"/>
        </w:rPr>
        <w:t xml:space="preserve"> i bez NATO-a i bez naoružanja!</w:t>
      </w:r>
      <w:r w:rsidR="00146980" w:rsidRPr="000351B6">
        <w:rPr>
          <w:sz w:val="24"/>
          <w:szCs w:val="24"/>
        </w:rPr>
        <w:t xml:space="preserve">, dok susjedne zemlje </w:t>
      </w:r>
      <w:r w:rsidR="00B965DF" w:rsidRPr="000351B6">
        <w:rPr>
          <w:sz w:val="24"/>
          <w:szCs w:val="24"/>
        </w:rPr>
        <w:t>(</w:t>
      </w:r>
      <w:r w:rsidR="00146980" w:rsidRPr="000351B6">
        <w:rPr>
          <w:sz w:val="24"/>
          <w:szCs w:val="24"/>
        </w:rPr>
        <w:t xml:space="preserve">sa </w:t>
      </w:r>
      <w:r w:rsidR="00B965DF" w:rsidRPr="000351B6">
        <w:rPr>
          <w:sz w:val="24"/>
          <w:szCs w:val="24"/>
        </w:rPr>
        <w:t xml:space="preserve">nekima </w:t>
      </w:r>
      <w:r w:rsidR="00146980" w:rsidRPr="000351B6">
        <w:rPr>
          <w:sz w:val="24"/>
          <w:szCs w:val="24"/>
        </w:rPr>
        <w:t xml:space="preserve">imamo </w:t>
      </w:r>
      <w:r w:rsidR="00B965DF" w:rsidRPr="000351B6">
        <w:rPr>
          <w:sz w:val="24"/>
          <w:szCs w:val="24"/>
        </w:rPr>
        <w:t xml:space="preserve">i </w:t>
      </w:r>
      <w:r w:rsidR="00146980" w:rsidRPr="000351B6">
        <w:rPr>
          <w:sz w:val="24"/>
          <w:szCs w:val="24"/>
        </w:rPr>
        <w:t>najteža</w:t>
      </w:r>
      <w:r w:rsidR="00B965DF" w:rsidRPr="000351B6">
        <w:rPr>
          <w:sz w:val="24"/>
          <w:szCs w:val="24"/>
        </w:rPr>
        <w:t>/najbolnija</w:t>
      </w:r>
      <w:r w:rsidR="00146980" w:rsidRPr="000351B6">
        <w:rPr>
          <w:sz w:val="24"/>
          <w:szCs w:val="24"/>
        </w:rPr>
        <w:t xml:space="preserve"> iskustva</w:t>
      </w:r>
      <w:r w:rsidR="00B965DF" w:rsidRPr="000351B6">
        <w:rPr>
          <w:sz w:val="24"/>
          <w:szCs w:val="24"/>
        </w:rPr>
        <w:t>)</w:t>
      </w:r>
      <w:r w:rsidR="00146980" w:rsidRPr="000351B6">
        <w:rPr>
          <w:sz w:val="24"/>
          <w:szCs w:val="24"/>
        </w:rPr>
        <w:t xml:space="preserve"> </w:t>
      </w:r>
      <w:r w:rsidR="00C410E0" w:rsidRPr="000351B6">
        <w:rPr>
          <w:sz w:val="24"/>
          <w:szCs w:val="24"/>
        </w:rPr>
        <w:t xml:space="preserve">užurbano rade na </w:t>
      </w:r>
      <w:r w:rsidR="00146980" w:rsidRPr="000351B6">
        <w:rPr>
          <w:sz w:val="24"/>
          <w:szCs w:val="24"/>
        </w:rPr>
        <w:t xml:space="preserve">onome o čemu Bošnjaci </w:t>
      </w:r>
      <w:r w:rsidR="00C410E0" w:rsidRPr="000351B6">
        <w:rPr>
          <w:sz w:val="24"/>
          <w:szCs w:val="24"/>
        </w:rPr>
        <w:t xml:space="preserve">uopšte </w:t>
      </w:r>
      <w:r w:rsidR="00146980" w:rsidRPr="000351B6">
        <w:rPr>
          <w:sz w:val="24"/>
          <w:szCs w:val="24"/>
        </w:rPr>
        <w:t xml:space="preserve">ne razmišljaju – o </w:t>
      </w:r>
      <w:r w:rsidR="007E415C" w:rsidRPr="000351B6">
        <w:rPr>
          <w:sz w:val="24"/>
          <w:szCs w:val="24"/>
        </w:rPr>
        <w:t xml:space="preserve">nabavkama </w:t>
      </w:r>
      <w:r w:rsidR="00EC7C3A" w:rsidRPr="000351B6">
        <w:rPr>
          <w:sz w:val="24"/>
          <w:szCs w:val="24"/>
        </w:rPr>
        <w:t xml:space="preserve">najsavremenijeg </w:t>
      </w:r>
      <w:r w:rsidR="00146980" w:rsidRPr="000351B6">
        <w:rPr>
          <w:sz w:val="24"/>
          <w:szCs w:val="24"/>
        </w:rPr>
        <w:t>naoružanj</w:t>
      </w:r>
      <w:r w:rsidR="007E415C" w:rsidRPr="000351B6">
        <w:rPr>
          <w:sz w:val="24"/>
          <w:szCs w:val="24"/>
        </w:rPr>
        <w:t>a ali i ubrzanoj modernizaciji svojih Oružanih snaga</w:t>
      </w:r>
      <w:r w:rsidR="00146980" w:rsidRPr="000351B6">
        <w:rPr>
          <w:sz w:val="24"/>
          <w:szCs w:val="24"/>
        </w:rPr>
        <w:t>.</w:t>
      </w:r>
      <w:r w:rsidR="004055A7" w:rsidRPr="000351B6">
        <w:rPr>
          <w:rStyle w:val="FootnoteReference"/>
          <w:sz w:val="24"/>
          <w:szCs w:val="24"/>
        </w:rPr>
        <w:footnoteReference w:id="12"/>
      </w:r>
      <w:r w:rsidR="00E25054" w:rsidRPr="000351B6">
        <w:rPr>
          <w:sz w:val="24"/>
          <w:szCs w:val="24"/>
        </w:rPr>
        <w:t xml:space="preserve"> </w:t>
      </w:r>
      <w:r w:rsidR="00B17F57" w:rsidRPr="000351B6">
        <w:rPr>
          <w:sz w:val="24"/>
          <w:szCs w:val="24"/>
        </w:rPr>
        <w:t>Ovakav, odnos Bošnjaka naspram samih sebe i svoje države</w:t>
      </w:r>
      <w:r w:rsidR="002C17D1" w:rsidRPr="000351B6">
        <w:rPr>
          <w:sz w:val="24"/>
          <w:szCs w:val="24"/>
        </w:rPr>
        <w:t xml:space="preserve"> je ustvari i </w:t>
      </w:r>
      <w:r w:rsidR="00E25054" w:rsidRPr="000351B6">
        <w:rPr>
          <w:sz w:val="24"/>
          <w:szCs w:val="24"/>
        </w:rPr>
        <w:t xml:space="preserve">krajnji cilj </w:t>
      </w:r>
      <w:r w:rsidR="00B0177D" w:rsidRPr="000351B6">
        <w:rPr>
          <w:sz w:val="24"/>
          <w:szCs w:val="24"/>
        </w:rPr>
        <w:t>dušmana</w:t>
      </w:r>
      <w:r w:rsidR="00E25054" w:rsidRPr="000351B6">
        <w:rPr>
          <w:sz w:val="24"/>
          <w:szCs w:val="24"/>
        </w:rPr>
        <w:t xml:space="preserve"> </w:t>
      </w:r>
      <w:r w:rsidR="00B0177D" w:rsidRPr="000351B6">
        <w:rPr>
          <w:sz w:val="24"/>
          <w:szCs w:val="24"/>
        </w:rPr>
        <w:t>Bosne i Bošnjaka</w:t>
      </w:r>
      <w:r w:rsidR="00E25054" w:rsidRPr="000351B6">
        <w:rPr>
          <w:sz w:val="24"/>
          <w:szCs w:val="24"/>
        </w:rPr>
        <w:t>;</w:t>
      </w:r>
      <w:r w:rsidR="002C17D1" w:rsidRPr="000351B6">
        <w:rPr>
          <w:sz w:val="24"/>
          <w:szCs w:val="24"/>
        </w:rPr>
        <w:t xml:space="preserve"> ali mi </w:t>
      </w:r>
      <w:r w:rsidR="008650CF" w:rsidRPr="000351B6">
        <w:rPr>
          <w:sz w:val="24"/>
          <w:szCs w:val="24"/>
        </w:rPr>
        <w:t>„</w:t>
      </w:r>
      <w:r w:rsidR="002C17D1" w:rsidRPr="000351B6">
        <w:rPr>
          <w:sz w:val="24"/>
          <w:szCs w:val="24"/>
        </w:rPr>
        <w:t>nije poznat</w:t>
      </w:r>
      <w:r w:rsidR="008650CF" w:rsidRPr="000351B6">
        <w:rPr>
          <w:sz w:val="24"/>
          <w:szCs w:val="24"/>
        </w:rPr>
        <w:t>“</w:t>
      </w:r>
      <w:r w:rsidR="002C17D1" w:rsidRPr="000351B6">
        <w:rPr>
          <w:sz w:val="24"/>
          <w:szCs w:val="24"/>
        </w:rPr>
        <w:t xml:space="preserve"> krajnji cilj </w:t>
      </w:r>
      <w:r w:rsidR="00F420EE" w:rsidRPr="000351B6">
        <w:rPr>
          <w:sz w:val="24"/>
          <w:szCs w:val="24"/>
        </w:rPr>
        <w:t xml:space="preserve">institucionalno </w:t>
      </w:r>
      <w:r w:rsidR="00CE0D76" w:rsidRPr="000351B6">
        <w:rPr>
          <w:sz w:val="24"/>
          <w:szCs w:val="24"/>
        </w:rPr>
        <w:t xml:space="preserve">odgovornih </w:t>
      </w:r>
      <w:r w:rsidR="002C17D1" w:rsidRPr="000351B6">
        <w:rPr>
          <w:sz w:val="24"/>
          <w:szCs w:val="24"/>
        </w:rPr>
        <w:t xml:space="preserve">bošnjačkih predstavnika koji (sa)učestvuju u navedenom procesu – </w:t>
      </w:r>
      <w:r w:rsidR="008C463B" w:rsidRPr="000351B6">
        <w:rPr>
          <w:sz w:val="24"/>
          <w:szCs w:val="24"/>
        </w:rPr>
        <w:t xml:space="preserve">bilo </w:t>
      </w:r>
      <w:r w:rsidR="002C17D1" w:rsidRPr="000351B6">
        <w:rPr>
          <w:sz w:val="24"/>
          <w:szCs w:val="24"/>
        </w:rPr>
        <w:t>svjesno i</w:t>
      </w:r>
      <w:r w:rsidR="00804D17" w:rsidRPr="000351B6">
        <w:rPr>
          <w:sz w:val="24"/>
          <w:szCs w:val="24"/>
        </w:rPr>
        <w:t>li nesvjesno; posljedice su po B</w:t>
      </w:r>
      <w:r w:rsidR="002C17D1" w:rsidRPr="000351B6">
        <w:rPr>
          <w:sz w:val="24"/>
          <w:szCs w:val="24"/>
        </w:rPr>
        <w:t>ošnjake i Bosnu i Hercegovinu iste.</w:t>
      </w:r>
      <w:r w:rsidR="00F40A6E" w:rsidRPr="000351B6">
        <w:rPr>
          <w:rStyle w:val="FootnoteReference"/>
          <w:sz w:val="24"/>
          <w:szCs w:val="24"/>
        </w:rPr>
        <w:footnoteReference w:id="13"/>
      </w:r>
      <w:r w:rsidR="00EB6DD5" w:rsidRPr="000351B6">
        <w:rPr>
          <w:sz w:val="24"/>
          <w:szCs w:val="24"/>
        </w:rPr>
        <w:t xml:space="preserve"> </w:t>
      </w:r>
    </w:p>
    <w:p w:rsidR="00F32004" w:rsidRPr="000351B6" w:rsidRDefault="00654A54" w:rsidP="00654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sz w:val="24"/>
          <w:szCs w:val="24"/>
        </w:rPr>
        <w:lastRenderedPageBreak/>
        <w:tab/>
      </w:r>
      <w:r w:rsidR="00EB6DD5" w:rsidRPr="000351B6">
        <w:rPr>
          <w:sz w:val="24"/>
          <w:szCs w:val="24"/>
        </w:rPr>
        <w:t>Poslije</w:t>
      </w:r>
      <w:r w:rsidR="00585AF7" w:rsidRPr="000351B6">
        <w:rPr>
          <w:sz w:val="24"/>
          <w:szCs w:val="24"/>
        </w:rPr>
        <w:t xml:space="preserve"> </w:t>
      </w:r>
      <w:r w:rsidR="000F21E4" w:rsidRPr="000351B6">
        <w:rPr>
          <w:sz w:val="24"/>
          <w:szCs w:val="24"/>
        </w:rPr>
        <w:t>„JUČERAŠNJIH“ (</w:t>
      </w:r>
      <w:r w:rsidR="00A04BE7" w:rsidRPr="000351B6">
        <w:rPr>
          <w:sz w:val="24"/>
          <w:szCs w:val="24"/>
        </w:rPr>
        <w:t>majskih</w:t>
      </w:r>
      <w:r w:rsidR="000F21E4" w:rsidRPr="000351B6">
        <w:rPr>
          <w:sz w:val="24"/>
          <w:szCs w:val="24"/>
        </w:rPr>
        <w:t xml:space="preserve">) </w:t>
      </w:r>
      <w:r w:rsidR="00585AF7" w:rsidRPr="000351B6">
        <w:rPr>
          <w:sz w:val="24"/>
          <w:szCs w:val="24"/>
        </w:rPr>
        <w:t xml:space="preserve">dešavanja u </w:t>
      </w:r>
      <w:r w:rsidR="00EB6DD5" w:rsidRPr="000351B6">
        <w:rPr>
          <w:sz w:val="24"/>
          <w:szCs w:val="24"/>
        </w:rPr>
        <w:t>Makedonij</w:t>
      </w:r>
      <w:r w:rsidR="00585AF7" w:rsidRPr="000351B6">
        <w:rPr>
          <w:sz w:val="24"/>
          <w:szCs w:val="24"/>
        </w:rPr>
        <w:t>i</w:t>
      </w:r>
      <w:r w:rsidR="006D5C06" w:rsidRPr="000351B6">
        <w:rPr>
          <w:sz w:val="24"/>
          <w:szCs w:val="24"/>
        </w:rPr>
        <w:t xml:space="preserve"> – rata u Kumanovu</w:t>
      </w:r>
      <w:r w:rsidR="00585AF7" w:rsidRPr="000351B6">
        <w:rPr>
          <w:sz w:val="24"/>
          <w:szCs w:val="24"/>
        </w:rPr>
        <w:t xml:space="preserve">; </w:t>
      </w:r>
      <w:r w:rsidR="000F21E4" w:rsidRPr="000351B6">
        <w:rPr>
          <w:sz w:val="24"/>
          <w:szCs w:val="24"/>
        </w:rPr>
        <w:t xml:space="preserve">DANAŠNJIH </w:t>
      </w:r>
      <w:r w:rsidR="00815E6F" w:rsidRPr="000351B6">
        <w:rPr>
          <w:sz w:val="24"/>
          <w:szCs w:val="24"/>
        </w:rPr>
        <w:t xml:space="preserve">„dešavanja naroda“ u </w:t>
      </w:r>
      <w:r w:rsidR="00EB6DD5" w:rsidRPr="000351B6">
        <w:rPr>
          <w:sz w:val="24"/>
          <w:szCs w:val="24"/>
        </w:rPr>
        <w:t>Crn</w:t>
      </w:r>
      <w:r w:rsidR="00815E6F" w:rsidRPr="000351B6">
        <w:rPr>
          <w:sz w:val="24"/>
          <w:szCs w:val="24"/>
        </w:rPr>
        <w:t>oj</w:t>
      </w:r>
      <w:r w:rsidR="00EB6DD5" w:rsidRPr="000351B6">
        <w:rPr>
          <w:sz w:val="24"/>
          <w:szCs w:val="24"/>
        </w:rPr>
        <w:t xml:space="preserve"> Gor</w:t>
      </w:r>
      <w:r w:rsidR="00815E6F" w:rsidRPr="000351B6">
        <w:rPr>
          <w:sz w:val="24"/>
          <w:szCs w:val="24"/>
        </w:rPr>
        <w:t>i</w:t>
      </w:r>
      <w:r w:rsidRPr="000351B6">
        <w:rPr>
          <w:sz w:val="24"/>
          <w:szCs w:val="24"/>
        </w:rPr>
        <w:t>;</w:t>
      </w:r>
      <w:r w:rsidR="0060188D">
        <w:rPr>
          <w:rStyle w:val="FootnoteReference"/>
          <w:sz w:val="24"/>
          <w:szCs w:val="24"/>
        </w:rPr>
        <w:footnoteReference w:id="14"/>
      </w:r>
      <w:r w:rsidRPr="000351B6">
        <w:rPr>
          <w:sz w:val="24"/>
          <w:szCs w:val="24"/>
        </w:rPr>
        <w:t xml:space="preserve"> nezaobilazna su </w:t>
      </w:r>
      <w:r w:rsidR="00EF5C20" w:rsidRPr="000351B6">
        <w:rPr>
          <w:sz w:val="24"/>
          <w:szCs w:val="24"/>
        </w:rPr>
        <w:t>„</w:t>
      </w:r>
      <w:r w:rsidR="000F21E4" w:rsidRPr="000351B6">
        <w:rPr>
          <w:sz w:val="24"/>
          <w:szCs w:val="24"/>
        </w:rPr>
        <w:t>SUTRAŠNJA</w:t>
      </w:r>
      <w:r w:rsidR="00EF5C20" w:rsidRPr="000351B6">
        <w:rPr>
          <w:sz w:val="24"/>
          <w:szCs w:val="24"/>
        </w:rPr>
        <w:t>“</w:t>
      </w:r>
      <w:r w:rsidR="000F21E4" w:rsidRPr="000351B6">
        <w:rPr>
          <w:sz w:val="24"/>
          <w:szCs w:val="24"/>
        </w:rPr>
        <w:t xml:space="preserve"> </w:t>
      </w:r>
      <w:r w:rsidRPr="000351B6">
        <w:rPr>
          <w:sz w:val="24"/>
          <w:szCs w:val="24"/>
        </w:rPr>
        <w:t xml:space="preserve">dešavanja u </w:t>
      </w:r>
      <w:r w:rsidR="004F0718" w:rsidRPr="000351B6">
        <w:rPr>
          <w:sz w:val="24"/>
          <w:szCs w:val="24"/>
        </w:rPr>
        <w:t>B</w:t>
      </w:r>
      <w:r w:rsidRPr="000351B6">
        <w:rPr>
          <w:sz w:val="24"/>
          <w:szCs w:val="24"/>
        </w:rPr>
        <w:t xml:space="preserve">osni i Hercegovini, samo „ne znam“ koja: </w:t>
      </w:r>
      <w:r w:rsidR="000C7D6F" w:rsidRPr="000351B6">
        <w:rPr>
          <w:sz w:val="24"/>
          <w:szCs w:val="24"/>
        </w:rPr>
        <w:t>(</w:t>
      </w:r>
      <w:r w:rsidR="000C7D6F" w:rsidRPr="00BE2FF2">
        <w:rPr>
          <w:b/>
          <w:sz w:val="24"/>
          <w:szCs w:val="24"/>
        </w:rPr>
        <w:t>1</w:t>
      </w:r>
      <w:r w:rsidR="000C7D6F" w:rsidRPr="000351B6">
        <w:rPr>
          <w:sz w:val="24"/>
          <w:szCs w:val="24"/>
        </w:rPr>
        <w:t xml:space="preserve">) </w:t>
      </w:r>
      <w:r w:rsidRPr="000351B6">
        <w:rPr>
          <w:sz w:val="24"/>
          <w:szCs w:val="24"/>
        </w:rPr>
        <w:t>integracijska (ubrzanje BiH ka euroatlanskim integracijama)</w:t>
      </w:r>
      <w:r w:rsidR="008C3755" w:rsidRPr="000351B6">
        <w:rPr>
          <w:sz w:val="24"/>
          <w:szCs w:val="24"/>
        </w:rPr>
        <w:t>;</w:t>
      </w:r>
      <w:r w:rsidR="00EF5C20" w:rsidRPr="000351B6">
        <w:rPr>
          <w:sz w:val="24"/>
          <w:szCs w:val="24"/>
        </w:rPr>
        <w:t xml:space="preserve"> ili</w:t>
      </w:r>
      <w:r w:rsidR="008C3755" w:rsidRPr="000351B6">
        <w:rPr>
          <w:sz w:val="24"/>
          <w:szCs w:val="24"/>
        </w:rPr>
        <w:t xml:space="preserve"> </w:t>
      </w:r>
      <w:r w:rsidR="000C7D6F" w:rsidRPr="000351B6">
        <w:rPr>
          <w:sz w:val="24"/>
          <w:szCs w:val="24"/>
        </w:rPr>
        <w:t>(</w:t>
      </w:r>
      <w:r w:rsidR="000C7D6F" w:rsidRPr="00BE2FF2">
        <w:rPr>
          <w:b/>
          <w:sz w:val="24"/>
          <w:szCs w:val="24"/>
        </w:rPr>
        <w:t>2</w:t>
      </w:r>
      <w:r w:rsidR="000C7D6F" w:rsidRPr="000351B6">
        <w:rPr>
          <w:sz w:val="24"/>
          <w:szCs w:val="24"/>
        </w:rPr>
        <w:t xml:space="preserve">) </w:t>
      </w:r>
      <w:r w:rsidRPr="000351B6">
        <w:rPr>
          <w:sz w:val="24"/>
          <w:szCs w:val="24"/>
        </w:rPr>
        <w:t>dezintegracijska (</w:t>
      </w:r>
      <w:r w:rsidRPr="000351B6">
        <w:rPr>
          <w:rFonts w:cs="Times New Roman"/>
          <w:sz w:val="24"/>
          <w:szCs w:val="24"/>
        </w:rPr>
        <w:t>teritorijalizacija nacionalnih suvereniteta, sa krajnjim velikodržavnim ciljevima: buduće ustavno uređenje Bosne i Hercegovine na principu   federalizacije</w:t>
      </w:r>
      <w:r w:rsidR="00A933FA" w:rsidRPr="000351B6">
        <w:rPr>
          <w:rFonts w:cs="Times New Roman"/>
          <w:sz w:val="24"/>
          <w:szCs w:val="24"/>
        </w:rPr>
        <w:t xml:space="preserve"> BiH</w:t>
      </w:r>
      <w:r w:rsidRPr="000351B6">
        <w:rPr>
          <w:rFonts w:cs="Times New Roman"/>
          <w:sz w:val="24"/>
          <w:szCs w:val="24"/>
        </w:rPr>
        <w:t>/konfederalizacije BiH</w:t>
      </w:r>
      <w:r w:rsidR="00A933FA" w:rsidRPr="000351B6">
        <w:rPr>
          <w:rFonts w:cs="Times New Roman"/>
          <w:sz w:val="24"/>
          <w:szCs w:val="24"/>
        </w:rPr>
        <w:t>/BiH - unija država,</w:t>
      </w:r>
      <w:r w:rsidRPr="000351B6">
        <w:rPr>
          <w:rFonts w:cs="Times New Roman"/>
          <w:sz w:val="24"/>
          <w:szCs w:val="24"/>
        </w:rPr>
        <w:t xml:space="preserve"> što je ustvari najkraći put u podjelu/nestanak BiH). </w:t>
      </w:r>
      <w:r w:rsidR="008C3755" w:rsidRPr="000351B6">
        <w:rPr>
          <w:rFonts w:cs="Times New Roman"/>
          <w:sz w:val="24"/>
          <w:szCs w:val="24"/>
        </w:rPr>
        <w:t xml:space="preserve"> </w:t>
      </w:r>
    </w:p>
    <w:p w:rsidR="00481192" w:rsidRPr="000351B6" w:rsidRDefault="00F32004" w:rsidP="00654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351B6">
        <w:rPr>
          <w:rFonts w:cs="Times New Roman"/>
          <w:sz w:val="24"/>
          <w:szCs w:val="24"/>
        </w:rPr>
        <w:tab/>
      </w:r>
      <w:r w:rsidR="000C7D6F" w:rsidRPr="000351B6">
        <w:rPr>
          <w:rFonts w:ascii="Arial Black" w:hAnsi="Arial Black" w:cs="Times New Roman"/>
          <w:sz w:val="20"/>
          <w:szCs w:val="20"/>
          <w:shd w:val="clear" w:color="auto" w:fill="000000" w:themeFill="text1"/>
        </w:rPr>
        <w:t xml:space="preserve">Ostaje </w:t>
      </w:r>
      <w:r w:rsidR="006242D3" w:rsidRPr="000351B6">
        <w:rPr>
          <w:rFonts w:ascii="Arial Black" w:hAnsi="Arial Black" w:cs="Times New Roman"/>
          <w:sz w:val="20"/>
          <w:szCs w:val="20"/>
          <w:shd w:val="clear" w:color="auto" w:fill="000000" w:themeFill="text1"/>
        </w:rPr>
        <w:t>najveća dilema</w:t>
      </w:r>
      <w:r w:rsidR="000C7D6F" w:rsidRPr="000351B6">
        <w:rPr>
          <w:rFonts w:cs="Times New Roman"/>
          <w:sz w:val="24"/>
          <w:szCs w:val="24"/>
        </w:rPr>
        <w:t xml:space="preserve">: zašto </w:t>
      </w:r>
      <w:r w:rsidR="00676F28" w:rsidRPr="000351B6">
        <w:rPr>
          <w:rFonts w:cs="Times New Roman"/>
          <w:sz w:val="24"/>
          <w:szCs w:val="24"/>
        </w:rPr>
        <w:t xml:space="preserve">su </w:t>
      </w:r>
      <w:r w:rsidR="000C7D6F" w:rsidRPr="000351B6">
        <w:rPr>
          <w:rFonts w:cs="Times New Roman"/>
          <w:sz w:val="24"/>
          <w:szCs w:val="24"/>
        </w:rPr>
        <w:t xml:space="preserve">Bošnjaci </w:t>
      </w:r>
      <w:r w:rsidR="00481192" w:rsidRPr="000351B6">
        <w:rPr>
          <w:rFonts w:cs="Times New Roman"/>
          <w:sz w:val="24"/>
          <w:szCs w:val="24"/>
        </w:rPr>
        <w:t>(</w:t>
      </w:r>
      <w:r w:rsidR="000C7D6F" w:rsidRPr="000351B6">
        <w:rPr>
          <w:rFonts w:cs="Times New Roman"/>
          <w:sz w:val="24"/>
          <w:szCs w:val="24"/>
        </w:rPr>
        <w:t xml:space="preserve">kao najbrojniji narod u BiH; kao narod koji i u kvalitativnom i kvantitativnom smislu </w:t>
      </w:r>
      <w:r w:rsidR="008C3755" w:rsidRPr="000351B6">
        <w:rPr>
          <w:rFonts w:cs="Times New Roman"/>
          <w:sz w:val="24"/>
          <w:szCs w:val="24"/>
        </w:rPr>
        <w:t>ispoljava n</w:t>
      </w:r>
      <w:r w:rsidR="000C7D6F" w:rsidRPr="000351B6">
        <w:rPr>
          <w:rFonts w:cs="Times New Roman"/>
          <w:sz w:val="24"/>
          <w:szCs w:val="24"/>
        </w:rPr>
        <w:t>ajviši nivo patriotizmna prema državi BiH; (i</w:t>
      </w:r>
      <w:r w:rsidR="004C2466" w:rsidRPr="000351B6">
        <w:rPr>
          <w:rFonts w:cs="Times New Roman"/>
          <w:sz w:val="24"/>
          <w:szCs w:val="24"/>
        </w:rPr>
        <w:t>)</w:t>
      </w:r>
      <w:r w:rsidR="000C7D6F" w:rsidRPr="000351B6">
        <w:rPr>
          <w:rFonts w:cs="Times New Roman"/>
          <w:sz w:val="24"/>
          <w:szCs w:val="24"/>
        </w:rPr>
        <w:t xml:space="preserve"> narod nad kojem je nedavno počinjen najteži ratni zločin – zločin genocida</w:t>
      </w:r>
      <w:r w:rsidR="00481192" w:rsidRPr="000351B6">
        <w:rPr>
          <w:rFonts w:cs="Times New Roman"/>
          <w:sz w:val="24"/>
          <w:szCs w:val="24"/>
        </w:rPr>
        <w:t>) ubijeđeni za razvoj situacije u pravcu varijante</w:t>
      </w:r>
      <w:r w:rsidR="00481192" w:rsidRPr="00E017C6">
        <w:rPr>
          <w:rFonts w:cs="Times New Roman"/>
          <w:sz w:val="24"/>
          <w:szCs w:val="24"/>
        </w:rPr>
        <w:t xml:space="preserve"> </w:t>
      </w:r>
      <w:r w:rsidR="00E017C6" w:rsidRPr="00E017C6">
        <w:rPr>
          <w:rFonts w:cs="Times New Roman"/>
          <w:sz w:val="24"/>
          <w:szCs w:val="24"/>
        </w:rPr>
        <w:t>(</w:t>
      </w:r>
      <w:r w:rsidR="00481192" w:rsidRPr="00E017C6">
        <w:rPr>
          <w:rFonts w:cs="Times New Roman"/>
          <w:b/>
          <w:sz w:val="24"/>
          <w:szCs w:val="24"/>
        </w:rPr>
        <w:t>1</w:t>
      </w:r>
      <w:r w:rsidR="00E017C6" w:rsidRPr="00E017C6">
        <w:rPr>
          <w:rFonts w:cs="Times New Roman"/>
          <w:sz w:val="24"/>
          <w:szCs w:val="24"/>
        </w:rPr>
        <w:t>)</w:t>
      </w:r>
      <w:r w:rsidR="00E017C6">
        <w:rPr>
          <w:rFonts w:cs="Times New Roman"/>
          <w:b/>
          <w:sz w:val="24"/>
          <w:szCs w:val="24"/>
        </w:rPr>
        <w:t xml:space="preserve"> </w:t>
      </w:r>
      <w:r w:rsidR="00481192" w:rsidRPr="000351B6">
        <w:rPr>
          <w:sz w:val="24"/>
          <w:szCs w:val="24"/>
        </w:rPr>
        <w:t>(integracij</w:t>
      </w:r>
      <w:r w:rsidR="00676F28" w:rsidRPr="000351B6">
        <w:rPr>
          <w:sz w:val="24"/>
          <w:szCs w:val="24"/>
        </w:rPr>
        <w:t>a</w:t>
      </w:r>
      <w:r w:rsidR="00481192" w:rsidRPr="000351B6">
        <w:rPr>
          <w:sz w:val="24"/>
          <w:szCs w:val="24"/>
        </w:rPr>
        <w:t>/ubrzanje BiH ka euroatlanskim integracijama) a ne razmišljaju a kamoli da pripremaju</w:t>
      </w:r>
      <w:r w:rsidR="00676F28" w:rsidRPr="000351B6">
        <w:rPr>
          <w:sz w:val="24"/>
          <w:szCs w:val="24"/>
        </w:rPr>
        <w:t xml:space="preserve"> </w:t>
      </w:r>
      <w:r w:rsidR="00CE0CD4" w:rsidRPr="000351B6">
        <w:rPr>
          <w:sz w:val="24"/>
          <w:szCs w:val="24"/>
        </w:rPr>
        <w:t xml:space="preserve">adekvatan </w:t>
      </w:r>
      <w:r w:rsidR="00041B06" w:rsidRPr="000351B6">
        <w:rPr>
          <w:sz w:val="24"/>
          <w:szCs w:val="24"/>
        </w:rPr>
        <w:t xml:space="preserve">odgovor </w:t>
      </w:r>
      <w:r w:rsidR="00676F28" w:rsidRPr="000351B6">
        <w:rPr>
          <w:sz w:val="24"/>
          <w:szCs w:val="24"/>
        </w:rPr>
        <w:t xml:space="preserve">za </w:t>
      </w:r>
      <w:r w:rsidR="00481192" w:rsidRPr="000351B6">
        <w:rPr>
          <w:sz w:val="24"/>
          <w:szCs w:val="24"/>
        </w:rPr>
        <w:t xml:space="preserve">varijantu </w:t>
      </w:r>
      <w:r w:rsidR="00E017C6">
        <w:rPr>
          <w:sz w:val="24"/>
          <w:szCs w:val="24"/>
        </w:rPr>
        <w:t>(</w:t>
      </w:r>
      <w:r w:rsidR="00481192" w:rsidRPr="00E017C6">
        <w:rPr>
          <w:b/>
          <w:sz w:val="24"/>
          <w:szCs w:val="24"/>
        </w:rPr>
        <w:t>2</w:t>
      </w:r>
      <w:r w:rsidR="00E017C6">
        <w:rPr>
          <w:sz w:val="24"/>
          <w:szCs w:val="24"/>
        </w:rPr>
        <w:t>)</w:t>
      </w:r>
      <w:r w:rsidR="00481192" w:rsidRPr="000351B6">
        <w:rPr>
          <w:sz w:val="24"/>
          <w:szCs w:val="24"/>
        </w:rPr>
        <w:t xml:space="preserve"> (dezintegracija/</w:t>
      </w:r>
      <w:r w:rsidR="00481192" w:rsidRPr="000351B6">
        <w:rPr>
          <w:rFonts w:cs="Times New Roman"/>
          <w:sz w:val="24"/>
          <w:szCs w:val="24"/>
        </w:rPr>
        <w:t>teritorijalizacija nacionalnih suvereniteta, sa krajnjim velikodržavnim ciljevima: buduće ustavno uređenje Bo</w:t>
      </w:r>
      <w:r w:rsidR="00676F28" w:rsidRPr="000351B6">
        <w:rPr>
          <w:rFonts w:cs="Times New Roman"/>
          <w:sz w:val="24"/>
          <w:szCs w:val="24"/>
        </w:rPr>
        <w:t xml:space="preserve">sne i Hercegovine na principu </w:t>
      </w:r>
      <w:r w:rsidR="00481192" w:rsidRPr="000351B6">
        <w:rPr>
          <w:rFonts w:cs="Times New Roman"/>
          <w:sz w:val="24"/>
          <w:szCs w:val="24"/>
        </w:rPr>
        <w:t>federalizacije BiH/konfederalizacije BiH/BiH - unija država, što je ustvari najkraći put u podjelu/nestanak BiH).</w:t>
      </w:r>
      <w:r w:rsidR="008E4349">
        <w:rPr>
          <w:rStyle w:val="FootnoteReference"/>
          <w:rFonts w:cs="Times New Roman"/>
          <w:sz w:val="24"/>
          <w:szCs w:val="24"/>
        </w:rPr>
        <w:footnoteReference w:id="15"/>
      </w:r>
    </w:p>
    <w:sectPr w:rsidR="00481192" w:rsidRPr="000351B6" w:rsidSect="00CE481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FD" w:rsidRDefault="00030FFD" w:rsidP="0054017A">
      <w:pPr>
        <w:spacing w:after="0" w:line="240" w:lineRule="auto"/>
      </w:pPr>
      <w:r>
        <w:separator/>
      </w:r>
    </w:p>
  </w:endnote>
  <w:endnote w:type="continuationSeparator" w:id="1">
    <w:p w:rsidR="00030FFD" w:rsidRDefault="00030FFD" w:rsidP="0054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FD" w:rsidRDefault="00030FFD" w:rsidP="0054017A">
      <w:pPr>
        <w:spacing w:after="0" w:line="240" w:lineRule="auto"/>
      </w:pPr>
      <w:r>
        <w:separator/>
      </w:r>
    </w:p>
  </w:footnote>
  <w:footnote w:type="continuationSeparator" w:id="1">
    <w:p w:rsidR="00030FFD" w:rsidRDefault="00030FFD" w:rsidP="0054017A">
      <w:pPr>
        <w:spacing w:after="0" w:line="240" w:lineRule="auto"/>
      </w:pPr>
      <w:r>
        <w:continuationSeparator/>
      </w:r>
    </w:p>
  </w:footnote>
  <w:footnote w:id="2">
    <w:p w:rsidR="00772541" w:rsidRPr="000351B6" w:rsidRDefault="0054017A" w:rsidP="0077254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351B6">
        <w:rPr>
          <w:rStyle w:val="FootnoteReference"/>
          <w:sz w:val="20"/>
          <w:szCs w:val="20"/>
        </w:rPr>
        <w:footnoteRef/>
      </w:r>
      <w:r w:rsidRPr="000351B6">
        <w:rPr>
          <w:sz w:val="20"/>
          <w:szCs w:val="20"/>
        </w:rPr>
        <w:t xml:space="preserve"> </w:t>
      </w:r>
      <w:r w:rsidR="00FA7362">
        <w:rPr>
          <w:sz w:val="20"/>
          <w:szCs w:val="20"/>
        </w:rPr>
        <w:t xml:space="preserve">Doktor socioloških nauka. </w:t>
      </w:r>
      <w:r w:rsidR="00E93996">
        <w:rPr>
          <w:rFonts w:eastAsia="ACaslonPro-Regular" w:cs="Times New Roman"/>
          <w:sz w:val="20"/>
          <w:szCs w:val="20"/>
        </w:rPr>
        <w:t>B</w:t>
      </w:r>
      <w:r w:rsidRPr="000351B6">
        <w:rPr>
          <w:rFonts w:eastAsia="ACaslonPro-Regular" w:cs="Times New Roman"/>
          <w:sz w:val="20"/>
          <w:szCs w:val="20"/>
        </w:rPr>
        <w:t xml:space="preserve">io </w:t>
      </w:r>
      <w:r w:rsidR="00626086">
        <w:rPr>
          <w:rFonts w:eastAsia="ACaslonPro-Regular" w:cs="Times New Roman"/>
          <w:sz w:val="20"/>
          <w:szCs w:val="20"/>
        </w:rPr>
        <w:t xml:space="preserve">je </w:t>
      </w:r>
      <w:r w:rsidR="00FA7362">
        <w:rPr>
          <w:rFonts w:eastAsia="ACaslonPro-Regular" w:cs="Times New Roman"/>
          <w:sz w:val="20"/>
          <w:szCs w:val="20"/>
        </w:rPr>
        <w:t xml:space="preserve">(u činu brigadira) </w:t>
      </w:r>
      <w:r w:rsidRPr="000351B6">
        <w:rPr>
          <w:rFonts w:eastAsia="ACaslonPro-Regular" w:cs="Times New Roman"/>
          <w:sz w:val="20"/>
          <w:szCs w:val="20"/>
        </w:rPr>
        <w:t>pripadnik Oružanih snaga Bosne i Hercegovine/Vojnoobavještaj</w:t>
      </w:r>
      <w:r w:rsidR="007B59B5">
        <w:rPr>
          <w:rFonts w:eastAsia="ACaslonPro-Regular" w:cs="Times New Roman"/>
          <w:sz w:val="20"/>
          <w:szCs w:val="20"/>
        </w:rPr>
        <w:t xml:space="preserve">ne službe BiH, od čega 7 godina </w:t>
      </w:r>
      <w:r w:rsidRPr="000351B6">
        <w:rPr>
          <w:rFonts w:eastAsia="ACaslonPro-Regular" w:cs="Times New Roman"/>
          <w:sz w:val="20"/>
          <w:szCs w:val="20"/>
        </w:rPr>
        <w:t xml:space="preserve">na dužnosti načelnika Vojnoobavještajne službe BiH. </w:t>
      </w:r>
      <w:r w:rsidR="00772541" w:rsidRPr="000351B6">
        <w:rPr>
          <w:rFonts w:cs="Times New Roman"/>
          <w:sz w:val="20"/>
          <w:szCs w:val="20"/>
        </w:rPr>
        <w:t xml:space="preserve">Email: </w:t>
      </w:r>
      <w:r w:rsidR="00772541" w:rsidRPr="005D1A54">
        <w:rPr>
          <w:rFonts w:cs="Times New Roman"/>
          <w:i/>
          <w:sz w:val="20"/>
          <w:szCs w:val="20"/>
        </w:rPr>
        <w:t>znanostubih@gmail.com</w:t>
      </w:r>
    </w:p>
    <w:p w:rsidR="0054017A" w:rsidRPr="000351B6" w:rsidRDefault="0054017A" w:rsidP="0054017A">
      <w:pPr>
        <w:spacing w:after="0" w:line="240" w:lineRule="auto"/>
        <w:jc w:val="both"/>
        <w:rPr>
          <w:sz w:val="2"/>
          <w:szCs w:val="2"/>
          <w:lang w:val="hr-HR"/>
        </w:rPr>
      </w:pPr>
    </w:p>
    <w:p w:rsidR="0054017A" w:rsidRPr="000351B6" w:rsidRDefault="0054017A" w:rsidP="0054017A">
      <w:pPr>
        <w:pStyle w:val="FootnoteText"/>
        <w:rPr>
          <w:sz w:val="2"/>
          <w:szCs w:val="2"/>
        </w:rPr>
      </w:pPr>
    </w:p>
  </w:footnote>
  <w:footnote w:id="3">
    <w:p w:rsidR="003D6670" w:rsidRPr="000351B6" w:rsidRDefault="003D6670" w:rsidP="003D6670">
      <w:pPr>
        <w:pStyle w:val="FootnoteText"/>
        <w:jc w:val="both"/>
        <w:rPr>
          <w:rFonts w:cs="Times New Roman"/>
        </w:rPr>
      </w:pPr>
      <w:r w:rsidRPr="000351B6">
        <w:rPr>
          <w:rStyle w:val="FootnoteReference"/>
          <w:rFonts w:cs="Times New Roman"/>
        </w:rPr>
        <w:footnoteRef/>
      </w:r>
      <w:r w:rsidRPr="000351B6">
        <w:rPr>
          <w:rFonts w:cs="Times New Roman"/>
        </w:rPr>
        <w:t xml:space="preserve"> </w:t>
      </w:r>
      <w:r w:rsidRPr="005D1A54">
        <w:rPr>
          <w:rFonts w:cs="Times New Roman"/>
          <w:i/>
        </w:rPr>
        <w:t>Britanska Rezolucija o Srebrenici</w:t>
      </w:r>
      <w:r w:rsidRPr="000351B6">
        <w:rPr>
          <w:rFonts w:cs="Times New Roman"/>
        </w:rPr>
        <w:t xml:space="preserve"> je podijelila čovječanstvo: </w:t>
      </w:r>
      <w:r w:rsidRPr="005D1A54">
        <w:rPr>
          <w:rFonts w:cs="Times New Roman"/>
        </w:rPr>
        <w:t>na</w:t>
      </w:r>
      <w:r w:rsidRPr="005D1A54">
        <w:rPr>
          <w:rFonts w:cs="Times New Roman"/>
          <w:b/>
          <w:bCs/>
        </w:rPr>
        <w:t xml:space="preserve"> ljude</w:t>
      </w:r>
      <w:r w:rsidRPr="000351B6">
        <w:rPr>
          <w:rFonts w:cs="Times New Roman"/>
          <w:bCs/>
        </w:rPr>
        <w:t xml:space="preserve"> </w:t>
      </w:r>
      <w:r w:rsidRPr="000351B6">
        <w:rPr>
          <w:rFonts w:cs="Times New Roman"/>
        </w:rPr>
        <w:t xml:space="preserve">– oni koji podržavaju činjencu da se u Srebrenici desio genocid; i na </w:t>
      </w:r>
      <w:r w:rsidRPr="005D1A54">
        <w:rPr>
          <w:rFonts w:cs="Times New Roman"/>
          <w:b/>
          <w:bCs/>
        </w:rPr>
        <w:t>neljude</w:t>
      </w:r>
      <w:r w:rsidRPr="000351B6">
        <w:rPr>
          <w:rFonts w:cs="Times New Roman"/>
        </w:rPr>
        <w:t xml:space="preserve"> – oni koji negiraju da se u Srebrenici desio genocid/negiraju dokazano! </w:t>
      </w:r>
      <w:r w:rsidRPr="0031071D">
        <w:rPr>
          <w:rFonts w:cs="Times New Roman"/>
          <w:b/>
        </w:rPr>
        <w:t>Dugo u historiji nije bila jasnija podjela čovječanstva.</w:t>
      </w:r>
    </w:p>
  </w:footnote>
  <w:footnote w:id="4">
    <w:p w:rsidR="003D6670" w:rsidRPr="000351B6" w:rsidRDefault="003D6670" w:rsidP="003D6670">
      <w:pPr>
        <w:shd w:val="clear" w:color="auto" w:fill="FFFFFF"/>
        <w:spacing w:after="0" w:line="240" w:lineRule="auto"/>
        <w:jc w:val="both"/>
        <w:rPr>
          <w:rFonts w:cs="Times New Roman"/>
          <w:bCs/>
          <w:iCs/>
          <w:sz w:val="20"/>
          <w:szCs w:val="20"/>
        </w:rPr>
      </w:pPr>
      <w:r w:rsidRPr="000351B6">
        <w:rPr>
          <w:rStyle w:val="FootnoteReference"/>
          <w:sz w:val="20"/>
          <w:szCs w:val="20"/>
        </w:rPr>
        <w:footnoteRef/>
      </w:r>
      <w:r w:rsidRPr="000351B6">
        <w:rPr>
          <w:sz w:val="20"/>
          <w:szCs w:val="20"/>
        </w:rPr>
        <w:t xml:space="preserve"> </w:t>
      </w:r>
      <w:r w:rsidRPr="000351B6">
        <w:rPr>
          <w:rFonts w:cs="Times New Roman"/>
          <w:bCs/>
          <w:sz w:val="20"/>
          <w:szCs w:val="20"/>
        </w:rPr>
        <w:t xml:space="preserve">Prof. dr. Bogdan Bogdanović, arhitekta, neimar, tvorac, pored mnogih drugih i partizanskog spomenika u Mostaru; pisac, nekadašnji gradonačelnik Beograda: </w:t>
      </w:r>
      <w:r w:rsidRPr="00CE20D2">
        <w:rPr>
          <w:rFonts w:cs="Times New Roman"/>
          <w:bCs/>
          <w:i/>
          <w:iCs/>
          <w:sz w:val="20"/>
          <w:szCs w:val="20"/>
        </w:rPr>
        <w:t>“...Moja braća Srbi nisu svesni razmera tragedije u koju su uvukli i druge i sebe. Otpočeli su dekompoziciju srpske nacije i njeno moralno ubistvo. Srbi su rat izgubili, to je gotovo, ali su izgubili i dušu, izgubili su čast, izgubili su sve, jer posle izgubljene duše i časti ne ostaje ništa više. Sve je potrošeno. I to je rezultat srpskog nacionalizma, te neverovatne ludačke istrajnosti u stvaranju velike Srbije. A unesrećili su susedne narode, o čemu sam već govorio, i u tom ludilu ima i elemenata samoubistva cele moje nacije. Milošević je uz propagandu i sve ostalo što mu je bilo na raspolaganju napravio zemlju budaliju...”</w:t>
      </w:r>
    </w:p>
    <w:p w:rsidR="003D6670" w:rsidRPr="000351B6" w:rsidRDefault="003D6670">
      <w:pPr>
        <w:pStyle w:val="FootnoteText"/>
        <w:rPr>
          <w:sz w:val="2"/>
          <w:szCs w:val="2"/>
        </w:rPr>
      </w:pPr>
    </w:p>
  </w:footnote>
  <w:footnote w:id="5">
    <w:p w:rsidR="00251B5E" w:rsidRPr="000351B6" w:rsidRDefault="00251B5E" w:rsidP="00251B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351B6">
        <w:rPr>
          <w:rStyle w:val="FootnoteReference"/>
          <w:rFonts w:cs="Times New Roman"/>
          <w:sz w:val="20"/>
          <w:szCs w:val="20"/>
        </w:rPr>
        <w:footnoteRef/>
      </w:r>
      <w:r w:rsidRPr="000351B6">
        <w:rPr>
          <w:rFonts w:cs="Times New Roman"/>
          <w:sz w:val="20"/>
          <w:szCs w:val="20"/>
        </w:rPr>
        <w:t xml:space="preserve"> </w:t>
      </w:r>
      <w:r w:rsidRPr="000351B6">
        <w:rPr>
          <w:rFonts w:eastAsia="Times New Roman" w:cs="Times New Roman"/>
          <w:color w:val="000000"/>
          <w:sz w:val="20"/>
          <w:szCs w:val="20"/>
        </w:rPr>
        <w:t>Među najznačajnije propagatore i ideologe velikosrpske ideologije u 19. i 20. vijeku ubrajaju se Ilija Garašanin, Vuk Stefanović Karadžić, Nikola Stojanović, Jovan Cvijić, Vasa Čubrilović i Stevan Moljević, kao i akademici SANU koji su izradili </w:t>
      </w:r>
      <w:r w:rsidRPr="000351B6">
        <w:rPr>
          <w:rFonts w:eastAsia="Times New Roman" w:cs="Times New Roman"/>
          <w:iCs/>
          <w:color w:val="000000"/>
          <w:sz w:val="20"/>
          <w:szCs w:val="20"/>
        </w:rPr>
        <w:t>Memorandum 1986. </w:t>
      </w:r>
      <w:r w:rsidRPr="000351B6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251B5E" w:rsidRPr="000351B6" w:rsidRDefault="00251B5E" w:rsidP="00251B5E">
      <w:pPr>
        <w:pStyle w:val="FootnoteText"/>
        <w:rPr>
          <w:sz w:val="2"/>
          <w:szCs w:val="2"/>
        </w:rPr>
      </w:pPr>
    </w:p>
  </w:footnote>
  <w:footnote w:id="6">
    <w:p w:rsidR="00251B5E" w:rsidRPr="000351B6" w:rsidRDefault="00251B5E" w:rsidP="00251B5E">
      <w:pPr>
        <w:pStyle w:val="FootnoteText"/>
        <w:jc w:val="both"/>
        <w:rPr>
          <w:rFonts w:cs="Times New Roman"/>
        </w:rPr>
      </w:pPr>
      <w:r w:rsidRPr="000351B6">
        <w:rPr>
          <w:rStyle w:val="FootnoteReference"/>
          <w:rFonts w:cs="Times New Roman"/>
        </w:rPr>
        <w:footnoteRef/>
      </w:r>
      <w:r w:rsidRPr="000351B6">
        <w:rPr>
          <w:rFonts w:cs="Times New Roman"/>
        </w:rPr>
        <w:t xml:space="preserve"> </w:t>
      </w:r>
      <w:r w:rsidRPr="000351B6">
        <w:rPr>
          <w:rFonts w:cs="Times New Roman"/>
          <w:color w:val="000000"/>
        </w:rPr>
        <w:t>U raznim oblicima radikalnih ideologija istaknuto mjesto zauzima nacionalizam. Od raznoraznih oblika nacionalizma, koji se obično kreću u rasponu od umjerenog patriotizma i građanskog nacionalizma, s jedne strane, do radikalnog i ponekad ekstremnog (rasističkog) etničko-kulturnog nacionalizma, s druge, ova druga varijanta obično postaje dominantna, iako samo privremeno.</w:t>
      </w:r>
    </w:p>
  </w:footnote>
  <w:footnote w:id="7">
    <w:p w:rsidR="00251B5E" w:rsidRPr="000351B6" w:rsidRDefault="00251B5E" w:rsidP="00251B5E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0351B6">
        <w:rPr>
          <w:rStyle w:val="FootnoteReference"/>
          <w:rFonts w:cs="Times New Roman"/>
          <w:sz w:val="20"/>
          <w:szCs w:val="20"/>
        </w:rPr>
        <w:footnoteRef/>
      </w:r>
      <w:r w:rsidRPr="000351B6">
        <w:rPr>
          <w:rFonts w:cs="Times New Roman"/>
          <w:sz w:val="20"/>
          <w:szCs w:val="20"/>
        </w:rPr>
        <w:t xml:space="preserve"> </w:t>
      </w:r>
      <w:r w:rsidRPr="000351B6">
        <w:rPr>
          <w:rFonts w:cs="Times New Roman"/>
          <w:color w:val="000000"/>
          <w:sz w:val="20"/>
          <w:szCs w:val="20"/>
        </w:rPr>
        <w:t xml:space="preserve">Leo Kuper je zapazio: </w:t>
      </w:r>
      <w:r w:rsidRPr="00CD75D8">
        <w:rPr>
          <w:rFonts w:cs="Times New Roman"/>
          <w:i/>
          <w:color w:val="000000"/>
          <w:sz w:val="20"/>
          <w:szCs w:val="20"/>
        </w:rPr>
        <w:t>“Ideološka dehumanizacija žrtava predstavlja nepromjenjivo obijeležje, a kroz masovni pokolj/nad njima/, poriče se da su i oni ljudska bića. To se ispoljava i u načinu na koji se postupa sa žrtvama, u odlaganju njihovih tijela. Često postoje “rituali ponižavanja”, kojima se, uz brutalan prezir, namjerno odbacuju najdublje ljudske vrijednosti, kao i najdublja osjećanja ljudske privrženosti. Tako se mučenje muškaraca vrši pred očima njihovih supruga i djece, višestruko silovanje žena vrši se u prisustvu članova njihovih porodica, ubijaju se djeca u naručju svojih majki, a potencijalne žrtve pod prisilom moraju da ubijaju druge žrtve, svoje sapatnike, i to na najstrašnije moguće načine.”</w:t>
      </w:r>
      <w:r w:rsidRPr="000351B6">
        <w:rPr>
          <w:rFonts w:cs="Times New Roman"/>
          <w:color w:val="000000"/>
          <w:sz w:val="20"/>
          <w:szCs w:val="20"/>
        </w:rPr>
        <w:t xml:space="preserve"> </w:t>
      </w:r>
    </w:p>
    <w:p w:rsidR="00251B5E" w:rsidRPr="000351B6" w:rsidRDefault="00251B5E" w:rsidP="00251B5E">
      <w:pPr>
        <w:pStyle w:val="FootnoteText"/>
        <w:jc w:val="both"/>
        <w:rPr>
          <w:rFonts w:cs="Times New Roman"/>
          <w:sz w:val="2"/>
          <w:szCs w:val="2"/>
        </w:rPr>
      </w:pPr>
    </w:p>
  </w:footnote>
  <w:footnote w:id="8">
    <w:p w:rsidR="00591901" w:rsidRPr="00591901" w:rsidRDefault="00152BF3" w:rsidP="00591901">
      <w:pPr>
        <w:pStyle w:val="Heading2"/>
        <w:spacing w:before="0" w:line="240" w:lineRule="auto"/>
        <w:rPr>
          <w:rFonts w:asciiTheme="minorHAnsi" w:hAnsiTheme="minorHAnsi"/>
          <w:color w:val="auto"/>
          <w:sz w:val="20"/>
          <w:szCs w:val="20"/>
        </w:rPr>
      </w:pPr>
      <w:r w:rsidRPr="00591901">
        <w:rPr>
          <w:rStyle w:val="FootnoteReference"/>
          <w:rFonts w:asciiTheme="minorHAnsi" w:hAnsiTheme="minorHAnsi"/>
          <w:color w:val="auto"/>
          <w:sz w:val="20"/>
          <w:szCs w:val="20"/>
        </w:rPr>
        <w:footnoteRef/>
      </w:r>
      <w:r w:rsidR="0058408E" w:rsidRPr="00591901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</w:t>
      </w:r>
      <w:r w:rsidR="00591901" w:rsidRPr="00591901">
        <w:rPr>
          <w:rFonts w:asciiTheme="minorHAnsi" w:hAnsiTheme="minorHAnsi"/>
          <w:b w:val="0"/>
          <w:color w:val="auto"/>
          <w:sz w:val="20"/>
          <w:szCs w:val="20"/>
          <w:u w:val="single"/>
        </w:rPr>
        <w:t>Lider Liberalno demokratske partije Čedomir Jovanović</w:t>
      </w:r>
      <w:r w:rsidR="00591901" w:rsidRPr="0059190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91901" w:rsidRPr="00591901">
        <w:rPr>
          <w:rFonts w:asciiTheme="minorHAnsi" w:hAnsiTheme="minorHAnsi"/>
          <w:b w:val="0"/>
          <w:color w:val="auto"/>
          <w:sz w:val="20"/>
          <w:szCs w:val="20"/>
        </w:rPr>
        <w:t>rekao je da je</w:t>
      </w:r>
      <w:r w:rsidR="00591901" w:rsidRPr="0059190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91901" w:rsidRPr="00591901">
        <w:rPr>
          <w:rFonts w:asciiTheme="minorHAnsi" w:hAnsiTheme="minorHAnsi"/>
          <w:i/>
          <w:color w:val="auto"/>
          <w:sz w:val="20"/>
          <w:szCs w:val="20"/>
        </w:rPr>
        <w:t>"Republika Srpska genocidna tvorevina"</w:t>
      </w:r>
      <w:r w:rsidR="00591901" w:rsidRPr="00591901">
        <w:rPr>
          <w:rFonts w:asciiTheme="minorHAnsi" w:hAnsiTheme="minorHAnsi"/>
          <w:color w:val="auto"/>
          <w:sz w:val="20"/>
          <w:szCs w:val="20"/>
        </w:rPr>
        <w:t xml:space="preserve"> i da je </w:t>
      </w:r>
      <w:r w:rsidR="00591901" w:rsidRPr="00591901">
        <w:rPr>
          <w:rFonts w:asciiTheme="minorHAnsi" w:hAnsiTheme="minorHAnsi"/>
          <w:i/>
          <w:color w:val="auto"/>
          <w:sz w:val="20"/>
          <w:szCs w:val="20"/>
        </w:rPr>
        <w:t>"nastala na genocidu".</w:t>
      </w:r>
      <w:r w:rsidR="00591901" w:rsidRPr="00B766FB">
        <w:rPr>
          <w:rFonts w:asciiTheme="minorHAnsi" w:hAnsiTheme="minorHAnsi"/>
          <w:b w:val="0"/>
          <w:i/>
          <w:color w:val="auto"/>
          <w:sz w:val="20"/>
          <w:szCs w:val="20"/>
        </w:rPr>
        <w:t>htt</w:t>
      </w:r>
      <w:r w:rsidR="00591901" w:rsidRPr="00591901">
        <w:rPr>
          <w:rFonts w:asciiTheme="minorHAnsi" w:hAnsiTheme="minorHAnsi"/>
          <w:b w:val="0"/>
          <w:i/>
          <w:color w:val="auto"/>
          <w:sz w:val="20"/>
          <w:szCs w:val="20"/>
        </w:rPr>
        <w:t>p://www.vesti-online.com/</w:t>
      </w:r>
    </w:p>
    <w:p w:rsidR="0058408E" w:rsidRPr="00B766FB" w:rsidRDefault="0058408E" w:rsidP="00591901">
      <w:pPr>
        <w:pStyle w:val="Heading1"/>
        <w:spacing w:before="0" w:beforeAutospacing="0" w:after="0" w:afterAutospacing="0"/>
        <w:jc w:val="both"/>
        <w:rPr>
          <w:rFonts w:asciiTheme="minorHAnsi" w:hAnsiTheme="minorHAnsi"/>
          <w:i/>
          <w:sz w:val="20"/>
          <w:szCs w:val="20"/>
        </w:rPr>
      </w:pPr>
      <w:r w:rsidRPr="00591901">
        <w:rPr>
          <w:rFonts w:asciiTheme="minorHAnsi" w:hAnsiTheme="minorHAnsi"/>
          <w:b w:val="0"/>
          <w:sz w:val="20"/>
          <w:szCs w:val="20"/>
          <w:u w:val="single"/>
        </w:rPr>
        <w:t>Živko Budimir</w:t>
      </w:r>
      <w:r w:rsidRPr="00591901">
        <w:rPr>
          <w:rFonts w:asciiTheme="minorHAnsi" w:hAnsiTheme="minorHAnsi"/>
          <w:sz w:val="20"/>
          <w:szCs w:val="20"/>
        </w:rPr>
        <w:t xml:space="preserve">: </w:t>
      </w:r>
      <w:r w:rsidRPr="00591901">
        <w:rPr>
          <w:rFonts w:asciiTheme="minorHAnsi" w:hAnsiTheme="minorHAnsi"/>
          <w:i/>
          <w:sz w:val="20"/>
          <w:szCs w:val="20"/>
        </w:rPr>
        <w:t>Zašto šutimo Dodiku? Republika Srpska je je genocidna tvorevina!</w:t>
      </w:r>
      <w:r w:rsidRPr="00591901">
        <w:rPr>
          <w:rFonts w:asciiTheme="minorHAnsi" w:hAnsiTheme="minorHAnsi"/>
          <w:sz w:val="20"/>
          <w:szCs w:val="20"/>
        </w:rPr>
        <w:t xml:space="preserve"> </w:t>
      </w:r>
      <w:r w:rsidRPr="00B766FB">
        <w:rPr>
          <w:rFonts w:asciiTheme="minorHAnsi" w:hAnsiTheme="minorHAnsi"/>
          <w:b w:val="0"/>
          <w:i/>
          <w:sz w:val="20"/>
          <w:szCs w:val="20"/>
        </w:rPr>
        <w:t>http://www.oslobodjenje.ba/</w:t>
      </w:r>
    </w:p>
    <w:p w:rsidR="00152BF3" w:rsidRPr="0058408E" w:rsidRDefault="0058408E" w:rsidP="0058408E">
      <w:pPr>
        <w:spacing w:after="0" w:line="240" w:lineRule="auto"/>
        <w:jc w:val="both"/>
        <w:rPr>
          <w:rFonts w:eastAsia="Times New Roman" w:cs="Times New Roman"/>
          <w:b/>
          <w:bCs/>
          <w:kern w:val="36"/>
          <w:sz w:val="20"/>
          <w:szCs w:val="20"/>
        </w:rPr>
      </w:pPr>
      <w:r w:rsidRPr="0058408E">
        <w:rPr>
          <w:sz w:val="20"/>
          <w:szCs w:val="20"/>
          <w:u w:val="single"/>
        </w:rPr>
        <w:t xml:space="preserve">Bakir </w:t>
      </w:r>
      <w:r w:rsidR="00152BF3" w:rsidRPr="0058408E">
        <w:rPr>
          <w:sz w:val="20"/>
          <w:szCs w:val="20"/>
          <w:u w:val="single"/>
        </w:rPr>
        <w:t>Izetbegović</w:t>
      </w:r>
      <w:r w:rsidR="00152BF3" w:rsidRPr="0058408E">
        <w:rPr>
          <w:sz w:val="20"/>
          <w:szCs w:val="20"/>
        </w:rPr>
        <w:t xml:space="preserve">: </w:t>
      </w:r>
      <w:r w:rsidR="00D52BEE" w:rsidRPr="0058408E">
        <w:rPr>
          <w:b/>
          <w:i/>
          <w:sz w:val="20"/>
          <w:szCs w:val="20"/>
        </w:rPr>
        <w:t>„</w:t>
      </w:r>
      <w:r w:rsidR="00152BF3" w:rsidRPr="0058408E">
        <w:rPr>
          <w:b/>
          <w:i/>
          <w:sz w:val="20"/>
          <w:szCs w:val="20"/>
        </w:rPr>
        <w:t>Republika Srpska je genocidna tvorevina</w:t>
      </w:r>
      <w:r w:rsidR="00D52BEE" w:rsidRPr="0058408E">
        <w:rPr>
          <w:b/>
          <w:i/>
          <w:sz w:val="20"/>
          <w:szCs w:val="20"/>
        </w:rPr>
        <w:t>“</w:t>
      </w:r>
      <w:r w:rsidR="00152BF3" w:rsidRPr="0058408E">
        <w:rPr>
          <w:b/>
          <w:i/>
          <w:sz w:val="20"/>
          <w:szCs w:val="20"/>
        </w:rPr>
        <w:t>!</w:t>
      </w:r>
      <w:r w:rsidR="00152BF3" w:rsidRPr="0058408E">
        <w:rPr>
          <w:i/>
          <w:sz w:val="20"/>
          <w:szCs w:val="20"/>
        </w:rPr>
        <w:t xml:space="preserve"> </w:t>
      </w:r>
      <w:r w:rsidR="00152BF3" w:rsidRPr="0058408E">
        <w:rPr>
          <w:sz w:val="20"/>
          <w:szCs w:val="20"/>
        </w:rPr>
        <w:t>"</w:t>
      </w:r>
      <w:r w:rsidR="00152BF3" w:rsidRPr="0058408E">
        <w:rPr>
          <w:i/>
          <w:sz w:val="20"/>
          <w:szCs w:val="20"/>
        </w:rPr>
        <w:t xml:space="preserve">Nikada se ne sme izgubiti iz vida da je entitet RS nastao agresijom, genocidom i etničkim čišćenjem Bošnjaka i Hrvata i da nema nikakve preduslove za eventualnu samostalnost", </w:t>
      </w:r>
      <w:r w:rsidR="00152BF3" w:rsidRPr="0058408E">
        <w:rPr>
          <w:sz w:val="20"/>
          <w:szCs w:val="20"/>
        </w:rPr>
        <w:t>rekao je član Predsedništva BiH.</w:t>
      </w:r>
      <w:r w:rsidR="00D52BEE" w:rsidRPr="0058408E">
        <w:rPr>
          <w:sz w:val="20"/>
          <w:szCs w:val="20"/>
        </w:rPr>
        <w:t xml:space="preserve"> </w:t>
      </w:r>
      <w:r w:rsidR="00D52BEE" w:rsidRPr="00B766FB">
        <w:rPr>
          <w:i/>
          <w:sz w:val="20"/>
          <w:szCs w:val="20"/>
        </w:rPr>
        <w:t>http://www.telegraf.rs/</w:t>
      </w:r>
    </w:p>
    <w:p w:rsidR="00152BF3" w:rsidRPr="00152BF3" w:rsidRDefault="00152BF3" w:rsidP="00152BF3">
      <w:pPr>
        <w:pStyle w:val="Heading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152BF3" w:rsidRPr="00152BF3" w:rsidRDefault="00152BF3" w:rsidP="00152BF3">
      <w:pPr>
        <w:pStyle w:val="FootnoteText"/>
        <w:rPr>
          <w:sz w:val="2"/>
          <w:szCs w:val="2"/>
        </w:rPr>
      </w:pPr>
    </w:p>
  </w:footnote>
  <w:footnote w:id="9">
    <w:p w:rsidR="0050340F" w:rsidRPr="000351B6" w:rsidRDefault="0050340F" w:rsidP="0050340F">
      <w:pPr>
        <w:pStyle w:val="FootnoteText"/>
        <w:jc w:val="both"/>
      </w:pPr>
      <w:r w:rsidRPr="000351B6">
        <w:rPr>
          <w:rStyle w:val="FootnoteReference"/>
        </w:rPr>
        <w:footnoteRef/>
      </w:r>
      <w:r w:rsidRPr="000351B6">
        <w:t xml:space="preserve"> </w:t>
      </w:r>
      <w:r w:rsidRPr="00335F2C">
        <w:rPr>
          <w:rStyle w:val="naslovimanji"/>
          <w:b/>
          <w:bCs/>
          <w:color w:val="000000"/>
        </w:rPr>
        <w:t>Zločini i ideologija genocida</w:t>
      </w:r>
      <w:r w:rsidRPr="000351B6">
        <w:rPr>
          <w:color w:val="000000"/>
        </w:rPr>
        <w:t>: Većina stručnjaka za genocid se slaže da ideologija ima najveću ulogu u procesima genocida, kao i da nju treba posmatrati kao značajnu uzročnu silu. Sasvim sigurno, odluku o politici genocida donose određeni ljudi, određeni moćnici u državi i oni pokreću, započinju i održavaju proces genocida, u saradnji sa mnogim drugim licima, koja dolaze iz različitih sektora i sa različitih nivoa države-društva.</w:t>
      </w:r>
    </w:p>
  </w:footnote>
  <w:footnote w:id="10">
    <w:p w:rsidR="0050340F" w:rsidRPr="000351B6" w:rsidRDefault="0050340F" w:rsidP="0050340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11111"/>
          <w:sz w:val="20"/>
          <w:szCs w:val="20"/>
        </w:rPr>
      </w:pPr>
      <w:r w:rsidRPr="000351B6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0351B6">
        <w:rPr>
          <w:rFonts w:asciiTheme="minorHAnsi" w:hAnsiTheme="minorHAnsi"/>
          <w:sz w:val="20"/>
          <w:szCs w:val="20"/>
        </w:rPr>
        <w:t xml:space="preserve"> </w:t>
      </w:r>
      <w:r w:rsidR="00AA4C1A" w:rsidRPr="000351B6">
        <w:rPr>
          <w:rFonts w:asciiTheme="minorHAnsi" w:hAnsiTheme="minorHAnsi"/>
          <w:sz w:val="20"/>
          <w:szCs w:val="20"/>
        </w:rPr>
        <w:t>„</w:t>
      </w:r>
      <w:r w:rsidRPr="000351B6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Tomislav Nikolić je prvu javnu zakletvu položio pre 19 godina na Romaniji u Republici Srpskoj, kada ga je za "četničkog vojvodu" proglasio Vojislav Šešelj.</w:t>
      </w:r>
      <w:r w:rsidRPr="000351B6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Pr="000351B6">
        <w:rPr>
          <w:rFonts w:asciiTheme="minorHAnsi" w:hAnsiTheme="minorHAnsi"/>
          <w:color w:val="111111"/>
          <w:sz w:val="20"/>
          <w:szCs w:val="20"/>
        </w:rPr>
        <w:t xml:space="preserve"> Nikolić je tada zajedno s "kolegama" izgovorio sledeći tekst zakletve: </w:t>
      </w:r>
      <w:r w:rsidRPr="00335F2C">
        <w:rPr>
          <w:rStyle w:val="Emphasis"/>
          <w:rFonts w:asciiTheme="minorHAnsi" w:hAnsiTheme="minorHAnsi"/>
          <w:color w:val="111111"/>
          <w:sz w:val="20"/>
          <w:szCs w:val="20"/>
          <w:bdr w:val="none" w:sz="0" w:space="0" w:color="auto" w:frame="1"/>
        </w:rPr>
        <w:t>„Zaklinjem se kao srpski četnički vojvoda, zaklinjem se Bogom i Sv. Savom da ću se svim svojim snagama boriti za slobodu s</w:t>
      </w:r>
      <w:r w:rsidR="00D45F76" w:rsidRPr="00335F2C">
        <w:rPr>
          <w:rStyle w:val="Emphasis"/>
          <w:rFonts w:asciiTheme="minorHAnsi" w:hAnsiTheme="minorHAnsi"/>
          <w:color w:val="111111"/>
          <w:sz w:val="20"/>
          <w:szCs w:val="20"/>
          <w:bdr w:val="none" w:sz="0" w:space="0" w:color="auto" w:frame="1"/>
        </w:rPr>
        <w:t>rpskog naroda i obovu jedinstven</w:t>
      </w:r>
      <w:r w:rsidRPr="00335F2C">
        <w:rPr>
          <w:rStyle w:val="Emphasis"/>
          <w:rFonts w:asciiTheme="minorHAnsi" w:hAnsiTheme="minorHAnsi"/>
          <w:color w:val="111111"/>
          <w:sz w:val="20"/>
          <w:szCs w:val="20"/>
          <w:bdr w:val="none" w:sz="0" w:space="0" w:color="auto" w:frame="1"/>
        </w:rPr>
        <w:t>e srpske države na Balkanu koja će obuhvatati sve srpske zemlje, tako mi Bog pomogao!“</w:t>
      </w:r>
      <w:r w:rsidR="00AA4C1A" w:rsidRPr="00335F2C">
        <w:rPr>
          <w:rStyle w:val="Emphasis"/>
          <w:rFonts w:asciiTheme="minorHAnsi" w:hAnsiTheme="minorHAnsi"/>
          <w:color w:val="111111"/>
          <w:sz w:val="20"/>
          <w:szCs w:val="20"/>
          <w:bdr w:val="none" w:sz="0" w:space="0" w:color="auto" w:frame="1"/>
        </w:rPr>
        <w:t>“</w:t>
      </w:r>
      <w:r w:rsidRPr="00335F2C">
        <w:rPr>
          <w:rStyle w:val="Emphasis"/>
          <w:rFonts w:asciiTheme="minorHAnsi" w:hAnsiTheme="minorHAnsi"/>
          <w:color w:val="111111"/>
          <w:sz w:val="20"/>
          <w:szCs w:val="20"/>
          <w:bdr w:val="none" w:sz="0" w:space="0" w:color="auto" w:frame="1"/>
        </w:rPr>
        <w:t>.</w:t>
      </w:r>
      <w:r w:rsidRPr="000351B6">
        <w:rPr>
          <w:rStyle w:val="Emphasis"/>
          <w:rFonts w:asciiTheme="minorHAnsi" w:hAnsiTheme="minorHAnsi"/>
          <w:i w:val="0"/>
          <w:color w:val="111111"/>
          <w:sz w:val="20"/>
          <w:szCs w:val="20"/>
          <w:bdr w:val="none" w:sz="0" w:space="0" w:color="auto" w:frame="1"/>
        </w:rPr>
        <w:t xml:space="preserve"> </w:t>
      </w:r>
      <w:r w:rsidRPr="000351B6">
        <w:rPr>
          <w:rFonts w:asciiTheme="minorHAnsi" w:hAnsiTheme="minorHAnsi"/>
          <w:sz w:val="20"/>
          <w:szCs w:val="20"/>
        </w:rPr>
        <w:t>http://www.blic.rs/Vesti/Politika/326343/Koja-zakletva-je-bila-od-srca</w:t>
      </w:r>
    </w:p>
    <w:p w:rsidR="0050340F" w:rsidRPr="000351B6" w:rsidRDefault="0050340F" w:rsidP="0050340F">
      <w:pPr>
        <w:pStyle w:val="FootnoteText"/>
        <w:rPr>
          <w:sz w:val="2"/>
          <w:szCs w:val="2"/>
        </w:rPr>
      </w:pPr>
    </w:p>
  </w:footnote>
  <w:footnote w:id="11">
    <w:p w:rsidR="008204F6" w:rsidRPr="000351B6" w:rsidRDefault="008204F6" w:rsidP="008204F6">
      <w:pPr>
        <w:pStyle w:val="FootnoteText"/>
        <w:jc w:val="both"/>
      </w:pPr>
      <w:r w:rsidRPr="000351B6">
        <w:rPr>
          <w:rStyle w:val="FootnoteReference"/>
        </w:rPr>
        <w:footnoteRef/>
      </w:r>
      <w:r w:rsidRPr="000351B6">
        <w:t xml:space="preserve">  </w:t>
      </w:r>
      <w:r w:rsidRPr="00C35DB4">
        <w:rPr>
          <w:i/>
        </w:rPr>
        <w:t xml:space="preserve">„I odgovaraće odgovorni što nam bolje ne čuvaju našu Domovinu i što ne štite naše interese! I poželjeće oni kada na Sudnjem danu budu morali odgovoriti na razna pitanja da su bili najobičniji građani, bez bilo kakvih privilegija i odgovornosti, osim prema sebi i svojim porodicama“! </w:t>
      </w:r>
      <w:r w:rsidRPr="000351B6">
        <w:t>http://saff.ba/i-odgovarace-odgovorni-sto-nam-bolje-ne-cuvaju-domovinu-i-sto-ne-stite-nase-interese/#.Vi0Bz25SvCM</w:t>
      </w:r>
    </w:p>
  </w:footnote>
  <w:footnote w:id="12">
    <w:p w:rsidR="000D21E5" w:rsidRPr="000D21E5" w:rsidRDefault="004055A7" w:rsidP="000D21E5">
      <w:pPr>
        <w:pStyle w:val="Heading6"/>
        <w:spacing w:before="0" w:line="240" w:lineRule="auto"/>
        <w:jc w:val="both"/>
        <w:rPr>
          <w:rFonts w:asciiTheme="minorHAnsi" w:hAnsiTheme="minorHAnsi"/>
          <w:i w:val="0"/>
          <w:color w:val="auto"/>
          <w:sz w:val="20"/>
          <w:szCs w:val="20"/>
        </w:rPr>
      </w:pPr>
      <w:r w:rsidRPr="000D21E5">
        <w:rPr>
          <w:rStyle w:val="FootnoteReference"/>
          <w:rFonts w:asciiTheme="minorHAnsi" w:hAnsiTheme="minorHAnsi"/>
          <w:i w:val="0"/>
          <w:color w:val="auto"/>
          <w:sz w:val="20"/>
          <w:szCs w:val="20"/>
        </w:rPr>
        <w:footnoteRef/>
      </w:r>
      <w:r w:rsidRPr="000D21E5">
        <w:rPr>
          <w:rFonts w:asciiTheme="minorHAnsi" w:hAnsiTheme="minorHAnsi"/>
          <w:i w:val="0"/>
          <w:color w:val="auto"/>
          <w:sz w:val="20"/>
          <w:szCs w:val="20"/>
        </w:rPr>
        <w:t xml:space="preserve"> </w:t>
      </w:r>
      <w:r w:rsidR="000D21E5" w:rsidRPr="000D21E5">
        <w:rPr>
          <w:rFonts w:asciiTheme="minorHAnsi" w:hAnsiTheme="minorHAnsi"/>
          <w:i w:val="0"/>
          <w:color w:val="auto"/>
          <w:sz w:val="20"/>
          <w:szCs w:val="20"/>
        </w:rPr>
        <w:t xml:space="preserve"> </w:t>
      </w:r>
      <w:r w:rsidR="005B4F1F" w:rsidRPr="005B4F1F">
        <w:rPr>
          <w:rFonts w:asciiTheme="minorHAnsi" w:hAnsiTheme="minorHAnsi"/>
          <w:b/>
          <w:i w:val="0"/>
          <w:color w:val="auto"/>
          <w:sz w:val="20"/>
          <w:szCs w:val="20"/>
        </w:rPr>
        <w:t>Jedno je</w:t>
      </w:r>
      <w:r w:rsidR="00105612">
        <w:rPr>
          <w:rFonts w:asciiTheme="minorHAnsi" w:hAnsiTheme="minorHAnsi"/>
          <w:b/>
          <w:i w:val="0"/>
          <w:color w:val="auto"/>
          <w:sz w:val="20"/>
          <w:szCs w:val="20"/>
        </w:rPr>
        <w:t>, izgleda,</w:t>
      </w:r>
      <w:r w:rsidR="005B4F1F" w:rsidRPr="005B4F1F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s</w:t>
      </w:r>
      <w:r w:rsidR="000D21E5" w:rsidRPr="005B4F1F">
        <w:rPr>
          <w:rFonts w:asciiTheme="minorHAnsi" w:hAnsiTheme="minorHAnsi"/>
          <w:b/>
          <w:i w:val="0"/>
          <w:color w:val="auto"/>
          <w:sz w:val="20"/>
          <w:szCs w:val="20"/>
        </w:rPr>
        <w:t>ig</w:t>
      </w:r>
      <w:r w:rsidR="006F1DCB">
        <w:rPr>
          <w:rFonts w:asciiTheme="minorHAnsi" w:hAnsiTheme="minorHAnsi"/>
          <w:b/>
          <w:i w:val="0"/>
          <w:color w:val="auto"/>
          <w:sz w:val="20"/>
          <w:szCs w:val="20"/>
        </w:rPr>
        <w:t>u</w:t>
      </w:r>
      <w:r w:rsidR="000D21E5" w:rsidRPr="005B4F1F">
        <w:rPr>
          <w:rFonts w:asciiTheme="minorHAnsi" w:hAnsiTheme="minorHAnsi"/>
          <w:b/>
          <w:i w:val="0"/>
          <w:color w:val="auto"/>
          <w:sz w:val="20"/>
          <w:szCs w:val="20"/>
        </w:rPr>
        <w:t>rno</w:t>
      </w:r>
      <w:r w:rsidR="005B4F1F">
        <w:rPr>
          <w:rFonts w:asciiTheme="minorHAnsi" w:hAnsiTheme="minorHAnsi"/>
          <w:b/>
          <w:i w:val="0"/>
          <w:color w:val="auto"/>
          <w:sz w:val="20"/>
          <w:szCs w:val="20"/>
        </w:rPr>
        <w:t>:</w:t>
      </w:r>
      <w:r w:rsidR="000D21E5" w:rsidRPr="000D21E5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na zapadnom Balkanu se „hladnoratovska zavjesa“ njiše, samo nije sigurno gdje će se ona spustiti:</w:t>
      </w:r>
    </w:p>
    <w:p w:rsidR="000D21E5" w:rsidRPr="000D21E5" w:rsidRDefault="000724CB" w:rsidP="000D21E5">
      <w:pPr>
        <w:pStyle w:val="Heading6"/>
        <w:numPr>
          <w:ilvl w:val="0"/>
          <w:numId w:val="3"/>
        </w:numPr>
        <w:spacing w:before="0" w:line="240" w:lineRule="auto"/>
        <w:jc w:val="both"/>
        <w:rPr>
          <w:rFonts w:asciiTheme="minorHAnsi" w:hAnsiTheme="minorHAnsi"/>
          <w:i w:val="0"/>
          <w:color w:val="auto"/>
          <w:sz w:val="20"/>
          <w:szCs w:val="20"/>
        </w:rPr>
      </w:pPr>
      <w:r w:rsidRPr="000D21E5">
        <w:rPr>
          <w:rFonts w:asciiTheme="minorHAnsi" w:hAnsiTheme="minorHAnsi"/>
          <w:i w:val="0"/>
          <w:color w:val="auto"/>
          <w:sz w:val="20"/>
          <w:szCs w:val="20"/>
        </w:rPr>
        <w:t>„</w:t>
      </w:r>
      <w:r w:rsidRPr="000D21E5">
        <w:rPr>
          <w:rFonts w:asciiTheme="minorHAnsi" w:hAnsiTheme="minorHAnsi"/>
          <w:color w:val="auto"/>
          <w:sz w:val="20"/>
          <w:szCs w:val="20"/>
        </w:rPr>
        <w:t>Vučić izjavio da će Srbija imati uvek dovoljno oružja i oruđa da niko ne pomisli da može da izvrši agresiju na našu zemlju i podvukao da Vlada Srbije na tom pitanju ozbiljno i dobro radi, i da će to biti jedna od tema razgovora u Moskvi“.</w:t>
      </w:r>
      <w:r w:rsidRPr="000D21E5">
        <w:rPr>
          <w:rFonts w:asciiTheme="minorHAnsi" w:hAnsiTheme="minorHAnsi"/>
          <w:i w:val="0"/>
          <w:color w:val="auto"/>
          <w:sz w:val="20"/>
          <w:szCs w:val="20"/>
        </w:rPr>
        <w:t xml:space="preserve"> </w:t>
      </w:r>
      <w:r w:rsidR="00DD590B" w:rsidRPr="000D21E5">
        <w:rPr>
          <w:rFonts w:asciiTheme="minorHAnsi" w:hAnsiTheme="minorHAnsi"/>
          <w:color w:val="auto"/>
          <w:sz w:val="20"/>
          <w:szCs w:val="20"/>
        </w:rPr>
        <w:t>(25.10.2015.)</w:t>
      </w:r>
      <w:r w:rsidR="00DD590B">
        <w:rPr>
          <w:rFonts w:asciiTheme="minorHAnsi" w:hAnsiTheme="minorHAnsi"/>
          <w:color w:val="auto"/>
          <w:sz w:val="20"/>
          <w:szCs w:val="20"/>
        </w:rPr>
        <w:t xml:space="preserve"> </w:t>
      </w:r>
      <w:hyperlink r:id="rId1" w:history="1">
        <w:r w:rsidR="000D21E5" w:rsidRPr="000D21E5">
          <w:rPr>
            <w:rStyle w:val="Hyperlink"/>
            <w:rFonts w:asciiTheme="minorHAnsi" w:hAnsiTheme="minorHAnsi"/>
            <w:i w:val="0"/>
            <w:color w:val="auto"/>
            <w:sz w:val="20"/>
            <w:szCs w:val="20"/>
            <w:u w:val="none"/>
          </w:rPr>
          <w:t>http://www.infozona.net/</w:t>
        </w:r>
      </w:hyperlink>
    </w:p>
    <w:p w:rsidR="000D21E5" w:rsidRPr="000D21E5" w:rsidRDefault="000652E5" w:rsidP="000D21E5">
      <w:pPr>
        <w:pStyle w:val="Heading6"/>
        <w:numPr>
          <w:ilvl w:val="0"/>
          <w:numId w:val="3"/>
        </w:numPr>
        <w:spacing w:before="0" w:line="240" w:lineRule="auto"/>
        <w:jc w:val="both"/>
        <w:rPr>
          <w:rFonts w:asciiTheme="minorHAnsi" w:hAnsiTheme="minorHAnsi"/>
          <w:i w:val="0"/>
          <w:color w:val="auto"/>
          <w:sz w:val="20"/>
          <w:szCs w:val="20"/>
        </w:rPr>
      </w:pPr>
      <w:r w:rsidRPr="000D21E5">
        <w:rPr>
          <w:rFonts w:asciiTheme="minorHAnsi" w:hAnsiTheme="minorHAnsi"/>
          <w:color w:val="auto"/>
          <w:sz w:val="20"/>
          <w:szCs w:val="20"/>
        </w:rPr>
        <w:t>““</w:t>
      </w:r>
      <w:r w:rsidR="004055A7" w:rsidRPr="000D21E5">
        <w:rPr>
          <w:rFonts w:asciiTheme="minorHAnsi" w:hAnsiTheme="minorHAnsi"/>
          <w:color w:val="auto"/>
          <w:sz w:val="20"/>
          <w:szCs w:val="20"/>
        </w:rPr>
        <w:t>Moramo da razmišljamo i o odgovorima na balističke rakete, ne želeći sukob nigde i nikada i ni sa kim ali jednostavno moramo da budemo spremni i da znamo da Srbija ima tu vrstu odgovarajuće snage za svakoga ko bi pomislio da je Srbija lak plen” rekao je Vučić.</w:t>
      </w:r>
      <w:r w:rsidR="00EC33EE" w:rsidRPr="000D21E5">
        <w:rPr>
          <w:rFonts w:asciiTheme="minorHAnsi" w:hAnsiTheme="minorHAnsi"/>
          <w:color w:val="auto"/>
          <w:sz w:val="20"/>
          <w:szCs w:val="20"/>
        </w:rPr>
        <w:t xml:space="preserve"> On je ponovio da ćemo pokušati da najveći deo proizvodnje oruđa i oružja obezbedimo u Srbiji ali da ćemo se naravno baviti kupovinom nedostajućeg oružja i oruđa od različitih partnera, Rusa, Nemaca i mnogih drugih</w:t>
      </w:r>
      <w:r w:rsidRPr="000D21E5">
        <w:rPr>
          <w:rFonts w:asciiTheme="minorHAnsi" w:hAnsiTheme="minorHAnsi"/>
          <w:color w:val="auto"/>
          <w:sz w:val="20"/>
          <w:szCs w:val="20"/>
        </w:rPr>
        <w:t>“</w:t>
      </w:r>
      <w:r w:rsidR="00EC33EE" w:rsidRPr="000D21E5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DD590B" w:rsidRPr="000D21E5">
        <w:rPr>
          <w:rFonts w:asciiTheme="minorHAnsi" w:hAnsiTheme="minorHAnsi"/>
          <w:color w:val="auto"/>
          <w:sz w:val="20"/>
          <w:szCs w:val="20"/>
        </w:rPr>
        <w:t>(25.10.2015.)</w:t>
      </w:r>
      <w:r w:rsidR="00DD590B">
        <w:rPr>
          <w:rFonts w:asciiTheme="minorHAnsi" w:hAnsiTheme="minorHAnsi"/>
          <w:color w:val="auto"/>
          <w:sz w:val="20"/>
          <w:szCs w:val="20"/>
        </w:rPr>
        <w:t xml:space="preserve"> </w:t>
      </w:r>
      <w:hyperlink r:id="rId2" w:history="1">
        <w:r w:rsidR="005973C2" w:rsidRPr="000D21E5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http://www.politika.rs/</w:t>
        </w:r>
      </w:hyperlink>
    </w:p>
    <w:p w:rsidR="000D21E5" w:rsidRPr="000D21E5" w:rsidRDefault="005973C2" w:rsidP="000D21E5">
      <w:pPr>
        <w:pStyle w:val="Heading6"/>
        <w:numPr>
          <w:ilvl w:val="0"/>
          <w:numId w:val="3"/>
        </w:numPr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D21E5">
        <w:rPr>
          <w:rFonts w:asciiTheme="minorHAnsi" w:hAnsiTheme="minorHAnsi"/>
          <w:color w:val="auto"/>
          <w:sz w:val="20"/>
          <w:szCs w:val="20"/>
        </w:rPr>
        <w:t>Al</w:t>
      </w:r>
      <w:r w:rsidR="00DD590B">
        <w:rPr>
          <w:rFonts w:asciiTheme="minorHAnsi" w:hAnsiTheme="minorHAnsi"/>
          <w:color w:val="auto"/>
          <w:sz w:val="20"/>
          <w:szCs w:val="20"/>
        </w:rPr>
        <w:t>eksandar Vučić, premijer Srbije</w:t>
      </w:r>
      <w:r w:rsidRPr="000D21E5">
        <w:rPr>
          <w:rFonts w:asciiTheme="minorHAnsi" w:hAnsiTheme="minorHAnsi"/>
          <w:color w:val="auto"/>
          <w:sz w:val="20"/>
          <w:szCs w:val="20"/>
        </w:rPr>
        <w:t xml:space="preserve">): „Pratimo, objasnio je premijer, šta rade zemlje u okruženju „i ne smemo da dopustimo ni na koji način narušavanje odnosa snaga u regionu, što bi bilo moguće da stojimo i ne radimo ništa”. </w:t>
      </w:r>
      <w:r w:rsidR="00DD590B" w:rsidRPr="000D21E5">
        <w:rPr>
          <w:rFonts w:asciiTheme="minorHAnsi" w:hAnsiTheme="minorHAnsi"/>
          <w:color w:val="auto"/>
          <w:sz w:val="20"/>
          <w:szCs w:val="20"/>
        </w:rPr>
        <w:t>(25.10.2015.)</w:t>
      </w:r>
      <w:r w:rsidR="00DD590B">
        <w:rPr>
          <w:rFonts w:asciiTheme="minorHAnsi" w:hAnsiTheme="minorHAnsi"/>
          <w:color w:val="auto"/>
          <w:sz w:val="20"/>
          <w:szCs w:val="20"/>
        </w:rPr>
        <w:t xml:space="preserve"> </w:t>
      </w:r>
      <w:hyperlink r:id="rId3" w:history="1">
        <w:r w:rsidR="00B965DF" w:rsidRPr="000D21E5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http://www.politika.rs/</w:t>
        </w:r>
      </w:hyperlink>
    </w:p>
    <w:p w:rsidR="00B965DF" w:rsidRPr="000D21E5" w:rsidRDefault="00B965DF" w:rsidP="000D21E5">
      <w:pPr>
        <w:pStyle w:val="Heading6"/>
        <w:numPr>
          <w:ilvl w:val="0"/>
          <w:numId w:val="3"/>
        </w:numPr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D21E5">
        <w:rPr>
          <w:rFonts w:asciiTheme="minorHAnsi" w:eastAsia="Times New Roman" w:hAnsiTheme="minorHAnsi" w:cs="Times New Roman"/>
          <w:bCs/>
          <w:color w:val="auto"/>
          <w:kern w:val="36"/>
          <w:sz w:val="20"/>
          <w:szCs w:val="20"/>
        </w:rPr>
        <w:t xml:space="preserve">"“Hrvatska od Pentagona nabavlja moćno oružje" </w:t>
      </w:r>
      <w:r w:rsidR="00FD5887" w:rsidRPr="000D21E5">
        <w:rPr>
          <w:rFonts w:asciiTheme="minorHAnsi" w:eastAsia="Times New Roman" w:hAnsiTheme="minorHAnsi" w:cs="Times New Roman"/>
          <w:color w:val="auto"/>
          <w:sz w:val="20"/>
          <w:szCs w:val="20"/>
        </w:rPr>
        <w:t>Hrvatska od Pen</w:t>
      </w:r>
      <w:r w:rsidRPr="000D21E5">
        <w:rPr>
          <w:rFonts w:asciiTheme="minorHAnsi" w:eastAsia="Times New Roman" w:hAnsiTheme="minorHAnsi" w:cs="Times New Roman"/>
          <w:color w:val="auto"/>
          <w:sz w:val="20"/>
          <w:szCs w:val="20"/>
        </w:rPr>
        <w:t>tagona nabavlja moćno oružje, 16 samovoznih višecevnih lansera raketa, koje će potpuno promeniti vojnu ravnotežu u regionu“, piše "Jutarnji list". http://www.b92.net/</w:t>
      </w:r>
    </w:p>
    <w:p w:rsidR="00B965DF" w:rsidRPr="000D21E5" w:rsidRDefault="00B965DF" w:rsidP="000D21E5">
      <w:pPr>
        <w:pStyle w:val="FootnoteText"/>
        <w:jc w:val="both"/>
        <w:rPr>
          <w:sz w:val="2"/>
          <w:szCs w:val="2"/>
        </w:rPr>
      </w:pPr>
    </w:p>
  </w:footnote>
  <w:footnote w:id="13">
    <w:p w:rsidR="0035396E" w:rsidRPr="00296B16" w:rsidRDefault="00F40A6E" w:rsidP="000D21E5">
      <w:pPr>
        <w:pStyle w:val="FootnoteText"/>
        <w:jc w:val="both"/>
        <w:rPr>
          <w:b/>
        </w:rPr>
      </w:pPr>
      <w:r w:rsidRPr="000D21E5">
        <w:rPr>
          <w:rStyle w:val="FootnoteReference"/>
        </w:rPr>
        <w:footnoteRef/>
      </w:r>
      <w:r w:rsidRPr="000D21E5">
        <w:t xml:space="preserve"> Visoki </w:t>
      </w:r>
      <w:r w:rsidR="00C63ED5" w:rsidRPr="000D21E5">
        <w:t xml:space="preserve">(bošnjački) </w:t>
      </w:r>
      <w:r w:rsidRPr="000D21E5">
        <w:t xml:space="preserve">dužnosnik </w:t>
      </w:r>
      <w:r w:rsidR="00021C9F" w:rsidRPr="000D21E5">
        <w:t>zadužen (i) za si</w:t>
      </w:r>
      <w:r w:rsidR="008D3D57" w:rsidRPr="000D21E5">
        <w:t>s</w:t>
      </w:r>
      <w:r w:rsidR="00021C9F" w:rsidRPr="000D21E5">
        <w:t xml:space="preserve">tem odbrane, </w:t>
      </w:r>
      <w:r w:rsidR="00FD5887" w:rsidRPr="000D21E5">
        <w:t>nedavno</w:t>
      </w:r>
      <w:r w:rsidR="00C63ED5" w:rsidRPr="000D21E5">
        <w:t xml:space="preserve"> je</w:t>
      </w:r>
      <w:r w:rsidR="00FD5887" w:rsidRPr="000D21E5">
        <w:t xml:space="preserve"> izjavio</w:t>
      </w:r>
      <w:r w:rsidR="00D3346F">
        <w:t xml:space="preserve"> (</w:t>
      </w:r>
      <w:r w:rsidR="0064121D" w:rsidRPr="000D21E5">
        <w:t>parafraziram</w:t>
      </w:r>
      <w:r w:rsidR="00D3346F">
        <w:t xml:space="preserve">): </w:t>
      </w:r>
      <w:r w:rsidR="00FD5887" w:rsidRPr="000D21E5">
        <w:rPr>
          <w:b/>
        </w:rPr>
        <w:t>d</w:t>
      </w:r>
      <w:r w:rsidR="00FD5887" w:rsidRPr="00AC65A1">
        <w:rPr>
          <w:b/>
          <w:i/>
        </w:rPr>
        <w:t>a je potrebno</w:t>
      </w:r>
      <w:r w:rsidR="00C63ED5" w:rsidRPr="00AC65A1">
        <w:rPr>
          <w:b/>
          <w:i/>
        </w:rPr>
        <w:t>,</w:t>
      </w:r>
      <w:r w:rsidR="00FD5887" w:rsidRPr="00AC65A1">
        <w:rPr>
          <w:b/>
          <w:i/>
        </w:rPr>
        <w:t xml:space="preserve"> da se Bosna i Hercegovina </w:t>
      </w:r>
      <w:r w:rsidRPr="00AC65A1">
        <w:rPr>
          <w:b/>
          <w:i/>
        </w:rPr>
        <w:t>riješi</w:t>
      </w:r>
      <w:r w:rsidR="00FD5887" w:rsidRPr="00AC65A1">
        <w:rPr>
          <w:b/>
          <w:i/>
        </w:rPr>
        <w:t xml:space="preserve"> (uništi, pokloni, izveze,...)</w:t>
      </w:r>
      <w:r w:rsidRPr="00AC65A1">
        <w:rPr>
          <w:b/>
          <w:i/>
        </w:rPr>
        <w:t xml:space="preserve"> 16.000 tona</w:t>
      </w:r>
      <w:r w:rsidR="00FD5887" w:rsidRPr="00AC65A1">
        <w:rPr>
          <w:b/>
          <w:i/>
        </w:rPr>
        <w:t xml:space="preserve"> (viškova municije, granata,...)</w:t>
      </w:r>
      <w:r w:rsidRPr="00AC65A1">
        <w:rPr>
          <w:b/>
          <w:i/>
        </w:rPr>
        <w:t xml:space="preserve"> i 40.000 komada naoružanja</w:t>
      </w:r>
      <w:r w:rsidR="00C63ED5" w:rsidRPr="00AC65A1">
        <w:rPr>
          <w:b/>
          <w:i/>
        </w:rPr>
        <w:t>.</w:t>
      </w:r>
      <w:r w:rsidR="00C63ED5" w:rsidRPr="00923BB3">
        <w:rPr>
          <w:b/>
        </w:rPr>
        <w:t xml:space="preserve"> </w:t>
      </w:r>
      <w:r w:rsidR="005452D2" w:rsidRPr="008D2A4B">
        <w:rPr>
          <w:b/>
          <w:u w:val="single"/>
        </w:rPr>
        <w:t xml:space="preserve">Zašto Bosna i Hercegovina uništava </w:t>
      </w:r>
      <w:r w:rsidR="006C37BB" w:rsidRPr="008D2A4B">
        <w:rPr>
          <w:b/>
          <w:u w:val="single"/>
        </w:rPr>
        <w:t xml:space="preserve">(i) </w:t>
      </w:r>
      <w:r w:rsidR="005452D2" w:rsidRPr="008D2A4B">
        <w:rPr>
          <w:b/>
          <w:u w:val="single"/>
        </w:rPr>
        <w:t>stabilno</w:t>
      </w:r>
      <w:r w:rsidR="006C37BB" w:rsidRPr="008D2A4B">
        <w:rPr>
          <w:b/>
          <w:u w:val="single"/>
        </w:rPr>
        <w:t xml:space="preserve"> naoružanje, </w:t>
      </w:r>
      <w:r w:rsidR="005452D2" w:rsidRPr="008D2A4B">
        <w:rPr>
          <w:b/>
          <w:u w:val="single"/>
        </w:rPr>
        <w:t xml:space="preserve">municiju, granate,... </w:t>
      </w:r>
      <w:r w:rsidR="006C37BB" w:rsidRPr="008D2A4B">
        <w:rPr>
          <w:b/>
          <w:u w:val="single"/>
        </w:rPr>
        <w:t xml:space="preserve">- koje nije prijetnja sigurnosti; </w:t>
      </w:r>
      <w:r w:rsidR="005452D2" w:rsidRPr="008D2A4B">
        <w:rPr>
          <w:b/>
          <w:u w:val="single"/>
        </w:rPr>
        <w:t>dok</w:t>
      </w:r>
      <w:r w:rsidR="005452D2" w:rsidRPr="00861966">
        <w:rPr>
          <w:b/>
          <w:u w:val="single"/>
        </w:rPr>
        <w:t xml:space="preserve"> se ne izvrši nabavka novoga i modernijega</w:t>
      </w:r>
      <w:r w:rsidR="00702F33" w:rsidRPr="00861966">
        <w:rPr>
          <w:b/>
          <w:u w:val="single"/>
        </w:rPr>
        <w:t xml:space="preserve"> ili bar dok ne uđemo u NATO</w:t>
      </w:r>
      <w:r w:rsidR="005452D2" w:rsidRPr="005452D2">
        <w:t>?</w:t>
      </w:r>
      <w:r w:rsidR="005452D2">
        <w:t xml:space="preserve"> </w:t>
      </w:r>
      <w:r w:rsidR="005452D2" w:rsidRPr="00C97B31">
        <w:rPr>
          <w:u w:val="single"/>
        </w:rPr>
        <w:t xml:space="preserve">Ako ne znamo </w:t>
      </w:r>
      <w:r w:rsidR="005452D2" w:rsidRPr="00C97B31">
        <w:rPr>
          <w:b/>
          <w:sz w:val="18"/>
          <w:szCs w:val="18"/>
          <w:u w:val="single"/>
        </w:rPr>
        <w:t>NIŠTA</w:t>
      </w:r>
      <w:r w:rsidR="005452D2" w:rsidRPr="00C97B31">
        <w:rPr>
          <w:u w:val="single"/>
        </w:rPr>
        <w:t>, onda bar pratimo šta nam susjedi</w:t>
      </w:r>
      <w:r w:rsidR="00FE593B" w:rsidRPr="00C97B31">
        <w:rPr>
          <w:u w:val="single"/>
        </w:rPr>
        <w:t>/</w:t>
      </w:r>
      <w:r w:rsidR="005452D2" w:rsidRPr="00C97B31">
        <w:rPr>
          <w:u w:val="single"/>
        </w:rPr>
        <w:t>komšije rade i ponašajmo se kako se i oni ponašaju</w:t>
      </w:r>
      <w:r w:rsidR="00FE593B" w:rsidRPr="00C97B31">
        <w:rPr>
          <w:u w:val="single"/>
        </w:rPr>
        <w:t xml:space="preserve"> na </w:t>
      </w:r>
      <w:r w:rsidR="00A16494" w:rsidRPr="00C97B31">
        <w:rPr>
          <w:u w:val="single"/>
        </w:rPr>
        <w:t>odbrambenom/</w:t>
      </w:r>
      <w:r w:rsidR="00FE593B" w:rsidRPr="00C97B31">
        <w:rPr>
          <w:u w:val="single"/>
        </w:rPr>
        <w:t>vojnom polju</w:t>
      </w:r>
      <w:r w:rsidR="005452D2" w:rsidRPr="00C97B31">
        <w:rPr>
          <w:u w:val="single"/>
        </w:rPr>
        <w:t>.</w:t>
      </w:r>
      <w:r w:rsidR="009E5EE9" w:rsidRPr="00C97B31">
        <w:rPr>
          <w:u w:val="single"/>
        </w:rPr>
        <w:t xml:space="preserve"> </w:t>
      </w:r>
      <w:r w:rsidR="009E5EE9">
        <w:t xml:space="preserve">Po </w:t>
      </w:r>
      <w:r w:rsidR="009E5EE9">
        <w:rPr>
          <w:rStyle w:val="Emphasis"/>
        </w:rPr>
        <w:t xml:space="preserve">Sporazumu o subregionalnoj kontroli naoružanj, </w:t>
      </w:r>
      <w:r w:rsidR="009E5EE9" w:rsidRPr="007F3B67">
        <w:rPr>
          <w:rStyle w:val="Emphasis"/>
          <w:i w:val="0"/>
        </w:rPr>
        <w:t>bilo bi interesantno komparirati odobreno stanje</w:t>
      </w:r>
      <w:r w:rsidR="00923670">
        <w:rPr>
          <w:rStyle w:val="Emphasis"/>
          <w:i w:val="0"/>
        </w:rPr>
        <w:t xml:space="preserve"> - limite</w:t>
      </w:r>
      <w:r w:rsidR="009E5EE9" w:rsidRPr="007F3B67">
        <w:rPr>
          <w:rStyle w:val="Emphasis"/>
          <w:i w:val="0"/>
        </w:rPr>
        <w:t xml:space="preserve"> za Srbiju, Hrvatsku i Bosnu i Hercegovinu; i vidjeti ko je to blizu gornjih limita a ko ispod granice</w:t>
      </w:r>
      <w:r w:rsidR="00923670">
        <w:rPr>
          <w:rStyle w:val="Emphasis"/>
          <w:i w:val="0"/>
        </w:rPr>
        <w:t xml:space="preserve"> gornjih limita (posebno za BiH)</w:t>
      </w:r>
      <w:r w:rsidR="009E5EE9" w:rsidRPr="007F3B67">
        <w:rPr>
          <w:rStyle w:val="Emphasis"/>
          <w:i w:val="0"/>
        </w:rPr>
        <w:t>.</w:t>
      </w:r>
      <w:r w:rsidR="009E5EE9">
        <w:rPr>
          <w:rStyle w:val="Emphasis"/>
        </w:rPr>
        <w:t xml:space="preserve"> </w:t>
      </w:r>
      <w:r w:rsidR="002E6EC7" w:rsidRPr="002E6EC7">
        <w:rPr>
          <w:rStyle w:val="Emphasis"/>
          <w:i w:val="0"/>
        </w:rPr>
        <w:t>Potrebno je naglasiti da se navedenim</w:t>
      </w:r>
      <w:r w:rsidR="002E6EC7">
        <w:rPr>
          <w:rStyle w:val="Emphasis"/>
        </w:rPr>
        <w:t xml:space="preserve"> Sporazumom </w:t>
      </w:r>
      <w:r w:rsidR="002E6EC7" w:rsidRPr="002E6EC7">
        <w:rPr>
          <w:rStyle w:val="Emphasis"/>
          <w:i w:val="0"/>
        </w:rPr>
        <w:t xml:space="preserve">regulišu </w:t>
      </w:r>
      <w:r w:rsidR="00627E3D">
        <w:rPr>
          <w:rStyle w:val="Emphasis"/>
          <w:i w:val="0"/>
        </w:rPr>
        <w:t xml:space="preserve">limiti </w:t>
      </w:r>
      <w:r w:rsidR="002E6EC7" w:rsidRPr="002E6EC7">
        <w:rPr>
          <w:rStyle w:val="Emphasis"/>
          <w:i w:val="0"/>
        </w:rPr>
        <w:t xml:space="preserve">samo </w:t>
      </w:r>
      <w:r w:rsidR="00627E3D">
        <w:rPr>
          <w:rStyle w:val="Emphasis"/>
          <w:i w:val="0"/>
        </w:rPr>
        <w:t xml:space="preserve">za </w:t>
      </w:r>
      <w:r w:rsidR="002E6EC7" w:rsidRPr="002E6EC7">
        <w:rPr>
          <w:rStyle w:val="Emphasis"/>
          <w:i w:val="0"/>
        </w:rPr>
        <w:t>klju</w:t>
      </w:r>
      <w:r w:rsidR="00923670">
        <w:rPr>
          <w:rStyle w:val="Emphasis"/>
          <w:i w:val="0"/>
        </w:rPr>
        <w:t>č</w:t>
      </w:r>
      <w:r w:rsidR="002E6EC7" w:rsidRPr="002E6EC7">
        <w:rPr>
          <w:rStyle w:val="Emphasis"/>
          <w:i w:val="0"/>
        </w:rPr>
        <w:t>n</w:t>
      </w:r>
      <w:r w:rsidR="00923670">
        <w:rPr>
          <w:rStyle w:val="Emphasis"/>
          <w:i w:val="0"/>
        </w:rPr>
        <w:t>a</w:t>
      </w:r>
      <w:r w:rsidR="002E6EC7" w:rsidRPr="002E6EC7">
        <w:rPr>
          <w:rStyle w:val="Emphasis"/>
          <w:i w:val="0"/>
        </w:rPr>
        <w:t xml:space="preserve"> – oruđa i oružja (avioni, tenkovi, topovi,...), a </w:t>
      </w:r>
      <w:r w:rsidR="00296B16">
        <w:rPr>
          <w:rStyle w:val="Emphasis"/>
          <w:i w:val="0"/>
        </w:rPr>
        <w:t xml:space="preserve">ima </w:t>
      </w:r>
      <w:r w:rsidR="002E6EC7" w:rsidRPr="002E6EC7">
        <w:rPr>
          <w:rStyle w:val="Emphasis"/>
          <w:i w:val="0"/>
        </w:rPr>
        <w:t xml:space="preserve">mnogo </w:t>
      </w:r>
      <w:r w:rsidR="00296B16">
        <w:rPr>
          <w:rStyle w:val="Emphasis"/>
          <w:i w:val="0"/>
        </w:rPr>
        <w:t xml:space="preserve">vrsta </w:t>
      </w:r>
      <w:r w:rsidR="002E6EC7" w:rsidRPr="002E6EC7">
        <w:rPr>
          <w:rStyle w:val="Emphasis"/>
          <w:i w:val="0"/>
        </w:rPr>
        <w:t xml:space="preserve">naoružanja </w:t>
      </w:r>
      <w:r w:rsidR="006F4040">
        <w:rPr>
          <w:rStyle w:val="Emphasis"/>
          <w:i w:val="0"/>
        </w:rPr>
        <w:t>i vojne opreme</w:t>
      </w:r>
      <w:r w:rsidR="002E6EC7" w:rsidRPr="002E6EC7">
        <w:rPr>
          <w:rStyle w:val="Emphasis"/>
          <w:i w:val="0"/>
        </w:rPr>
        <w:t xml:space="preserve"> koje nije obuhvaćeno predmetnim </w:t>
      </w:r>
      <w:r w:rsidR="00923670" w:rsidRPr="00923670">
        <w:rPr>
          <w:rStyle w:val="Emphasis"/>
        </w:rPr>
        <w:t>S</w:t>
      </w:r>
      <w:r w:rsidR="002E6EC7" w:rsidRPr="00923670">
        <w:rPr>
          <w:rStyle w:val="Emphasis"/>
        </w:rPr>
        <w:t>porazumom;</w:t>
      </w:r>
      <w:r w:rsidR="002E6EC7" w:rsidRPr="002E6EC7">
        <w:rPr>
          <w:rStyle w:val="Emphasis"/>
          <w:i w:val="0"/>
        </w:rPr>
        <w:t xml:space="preserve"> kao npr. pješadijsko naoružanje</w:t>
      </w:r>
      <w:r w:rsidR="00A16494">
        <w:rPr>
          <w:rStyle w:val="Emphasis"/>
          <w:i w:val="0"/>
        </w:rPr>
        <w:t>, granate, municija,...</w:t>
      </w:r>
      <w:r w:rsidR="003A08E0">
        <w:rPr>
          <w:rStyle w:val="Emphasis"/>
          <w:i w:val="0"/>
        </w:rPr>
        <w:t>;</w:t>
      </w:r>
      <w:r w:rsidR="002E6EC7" w:rsidRPr="002E6EC7">
        <w:rPr>
          <w:rStyle w:val="Emphasis"/>
          <w:i w:val="0"/>
        </w:rPr>
        <w:t xml:space="preserve"> koje na žalost Bosna i Hercegovina masovno uništava, poklanja, izvozi,... a ne nabavlja novo i savremenije.</w:t>
      </w:r>
      <w:r w:rsidR="002E6EC7">
        <w:rPr>
          <w:rStyle w:val="Emphasis"/>
        </w:rPr>
        <w:t xml:space="preserve"> </w:t>
      </w:r>
      <w:r w:rsidR="00415B13">
        <w:rPr>
          <w:rStyle w:val="Emphasis"/>
          <w:i w:val="0"/>
        </w:rPr>
        <w:t xml:space="preserve">Svakako, (i) </w:t>
      </w:r>
      <w:r w:rsidR="007E76B1">
        <w:rPr>
          <w:rStyle w:val="Emphasis"/>
          <w:i w:val="0"/>
        </w:rPr>
        <w:t xml:space="preserve">teritorijalna </w:t>
      </w:r>
      <w:r w:rsidR="00415B13">
        <w:rPr>
          <w:rStyle w:val="Emphasis"/>
          <w:i w:val="0"/>
        </w:rPr>
        <w:t xml:space="preserve">disprezija </w:t>
      </w:r>
      <w:r w:rsidR="004A033E">
        <w:rPr>
          <w:rStyle w:val="Emphasis"/>
          <w:i w:val="0"/>
        </w:rPr>
        <w:t xml:space="preserve"> </w:t>
      </w:r>
      <w:r w:rsidR="00415B13">
        <w:rPr>
          <w:rStyle w:val="Emphasis"/>
          <w:i w:val="0"/>
        </w:rPr>
        <w:t xml:space="preserve">naoružanja i vojne opreme unutar BiH </w:t>
      </w:r>
      <w:r w:rsidR="004A033E">
        <w:rPr>
          <w:rStyle w:val="Emphasis"/>
          <w:i w:val="0"/>
        </w:rPr>
        <w:t xml:space="preserve">(RS i F BiH/“bošnjački“ i „hrvatski“ dio) </w:t>
      </w:r>
      <w:r w:rsidR="00415B13">
        <w:rPr>
          <w:rStyle w:val="Emphasis"/>
          <w:i w:val="0"/>
        </w:rPr>
        <w:t>trebala bi/morala bi odgovarati popisu stanovništva iz 1991. godine</w:t>
      </w:r>
      <w:r w:rsidR="000B08E3">
        <w:rPr>
          <w:rStyle w:val="Emphasis"/>
          <w:i w:val="0"/>
        </w:rPr>
        <w:t xml:space="preserve">. </w:t>
      </w:r>
      <w:r w:rsidR="000B08E3" w:rsidRPr="0078596B">
        <w:rPr>
          <w:rStyle w:val="Emphasis"/>
          <w:b/>
          <w:i w:val="0"/>
        </w:rPr>
        <w:t xml:space="preserve">Ukoliko bi se primjenjivao </w:t>
      </w:r>
      <w:r w:rsidR="00296B16" w:rsidRPr="0078596B">
        <w:rPr>
          <w:rStyle w:val="Emphasis"/>
          <w:b/>
          <w:i w:val="0"/>
        </w:rPr>
        <w:t>„</w:t>
      </w:r>
      <w:r w:rsidR="000B08E3" w:rsidRPr="0078596B">
        <w:rPr>
          <w:rStyle w:val="Emphasis"/>
          <w:b/>
          <w:i w:val="0"/>
        </w:rPr>
        <w:t>Titov model</w:t>
      </w:r>
      <w:r w:rsidR="00296B16" w:rsidRPr="0078596B">
        <w:rPr>
          <w:rStyle w:val="Emphasis"/>
          <w:b/>
          <w:i w:val="0"/>
        </w:rPr>
        <w:t>“</w:t>
      </w:r>
      <w:r w:rsidR="00296B16">
        <w:rPr>
          <w:rStyle w:val="Emphasis"/>
          <w:i w:val="0"/>
        </w:rPr>
        <w:t xml:space="preserve"> (</w:t>
      </w:r>
      <w:r w:rsidR="000B08E3">
        <w:rPr>
          <w:rStyle w:val="Emphasis"/>
          <w:i w:val="0"/>
        </w:rPr>
        <w:t>razmještaj n</w:t>
      </w:r>
      <w:r w:rsidR="00296B16">
        <w:rPr>
          <w:rStyle w:val="Emphasis"/>
          <w:i w:val="0"/>
        </w:rPr>
        <w:t>amjenske/vojne industrije i skla</w:t>
      </w:r>
      <w:r w:rsidR="000B08E3">
        <w:rPr>
          <w:rStyle w:val="Emphasis"/>
          <w:i w:val="0"/>
        </w:rPr>
        <w:t xml:space="preserve">dišta najvažnijeg naoružanja i vojne opreme bio </w:t>
      </w:r>
      <w:r w:rsidR="00296B16">
        <w:rPr>
          <w:rStyle w:val="Emphasis"/>
          <w:i w:val="0"/>
        </w:rPr>
        <w:t xml:space="preserve">je tamo </w:t>
      </w:r>
      <w:r w:rsidR="000B08E3">
        <w:rPr>
          <w:rStyle w:val="Emphasis"/>
          <w:i w:val="0"/>
        </w:rPr>
        <w:t>gdje je bio najviši nivo patriotizma</w:t>
      </w:r>
      <w:r w:rsidR="00296B16">
        <w:rPr>
          <w:rStyle w:val="Emphasis"/>
          <w:i w:val="0"/>
        </w:rPr>
        <w:t>/državotvorne svijesti u</w:t>
      </w:r>
      <w:r w:rsidR="000B08E3">
        <w:rPr>
          <w:rStyle w:val="Emphasis"/>
          <w:i w:val="0"/>
        </w:rPr>
        <w:t xml:space="preserve"> SFRJ a to je bila Bosna i </w:t>
      </w:r>
      <w:r w:rsidR="00296B16">
        <w:rPr>
          <w:rStyle w:val="Emphasis"/>
          <w:i w:val="0"/>
        </w:rPr>
        <w:t>H</w:t>
      </w:r>
      <w:r w:rsidR="000B08E3">
        <w:rPr>
          <w:rStyle w:val="Emphasis"/>
          <w:i w:val="0"/>
        </w:rPr>
        <w:t>ercegovina</w:t>
      </w:r>
      <w:r w:rsidR="00296B16">
        <w:rPr>
          <w:rStyle w:val="Emphasis"/>
          <w:i w:val="0"/>
        </w:rPr>
        <w:t>),</w:t>
      </w:r>
      <w:r w:rsidR="000B08E3">
        <w:rPr>
          <w:rStyle w:val="Emphasis"/>
          <w:i w:val="0"/>
        </w:rPr>
        <w:t xml:space="preserve"> </w:t>
      </w:r>
      <w:r w:rsidR="000B08E3" w:rsidRPr="00C97B31">
        <w:rPr>
          <w:rStyle w:val="Emphasis"/>
          <w:i w:val="0"/>
        </w:rPr>
        <w:t>onda bi</w:t>
      </w:r>
      <w:r w:rsidR="000B08E3" w:rsidRPr="00296B16">
        <w:rPr>
          <w:rStyle w:val="Emphasis"/>
          <w:b/>
          <w:i w:val="0"/>
        </w:rPr>
        <w:t xml:space="preserve"> </w:t>
      </w:r>
      <w:r w:rsidR="000B08E3" w:rsidRPr="00C97B31">
        <w:rPr>
          <w:rStyle w:val="Emphasis"/>
          <w:b/>
          <w:i w:val="0"/>
          <w:u w:val="single"/>
        </w:rPr>
        <w:t>danas unutar BiH razmještaj n</w:t>
      </w:r>
      <w:r w:rsidR="00296B16" w:rsidRPr="00C97B31">
        <w:rPr>
          <w:rStyle w:val="Emphasis"/>
          <w:b/>
          <w:i w:val="0"/>
          <w:u w:val="single"/>
        </w:rPr>
        <w:t>amjenske/vojne industrije i skla</w:t>
      </w:r>
      <w:r w:rsidR="000B08E3" w:rsidRPr="00C97B31">
        <w:rPr>
          <w:rStyle w:val="Emphasis"/>
          <w:b/>
          <w:i w:val="0"/>
          <w:u w:val="single"/>
        </w:rPr>
        <w:t>dišta najvažnijeg naoružanja i v</w:t>
      </w:r>
      <w:r w:rsidR="00296B16" w:rsidRPr="00C97B31">
        <w:rPr>
          <w:rStyle w:val="Emphasis"/>
          <w:b/>
          <w:i w:val="0"/>
          <w:u w:val="single"/>
        </w:rPr>
        <w:t>ojne opreme  bio u Federaciji BiH, tačnije na „bošnjačkoj“</w:t>
      </w:r>
      <w:r w:rsidR="000B08E3" w:rsidRPr="00C97B31">
        <w:rPr>
          <w:rStyle w:val="Emphasis"/>
          <w:b/>
          <w:i w:val="0"/>
          <w:u w:val="single"/>
        </w:rPr>
        <w:t xml:space="preserve"> teritoriji</w:t>
      </w:r>
      <w:r w:rsidR="00296B16" w:rsidRPr="00C97B31">
        <w:rPr>
          <w:rStyle w:val="Emphasis"/>
          <w:b/>
          <w:i w:val="0"/>
          <w:u w:val="single"/>
        </w:rPr>
        <w:t>/tamo gdje su Bošnjaci najbrojniji</w:t>
      </w:r>
      <w:r w:rsidR="000B08E3" w:rsidRPr="00C97B31">
        <w:rPr>
          <w:rStyle w:val="Emphasis"/>
          <w:b/>
          <w:i w:val="0"/>
          <w:u w:val="single"/>
        </w:rPr>
        <w:t>; jer Bošnjaci i u kvantitativnom i kvalitativnom smislu ispoljavaju najviši nivo patriotizma prema državi Bosni i Hercegovini</w:t>
      </w:r>
      <w:r w:rsidR="00087F96" w:rsidRPr="00C97B31">
        <w:rPr>
          <w:rStyle w:val="Emphasis"/>
          <w:b/>
          <w:i w:val="0"/>
          <w:u w:val="single"/>
        </w:rPr>
        <w:t xml:space="preserve"> – za </w:t>
      </w:r>
      <w:r w:rsidR="00C44B23" w:rsidRPr="00C97B31">
        <w:rPr>
          <w:rStyle w:val="Emphasis"/>
          <w:b/>
          <w:i w:val="0"/>
          <w:u w:val="single"/>
        </w:rPr>
        <w:t xml:space="preserve">odbranu teritorijalnog integriteta i suvereniteta BiH </w:t>
      </w:r>
      <w:r w:rsidR="00087F96" w:rsidRPr="00C97B31">
        <w:rPr>
          <w:rStyle w:val="Emphasis"/>
          <w:b/>
          <w:i w:val="0"/>
          <w:u w:val="single"/>
        </w:rPr>
        <w:t xml:space="preserve">najmasovnije su davali </w:t>
      </w:r>
      <w:r w:rsidR="00087F96" w:rsidRPr="00C97B31">
        <w:rPr>
          <w:rStyle w:val="Emphasis"/>
          <w:u w:val="single"/>
        </w:rPr>
        <w:t>svoje imetke i svoje živote</w:t>
      </w:r>
      <w:r w:rsidR="00296B16" w:rsidRPr="00C97B31">
        <w:rPr>
          <w:rStyle w:val="Emphasis"/>
          <w:b/>
          <w:i w:val="0"/>
          <w:u w:val="single"/>
        </w:rPr>
        <w:t>)</w:t>
      </w:r>
      <w:r w:rsidR="000B08E3" w:rsidRPr="00C97B31">
        <w:rPr>
          <w:rStyle w:val="Emphasis"/>
          <w:b/>
          <w:i w:val="0"/>
          <w:u w:val="single"/>
        </w:rPr>
        <w:t>.</w:t>
      </w:r>
      <w:r w:rsidR="006201E5">
        <w:rPr>
          <w:rStyle w:val="Emphasis"/>
          <w:b/>
          <w:i w:val="0"/>
        </w:rPr>
        <w:t xml:space="preserve"> </w:t>
      </w:r>
    </w:p>
  </w:footnote>
  <w:footnote w:id="14">
    <w:p w:rsidR="0060188D" w:rsidRPr="0060188D" w:rsidRDefault="0060188D" w:rsidP="0060188D">
      <w:pPr>
        <w:pStyle w:val="Heading1"/>
        <w:spacing w:before="0" w:beforeAutospacing="0" w:after="0" w:afterAutospacing="0"/>
        <w:rPr>
          <w:rFonts w:asciiTheme="minorHAnsi" w:hAnsiTheme="minorHAnsi"/>
          <w:b w:val="0"/>
          <w:i/>
          <w:sz w:val="20"/>
          <w:szCs w:val="20"/>
        </w:rPr>
      </w:pPr>
      <w:r w:rsidRPr="0060188D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60188D">
        <w:rPr>
          <w:rFonts w:asciiTheme="minorHAnsi" w:hAnsiTheme="minorHAnsi"/>
          <w:sz w:val="20"/>
          <w:szCs w:val="20"/>
        </w:rPr>
        <w:t xml:space="preserve"> </w:t>
      </w:r>
      <w:r w:rsidRPr="0060188D">
        <w:rPr>
          <w:rFonts w:asciiTheme="minorHAnsi" w:hAnsiTheme="minorHAnsi"/>
          <w:b w:val="0"/>
          <w:sz w:val="20"/>
          <w:szCs w:val="20"/>
          <w:u w:val="single"/>
        </w:rPr>
        <w:t>Đukanović:</w:t>
      </w:r>
      <w:r w:rsidRPr="0060188D">
        <w:rPr>
          <w:rFonts w:asciiTheme="minorHAnsi" w:hAnsiTheme="minorHAnsi"/>
          <w:sz w:val="20"/>
          <w:szCs w:val="20"/>
        </w:rPr>
        <w:t xml:space="preserve"> </w:t>
      </w:r>
      <w:r w:rsidRPr="0060188D">
        <w:rPr>
          <w:rFonts w:asciiTheme="minorHAnsi" w:hAnsiTheme="minorHAnsi"/>
          <w:i/>
          <w:sz w:val="20"/>
          <w:szCs w:val="20"/>
        </w:rPr>
        <w:t>Destabilizacija Crne Gore vodila bi destabilizaciji Balkana.</w:t>
      </w:r>
      <w:r>
        <w:rPr>
          <w:rFonts w:asciiTheme="minorHAnsi" w:hAnsiTheme="minorHAnsi"/>
          <w:sz w:val="20"/>
          <w:szCs w:val="20"/>
        </w:rPr>
        <w:t xml:space="preserve"> </w:t>
      </w:r>
      <w:r w:rsidRPr="0060188D">
        <w:rPr>
          <w:rFonts w:asciiTheme="minorHAnsi" w:hAnsiTheme="minorHAnsi"/>
          <w:b w:val="0"/>
          <w:i/>
          <w:sz w:val="20"/>
          <w:szCs w:val="20"/>
        </w:rPr>
        <w:t>http://www.slobodnaevropa.org/</w:t>
      </w:r>
    </w:p>
    <w:p w:rsidR="0060188D" w:rsidRPr="0060188D" w:rsidRDefault="0060188D" w:rsidP="0060188D">
      <w:pPr>
        <w:pStyle w:val="FootnoteText"/>
        <w:rPr>
          <w:sz w:val="2"/>
          <w:szCs w:val="2"/>
        </w:rPr>
      </w:pPr>
    </w:p>
  </w:footnote>
  <w:footnote w:id="15">
    <w:p w:rsidR="008E4349" w:rsidRDefault="008E4349" w:rsidP="0080569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E4349">
        <w:rPr>
          <w:b/>
          <w:i/>
        </w:rPr>
        <w:t>Patrijarh Srpske pravoslavne crkve Irinej izjavio je u Novom Sadu da je Republika Srpska (RS) "srpska država stvorena u našem vremenu".</w:t>
      </w:r>
      <w:r w:rsidR="0080569B">
        <w:t>(19</w:t>
      </w:r>
      <w:r w:rsidR="0080569B" w:rsidRPr="000D21E5">
        <w:t>.10.2015.)</w:t>
      </w:r>
      <w:r>
        <w:rPr>
          <w:i/>
        </w:rPr>
        <w:t xml:space="preserve"> </w:t>
      </w:r>
      <w:r w:rsidRPr="008E4349">
        <w:rPr>
          <w:i/>
        </w:rPr>
        <w:t>http://www.b92.net/info/vesti/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844"/>
      <w:docPartObj>
        <w:docPartGallery w:val="Page Numbers (Top of Page)"/>
        <w:docPartUnique/>
      </w:docPartObj>
    </w:sdtPr>
    <w:sdtContent>
      <w:p w:rsidR="00AA12C1" w:rsidRDefault="00E92140">
        <w:pPr>
          <w:pStyle w:val="Header"/>
          <w:jc w:val="right"/>
        </w:pPr>
        <w:fldSimple w:instr=" PAGE   \* MERGEFORMAT ">
          <w:r w:rsidR="00C97B31">
            <w:rPr>
              <w:noProof/>
            </w:rPr>
            <w:t>7</w:t>
          </w:r>
        </w:fldSimple>
      </w:p>
    </w:sdtContent>
  </w:sdt>
  <w:p w:rsidR="00AA12C1" w:rsidRDefault="00AA1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62F"/>
    <w:multiLevelType w:val="hybridMultilevel"/>
    <w:tmpl w:val="90C207D2"/>
    <w:lvl w:ilvl="0" w:tplc="7FF2F1A2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02A8"/>
    <w:multiLevelType w:val="hybridMultilevel"/>
    <w:tmpl w:val="ADE6FD02"/>
    <w:lvl w:ilvl="0" w:tplc="77660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BC1923"/>
    <w:multiLevelType w:val="multilevel"/>
    <w:tmpl w:val="014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12B"/>
    <w:rsid w:val="00000C48"/>
    <w:rsid w:val="000033E2"/>
    <w:rsid w:val="0001052B"/>
    <w:rsid w:val="00010C9A"/>
    <w:rsid w:val="00017553"/>
    <w:rsid w:val="00021C9F"/>
    <w:rsid w:val="0002490B"/>
    <w:rsid w:val="0002501F"/>
    <w:rsid w:val="00025B42"/>
    <w:rsid w:val="00027A99"/>
    <w:rsid w:val="00030FFD"/>
    <w:rsid w:val="000351B6"/>
    <w:rsid w:val="00035279"/>
    <w:rsid w:val="00041B06"/>
    <w:rsid w:val="00053DDF"/>
    <w:rsid w:val="000652E5"/>
    <w:rsid w:val="00071D8A"/>
    <w:rsid w:val="000724CB"/>
    <w:rsid w:val="000740B4"/>
    <w:rsid w:val="00074560"/>
    <w:rsid w:val="00081ABF"/>
    <w:rsid w:val="00087F96"/>
    <w:rsid w:val="00090A4F"/>
    <w:rsid w:val="00091209"/>
    <w:rsid w:val="000933FD"/>
    <w:rsid w:val="000A555B"/>
    <w:rsid w:val="000B08E3"/>
    <w:rsid w:val="000B6EA3"/>
    <w:rsid w:val="000C11AF"/>
    <w:rsid w:val="000C6967"/>
    <w:rsid w:val="000C6987"/>
    <w:rsid w:val="000C7D6F"/>
    <w:rsid w:val="000D21E5"/>
    <w:rsid w:val="000D5941"/>
    <w:rsid w:val="000D65B0"/>
    <w:rsid w:val="000E4E4E"/>
    <w:rsid w:val="000F180E"/>
    <w:rsid w:val="000F21E4"/>
    <w:rsid w:val="000F532C"/>
    <w:rsid w:val="00100A6B"/>
    <w:rsid w:val="00105612"/>
    <w:rsid w:val="00106A0C"/>
    <w:rsid w:val="001113A0"/>
    <w:rsid w:val="0011196E"/>
    <w:rsid w:val="00114EB8"/>
    <w:rsid w:val="00125122"/>
    <w:rsid w:val="00130A69"/>
    <w:rsid w:val="001429E2"/>
    <w:rsid w:val="00146980"/>
    <w:rsid w:val="00152BF3"/>
    <w:rsid w:val="0015455D"/>
    <w:rsid w:val="00156684"/>
    <w:rsid w:val="001576D7"/>
    <w:rsid w:val="00160FCA"/>
    <w:rsid w:val="00162115"/>
    <w:rsid w:val="0016214C"/>
    <w:rsid w:val="00165DA6"/>
    <w:rsid w:val="00165DAB"/>
    <w:rsid w:val="00184369"/>
    <w:rsid w:val="00193362"/>
    <w:rsid w:val="00196307"/>
    <w:rsid w:val="001A6074"/>
    <w:rsid w:val="001B7AEA"/>
    <w:rsid w:val="001C1216"/>
    <w:rsid w:val="001C1C54"/>
    <w:rsid w:val="001C4D1B"/>
    <w:rsid w:val="001D4FB0"/>
    <w:rsid w:val="001D6C76"/>
    <w:rsid w:val="001E11A1"/>
    <w:rsid w:val="001F5F65"/>
    <w:rsid w:val="00202E22"/>
    <w:rsid w:val="0022082C"/>
    <w:rsid w:val="00231AEE"/>
    <w:rsid w:val="00241496"/>
    <w:rsid w:val="00251B5E"/>
    <w:rsid w:val="00251E7F"/>
    <w:rsid w:val="0025598E"/>
    <w:rsid w:val="00260C3F"/>
    <w:rsid w:val="0026170D"/>
    <w:rsid w:val="00265E8B"/>
    <w:rsid w:val="00272706"/>
    <w:rsid w:val="00275FA5"/>
    <w:rsid w:val="0027756E"/>
    <w:rsid w:val="0028212D"/>
    <w:rsid w:val="0028528D"/>
    <w:rsid w:val="00285D1E"/>
    <w:rsid w:val="00290531"/>
    <w:rsid w:val="00292E42"/>
    <w:rsid w:val="00295739"/>
    <w:rsid w:val="00296B16"/>
    <w:rsid w:val="00296EA5"/>
    <w:rsid w:val="002A3F92"/>
    <w:rsid w:val="002A74F5"/>
    <w:rsid w:val="002B2D02"/>
    <w:rsid w:val="002C17D1"/>
    <w:rsid w:val="002C49D3"/>
    <w:rsid w:val="002D56DE"/>
    <w:rsid w:val="002D5B5F"/>
    <w:rsid w:val="002D6E77"/>
    <w:rsid w:val="002E0F48"/>
    <w:rsid w:val="002E6EC7"/>
    <w:rsid w:val="002F03DA"/>
    <w:rsid w:val="00300DFA"/>
    <w:rsid w:val="0030320D"/>
    <w:rsid w:val="0030444A"/>
    <w:rsid w:val="0030459D"/>
    <w:rsid w:val="00306F4C"/>
    <w:rsid w:val="0031071D"/>
    <w:rsid w:val="00316EED"/>
    <w:rsid w:val="00317B5E"/>
    <w:rsid w:val="003224B4"/>
    <w:rsid w:val="00327DDF"/>
    <w:rsid w:val="00335391"/>
    <w:rsid w:val="003357EC"/>
    <w:rsid w:val="00335F2C"/>
    <w:rsid w:val="003360F2"/>
    <w:rsid w:val="0035316C"/>
    <w:rsid w:val="0035396E"/>
    <w:rsid w:val="00355EDA"/>
    <w:rsid w:val="003566AF"/>
    <w:rsid w:val="00367864"/>
    <w:rsid w:val="00372D00"/>
    <w:rsid w:val="00374D53"/>
    <w:rsid w:val="003751EA"/>
    <w:rsid w:val="00380510"/>
    <w:rsid w:val="00396FED"/>
    <w:rsid w:val="003A08E0"/>
    <w:rsid w:val="003A0A5D"/>
    <w:rsid w:val="003B5DFA"/>
    <w:rsid w:val="003C03E8"/>
    <w:rsid w:val="003C6FD4"/>
    <w:rsid w:val="003D10C6"/>
    <w:rsid w:val="003D16AD"/>
    <w:rsid w:val="003D3F5C"/>
    <w:rsid w:val="003D6670"/>
    <w:rsid w:val="003E25D9"/>
    <w:rsid w:val="003E489D"/>
    <w:rsid w:val="003F2A1D"/>
    <w:rsid w:val="003F3875"/>
    <w:rsid w:val="003F42A0"/>
    <w:rsid w:val="003F45D9"/>
    <w:rsid w:val="003F512F"/>
    <w:rsid w:val="003F7E53"/>
    <w:rsid w:val="00403B33"/>
    <w:rsid w:val="00403CCB"/>
    <w:rsid w:val="004043B2"/>
    <w:rsid w:val="004055A7"/>
    <w:rsid w:val="00413BE4"/>
    <w:rsid w:val="00414220"/>
    <w:rsid w:val="00415B13"/>
    <w:rsid w:val="004204F4"/>
    <w:rsid w:val="0042134E"/>
    <w:rsid w:val="00427D9C"/>
    <w:rsid w:val="0043242B"/>
    <w:rsid w:val="004344A7"/>
    <w:rsid w:val="0043532A"/>
    <w:rsid w:val="004407C9"/>
    <w:rsid w:val="00447DF0"/>
    <w:rsid w:val="00470961"/>
    <w:rsid w:val="0047164F"/>
    <w:rsid w:val="00472BF0"/>
    <w:rsid w:val="00474F59"/>
    <w:rsid w:val="00481192"/>
    <w:rsid w:val="00482FD1"/>
    <w:rsid w:val="004835C0"/>
    <w:rsid w:val="00483B18"/>
    <w:rsid w:val="004A0290"/>
    <w:rsid w:val="004A033E"/>
    <w:rsid w:val="004A1972"/>
    <w:rsid w:val="004A314C"/>
    <w:rsid w:val="004A3ECB"/>
    <w:rsid w:val="004B52EE"/>
    <w:rsid w:val="004C0AB6"/>
    <w:rsid w:val="004C2466"/>
    <w:rsid w:val="004D1351"/>
    <w:rsid w:val="004D13B8"/>
    <w:rsid w:val="004D458F"/>
    <w:rsid w:val="004F0718"/>
    <w:rsid w:val="004F2D53"/>
    <w:rsid w:val="005010F1"/>
    <w:rsid w:val="0050144E"/>
    <w:rsid w:val="00502FED"/>
    <w:rsid w:val="0050340F"/>
    <w:rsid w:val="00505205"/>
    <w:rsid w:val="00516574"/>
    <w:rsid w:val="005213E8"/>
    <w:rsid w:val="00524BF0"/>
    <w:rsid w:val="0053125C"/>
    <w:rsid w:val="00532FEC"/>
    <w:rsid w:val="00534CBA"/>
    <w:rsid w:val="0054017A"/>
    <w:rsid w:val="00541F0D"/>
    <w:rsid w:val="0054520C"/>
    <w:rsid w:val="005452D2"/>
    <w:rsid w:val="00550815"/>
    <w:rsid w:val="00551F58"/>
    <w:rsid w:val="00553CCC"/>
    <w:rsid w:val="00555ED3"/>
    <w:rsid w:val="005660CA"/>
    <w:rsid w:val="0057365D"/>
    <w:rsid w:val="0058408E"/>
    <w:rsid w:val="005842A2"/>
    <w:rsid w:val="00585AF7"/>
    <w:rsid w:val="0058661B"/>
    <w:rsid w:val="00591901"/>
    <w:rsid w:val="005973C2"/>
    <w:rsid w:val="005979F2"/>
    <w:rsid w:val="005A198D"/>
    <w:rsid w:val="005A2B44"/>
    <w:rsid w:val="005A79C2"/>
    <w:rsid w:val="005B4F1F"/>
    <w:rsid w:val="005B6C6C"/>
    <w:rsid w:val="005C2021"/>
    <w:rsid w:val="005C3EC4"/>
    <w:rsid w:val="005C4C76"/>
    <w:rsid w:val="005D0058"/>
    <w:rsid w:val="005D1A54"/>
    <w:rsid w:val="005D58F9"/>
    <w:rsid w:val="005E0897"/>
    <w:rsid w:val="005E15FD"/>
    <w:rsid w:val="005E3F3B"/>
    <w:rsid w:val="0060188D"/>
    <w:rsid w:val="00602335"/>
    <w:rsid w:val="00602499"/>
    <w:rsid w:val="00607AD0"/>
    <w:rsid w:val="0061391B"/>
    <w:rsid w:val="00615680"/>
    <w:rsid w:val="00616156"/>
    <w:rsid w:val="0061770D"/>
    <w:rsid w:val="006201E5"/>
    <w:rsid w:val="00623ED9"/>
    <w:rsid w:val="006242D3"/>
    <w:rsid w:val="00626086"/>
    <w:rsid w:val="00627E3D"/>
    <w:rsid w:val="00631C09"/>
    <w:rsid w:val="00637DC2"/>
    <w:rsid w:val="0064121D"/>
    <w:rsid w:val="00644725"/>
    <w:rsid w:val="0064533C"/>
    <w:rsid w:val="00647AFC"/>
    <w:rsid w:val="00654A54"/>
    <w:rsid w:val="00655F61"/>
    <w:rsid w:val="006669B2"/>
    <w:rsid w:val="00675152"/>
    <w:rsid w:val="0067534E"/>
    <w:rsid w:val="00676F28"/>
    <w:rsid w:val="00677F25"/>
    <w:rsid w:val="00683FA6"/>
    <w:rsid w:val="00685614"/>
    <w:rsid w:val="0069384E"/>
    <w:rsid w:val="00695F79"/>
    <w:rsid w:val="006A1E78"/>
    <w:rsid w:val="006B3B28"/>
    <w:rsid w:val="006B5AF1"/>
    <w:rsid w:val="006C37BB"/>
    <w:rsid w:val="006D4CC9"/>
    <w:rsid w:val="006D5C06"/>
    <w:rsid w:val="006E1F5A"/>
    <w:rsid w:val="006E211A"/>
    <w:rsid w:val="006E2E33"/>
    <w:rsid w:val="006E6A05"/>
    <w:rsid w:val="006F1DCB"/>
    <w:rsid w:val="006F4040"/>
    <w:rsid w:val="006F7395"/>
    <w:rsid w:val="007023E5"/>
    <w:rsid w:val="00702F33"/>
    <w:rsid w:val="00706DE0"/>
    <w:rsid w:val="0071365D"/>
    <w:rsid w:val="0072216D"/>
    <w:rsid w:val="0072243C"/>
    <w:rsid w:val="00723B06"/>
    <w:rsid w:val="007366E9"/>
    <w:rsid w:val="00736CFC"/>
    <w:rsid w:val="00740A09"/>
    <w:rsid w:val="007447C4"/>
    <w:rsid w:val="0074653E"/>
    <w:rsid w:val="00746862"/>
    <w:rsid w:val="00746EF1"/>
    <w:rsid w:val="00761B31"/>
    <w:rsid w:val="007634CC"/>
    <w:rsid w:val="00772541"/>
    <w:rsid w:val="00772749"/>
    <w:rsid w:val="0077529A"/>
    <w:rsid w:val="00775421"/>
    <w:rsid w:val="0078105D"/>
    <w:rsid w:val="0078596B"/>
    <w:rsid w:val="00787AC5"/>
    <w:rsid w:val="007952C1"/>
    <w:rsid w:val="007A5A2D"/>
    <w:rsid w:val="007B59B5"/>
    <w:rsid w:val="007D3B7A"/>
    <w:rsid w:val="007D6AC4"/>
    <w:rsid w:val="007E0E31"/>
    <w:rsid w:val="007E1AAB"/>
    <w:rsid w:val="007E415C"/>
    <w:rsid w:val="007E686E"/>
    <w:rsid w:val="007E739B"/>
    <w:rsid w:val="007E76B1"/>
    <w:rsid w:val="007E7FA9"/>
    <w:rsid w:val="007F0088"/>
    <w:rsid w:val="007F011D"/>
    <w:rsid w:val="007F2E0B"/>
    <w:rsid w:val="007F3B67"/>
    <w:rsid w:val="007F3CA8"/>
    <w:rsid w:val="007F64DA"/>
    <w:rsid w:val="007F7F9D"/>
    <w:rsid w:val="00801392"/>
    <w:rsid w:val="00803053"/>
    <w:rsid w:val="00804D17"/>
    <w:rsid w:val="0080569B"/>
    <w:rsid w:val="008106C7"/>
    <w:rsid w:val="0081199A"/>
    <w:rsid w:val="00815E6F"/>
    <w:rsid w:val="008203CA"/>
    <w:rsid w:val="008204F6"/>
    <w:rsid w:val="00827C3F"/>
    <w:rsid w:val="00833F8F"/>
    <w:rsid w:val="00834F46"/>
    <w:rsid w:val="008351C3"/>
    <w:rsid w:val="00840090"/>
    <w:rsid w:val="0084382C"/>
    <w:rsid w:val="00855332"/>
    <w:rsid w:val="00857E73"/>
    <w:rsid w:val="00861966"/>
    <w:rsid w:val="008650CF"/>
    <w:rsid w:val="008A5AFB"/>
    <w:rsid w:val="008B5488"/>
    <w:rsid w:val="008C0537"/>
    <w:rsid w:val="008C3755"/>
    <w:rsid w:val="008C463B"/>
    <w:rsid w:val="008D2A4B"/>
    <w:rsid w:val="008D3D57"/>
    <w:rsid w:val="008D4AF1"/>
    <w:rsid w:val="008E3DBD"/>
    <w:rsid w:val="008E4349"/>
    <w:rsid w:val="008E6BCC"/>
    <w:rsid w:val="008F19BC"/>
    <w:rsid w:val="00911FD8"/>
    <w:rsid w:val="00920449"/>
    <w:rsid w:val="00923670"/>
    <w:rsid w:val="00923BB3"/>
    <w:rsid w:val="00934C8D"/>
    <w:rsid w:val="0094189B"/>
    <w:rsid w:val="0094444F"/>
    <w:rsid w:val="00960127"/>
    <w:rsid w:val="00960DC0"/>
    <w:rsid w:val="009655AE"/>
    <w:rsid w:val="0096723B"/>
    <w:rsid w:val="00972287"/>
    <w:rsid w:val="009727F6"/>
    <w:rsid w:val="00972D9F"/>
    <w:rsid w:val="00976BA5"/>
    <w:rsid w:val="00987359"/>
    <w:rsid w:val="00996ADC"/>
    <w:rsid w:val="009C2146"/>
    <w:rsid w:val="009C314C"/>
    <w:rsid w:val="009C315C"/>
    <w:rsid w:val="009D3613"/>
    <w:rsid w:val="009D614F"/>
    <w:rsid w:val="009E5EE9"/>
    <w:rsid w:val="009E7857"/>
    <w:rsid w:val="00A04BE7"/>
    <w:rsid w:val="00A1178C"/>
    <w:rsid w:val="00A11FC7"/>
    <w:rsid w:val="00A16494"/>
    <w:rsid w:val="00A30CFC"/>
    <w:rsid w:val="00A318B7"/>
    <w:rsid w:val="00A37CFA"/>
    <w:rsid w:val="00A400A4"/>
    <w:rsid w:val="00A4139F"/>
    <w:rsid w:val="00A4541D"/>
    <w:rsid w:val="00A4605A"/>
    <w:rsid w:val="00A5132C"/>
    <w:rsid w:val="00A525A3"/>
    <w:rsid w:val="00A5324F"/>
    <w:rsid w:val="00A552EC"/>
    <w:rsid w:val="00A5575D"/>
    <w:rsid w:val="00A67EE2"/>
    <w:rsid w:val="00A74400"/>
    <w:rsid w:val="00A7440C"/>
    <w:rsid w:val="00A802D8"/>
    <w:rsid w:val="00A84BEF"/>
    <w:rsid w:val="00A86D63"/>
    <w:rsid w:val="00A92265"/>
    <w:rsid w:val="00A933FA"/>
    <w:rsid w:val="00AA12C1"/>
    <w:rsid w:val="00AA4C1A"/>
    <w:rsid w:val="00AB7AB9"/>
    <w:rsid w:val="00AC0F18"/>
    <w:rsid w:val="00AC5CF3"/>
    <w:rsid w:val="00AC65A1"/>
    <w:rsid w:val="00AD1E3D"/>
    <w:rsid w:val="00AD2791"/>
    <w:rsid w:val="00AD673A"/>
    <w:rsid w:val="00AD6ACF"/>
    <w:rsid w:val="00AE0BC6"/>
    <w:rsid w:val="00AE0FE5"/>
    <w:rsid w:val="00AF4040"/>
    <w:rsid w:val="00AF76BB"/>
    <w:rsid w:val="00AF7F9F"/>
    <w:rsid w:val="00B0177D"/>
    <w:rsid w:val="00B02251"/>
    <w:rsid w:val="00B03A44"/>
    <w:rsid w:val="00B1018E"/>
    <w:rsid w:val="00B1177A"/>
    <w:rsid w:val="00B17F57"/>
    <w:rsid w:val="00B2576B"/>
    <w:rsid w:val="00B326A4"/>
    <w:rsid w:val="00B40E6B"/>
    <w:rsid w:val="00B4414A"/>
    <w:rsid w:val="00B546C2"/>
    <w:rsid w:val="00B56599"/>
    <w:rsid w:val="00B56A68"/>
    <w:rsid w:val="00B62685"/>
    <w:rsid w:val="00B63462"/>
    <w:rsid w:val="00B74ED6"/>
    <w:rsid w:val="00B766FB"/>
    <w:rsid w:val="00B837D9"/>
    <w:rsid w:val="00B86BEA"/>
    <w:rsid w:val="00B90D5B"/>
    <w:rsid w:val="00B965DF"/>
    <w:rsid w:val="00BA0CFA"/>
    <w:rsid w:val="00BA2A3C"/>
    <w:rsid w:val="00BA436D"/>
    <w:rsid w:val="00BA53C4"/>
    <w:rsid w:val="00BA6035"/>
    <w:rsid w:val="00BB3E9B"/>
    <w:rsid w:val="00BB7449"/>
    <w:rsid w:val="00BC7BD2"/>
    <w:rsid w:val="00BD1827"/>
    <w:rsid w:val="00BD195A"/>
    <w:rsid w:val="00BD7D4E"/>
    <w:rsid w:val="00BE1873"/>
    <w:rsid w:val="00BE21BE"/>
    <w:rsid w:val="00BE2FF2"/>
    <w:rsid w:val="00BE6034"/>
    <w:rsid w:val="00BF2C9C"/>
    <w:rsid w:val="00BF6500"/>
    <w:rsid w:val="00C00D03"/>
    <w:rsid w:val="00C05DD6"/>
    <w:rsid w:val="00C14CE9"/>
    <w:rsid w:val="00C256F4"/>
    <w:rsid w:val="00C300C6"/>
    <w:rsid w:val="00C35DB4"/>
    <w:rsid w:val="00C410E0"/>
    <w:rsid w:val="00C41777"/>
    <w:rsid w:val="00C44B23"/>
    <w:rsid w:val="00C474C7"/>
    <w:rsid w:val="00C5212A"/>
    <w:rsid w:val="00C54F29"/>
    <w:rsid w:val="00C63ED5"/>
    <w:rsid w:val="00C64029"/>
    <w:rsid w:val="00C64B67"/>
    <w:rsid w:val="00C8014B"/>
    <w:rsid w:val="00C82334"/>
    <w:rsid w:val="00C97B31"/>
    <w:rsid w:val="00CA0C33"/>
    <w:rsid w:val="00CB2CDA"/>
    <w:rsid w:val="00CB7114"/>
    <w:rsid w:val="00CC2E5E"/>
    <w:rsid w:val="00CC31DD"/>
    <w:rsid w:val="00CD1286"/>
    <w:rsid w:val="00CD75D8"/>
    <w:rsid w:val="00CD799C"/>
    <w:rsid w:val="00CE0CD4"/>
    <w:rsid w:val="00CE0D76"/>
    <w:rsid w:val="00CE20D2"/>
    <w:rsid w:val="00CE4812"/>
    <w:rsid w:val="00D03637"/>
    <w:rsid w:val="00D03688"/>
    <w:rsid w:val="00D061AD"/>
    <w:rsid w:val="00D12B15"/>
    <w:rsid w:val="00D225B7"/>
    <w:rsid w:val="00D26962"/>
    <w:rsid w:val="00D277F8"/>
    <w:rsid w:val="00D323F6"/>
    <w:rsid w:val="00D3254A"/>
    <w:rsid w:val="00D3346F"/>
    <w:rsid w:val="00D423CD"/>
    <w:rsid w:val="00D45F76"/>
    <w:rsid w:val="00D52BEE"/>
    <w:rsid w:val="00D54E4B"/>
    <w:rsid w:val="00D6258B"/>
    <w:rsid w:val="00D76B62"/>
    <w:rsid w:val="00D8591E"/>
    <w:rsid w:val="00DA1653"/>
    <w:rsid w:val="00DB074B"/>
    <w:rsid w:val="00DB6F3C"/>
    <w:rsid w:val="00DC6C3D"/>
    <w:rsid w:val="00DD35A0"/>
    <w:rsid w:val="00DD590B"/>
    <w:rsid w:val="00E00228"/>
    <w:rsid w:val="00E017C6"/>
    <w:rsid w:val="00E037AC"/>
    <w:rsid w:val="00E05B69"/>
    <w:rsid w:val="00E10F47"/>
    <w:rsid w:val="00E1208D"/>
    <w:rsid w:val="00E14BA7"/>
    <w:rsid w:val="00E1762B"/>
    <w:rsid w:val="00E25054"/>
    <w:rsid w:val="00E308C7"/>
    <w:rsid w:val="00E36FAB"/>
    <w:rsid w:val="00E4378B"/>
    <w:rsid w:val="00E468F5"/>
    <w:rsid w:val="00E47F5D"/>
    <w:rsid w:val="00E54384"/>
    <w:rsid w:val="00E56E91"/>
    <w:rsid w:val="00E61A71"/>
    <w:rsid w:val="00E65976"/>
    <w:rsid w:val="00E7049F"/>
    <w:rsid w:val="00E738CC"/>
    <w:rsid w:val="00E81CDE"/>
    <w:rsid w:val="00E83E20"/>
    <w:rsid w:val="00E92140"/>
    <w:rsid w:val="00E93996"/>
    <w:rsid w:val="00EA23C5"/>
    <w:rsid w:val="00EB6DD5"/>
    <w:rsid w:val="00EC04F1"/>
    <w:rsid w:val="00EC33EE"/>
    <w:rsid w:val="00EC7C3A"/>
    <w:rsid w:val="00ED16A9"/>
    <w:rsid w:val="00EE008B"/>
    <w:rsid w:val="00EE0457"/>
    <w:rsid w:val="00EE479D"/>
    <w:rsid w:val="00EE6B11"/>
    <w:rsid w:val="00EF14F4"/>
    <w:rsid w:val="00EF1721"/>
    <w:rsid w:val="00EF5C20"/>
    <w:rsid w:val="00F04C9A"/>
    <w:rsid w:val="00F05526"/>
    <w:rsid w:val="00F10FB6"/>
    <w:rsid w:val="00F11799"/>
    <w:rsid w:val="00F147BF"/>
    <w:rsid w:val="00F15BAB"/>
    <w:rsid w:val="00F246E9"/>
    <w:rsid w:val="00F25D92"/>
    <w:rsid w:val="00F26F3D"/>
    <w:rsid w:val="00F318C8"/>
    <w:rsid w:val="00F32004"/>
    <w:rsid w:val="00F40A6E"/>
    <w:rsid w:val="00F420EE"/>
    <w:rsid w:val="00F434AA"/>
    <w:rsid w:val="00F46032"/>
    <w:rsid w:val="00F4668C"/>
    <w:rsid w:val="00F47928"/>
    <w:rsid w:val="00F50103"/>
    <w:rsid w:val="00F52C59"/>
    <w:rsid w:val="00F55BE9"/>
    <w:rsid w:val="00F6141F"/>
    <w:rsid w:val="00F632F8"/>
    <w:rsid w:val="00F71877"/>
    <w:rsid w:val="00F74301"/>
    <w:rsid w:val="00F775D3"/>
    <w:rsid w:val="00F80410"/>
    <w:rsid w:val="00F83E56"/>
    <w:rsid w:val="00F83FFE"/>
    <w:rsid w:val="00F8764B"/>
    <w:rsid w:val="00F90792"/>
    <w:rsid w:val="00F93957"/>
    <w:rsid w:val="00FA341C"/>
    <w:rsid w:val="00FA7362"/>
    <w:rsid w:val="00FB0FD7"/>
    <w:rsid w:val="00FB56D4"/>
    <w:rsid w:val="00FB5941"/>
    <w:rsid w:val="00FC70AE"/>
    <w:rsid w:val="00FD1B95"/>
    <w:rsid w:val="00FD1E67"/>
    <w:rsid w:val="00FD5887"/>
    <w:rsid w:val="00FE1D9B"/>
    <w:rsid w:val="00FE2059"/>
    <w:rsid w:val="00FE2DB2"/>
    <w:rsid w:val="00FE593B"/>
    <w:rsid w:val="00FE6D91"/>
    <w:rsid w:val="00FF30AD"/>
    <w:rsid w:val="00FF512B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9B"/>
  </w:style>
  <w:style w:type="paragraph" w:styleId="Heading1">
    <w:name w:val="heading 1"/>
    <w:basedOn w:val="Normal"/>
    <w:link w:val="Heading1Char"/>
    <w:uiPriority w:val="9"/>
    <w:qFormat/>
    <w:rsid w:val="004D1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2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1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D1351"/>
  </w:style>
  <w:style w:type="character" w:customStyle="1" w:styleId="author">
    <w:name w:val="author"/>
    <w:basedOn w:val="DefaultParagraphFont"/>
    <w:rsid w:val="004D1351"/>
  </w:style>
  <w:style w:type="character" w:styleId="Hyperlink">
    <w:name w:val="Hyperlink"/>
    <w:basedOn w:val="DefaultParagraphFont"/>
    <w:uiPriority w:val="99"/>
    <w:unhideWhenUsed/>
    <w:rsid w:val="004D1351"/>
    <w:rPr>
      <w:color w:val="0000FF"/>
      <w:u w:val="single"/>
    </w:rPr>
  </w:style>
  <w:style w:type="character" w:customStyle="1" w:styleId="category">
    <w:name w:val="category"/>
    <w:basedOn w:val="DefaultParagraphFont"/>
    <w:rsid w:val="004D1351"/>
  </w:style>
  <w:style w:type="character" w:customStyle="1" w:styleId="average">
    <w:name w:val="average"/>
    <w:basedOn w:val="DefaultParagraphFont"/>
    <w:rsid w:val="004D1351"/>
  </w:style>
  <w:style w:type="character" w:customStyle="1" w:styleId="best">
    <w:name w:val="best"/>
    <w:basedOn w:val="DefaultParagraphFont"/>
    <w:rsid w:val="004D1351"/>
  </w:style>
  <w:style w:type="character" w:styleId="Strong">
    <w:name w:val="Strong"/>
    <w:basedOn w:val="DefaultParagraphFont"/>
    <w:uiPriority w:val="22"/>
    <w:qFormat/>
    <w:rsid w:val="004D1351"/>
    <w:rPr>
      <w:b/>
      <w:bCs/>
    </w:rPr>
  </w:style>
  <w:style w:type="paragraph" w:styleId="NormalWeb">
    <w:name w:val="Normal (Web)"/>
    <w:basedOn w:val="Normal"/>
    <w:uiPriority w:val="99"/>
    <w:unhideWhenUsed/>
    <w:rsid w:val="004D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40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17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84369"/>
    <w:rPr>
      <w:i/>
      <w:iCs/>
    </w:rPr>
  </w:style>
  <w:style w:type="paragraph" w:styleId="ListParagraph">
    <w:name w:val="List Paragraph"/>
    <w:basedOn w:val="Normal"/>
    <w:uiPriority w:val="34"/>
    <w:qFormat/>
    <w:rsid w:val="00184369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customStyle="1" w:styleId="naslovimanji">
    <w:name w:val="naslovimanji"/>
    <w:basedOn w:val="DefaultParagraphFont"/>
    <w:rsid w:val="00184369"/>
  </w:style>
  <w:style w:type="paragraph" w:styleId="Header">
    <w:name w:val="header"/>
    <w:basedOn w:val="Normal"/>
    <w:link w:val="HeaderChar"/>
    <w:uiPriority w:val="99"/>
    <w:unhideWhenUsed/>
    <w:rsid w:val="00AA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C1"/>
  </w:style>
  <w:style w:type="paragraph" w:styleId="Footer">
    <w:name w:val="footer"/>
    <w:basedOn w:val="Normal"/>
    <w:link w:val="FooterChar"/>
    <w:uiPriority w:val="99"/>
    <w:semiHidden/>
    <w:unhideWhenUsed/>
    <w:rsid w:val="00AA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2C1"/>
  </w:style>
  <w:style w:type="table" w:styleId="TableGrid">
    <w:name w:val="Table Grid"/>
    <w:basedOn w:val="TableNormal"/>
    <w:uiPriority w:val="59"/>
    <w:rsid w:val="00EE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072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tp-time-current">
    <w:name w:val="ytp-time-current"/>
    <w:basedOn w:val="DefaultParagraphFont"/>
    <w:rsid w:val="0058408E"/>
  </w:style>
  <w:style w:type="character" w:customStyle="1" w:styleId="ytp-time-separator">
    <w:name w:val="ytp-time-separator"/>
    <w:basedOn w:val="DefaultParagraphFont"/>
    <w:rsid w:val="0058408E"/>
  </w:style>
  <w:style w:type="character" w:customStyle="1" w:styleId="ytp-time-duration">
    <w:name w:val="ytp-time-duration"/>
    <w:basedOn w:val="DefaultParagraphFont"/>
    <w:rsid w:val="0058408E"/>
  </w:style>
  <w:style w:type="character" w:customStyle="1" w:styleId="watch-title">
    <w:name w:val="watch-title"/>
    <w:basedOn w:val="DefaultParagraphFont"/>
    <w:rsid w:val="00584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5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8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itika.rs/" TargetMode="External"/><Relationship Id="rId2" Type="http://schemas.openxmlformats.org/officeDocument/2006/relationships/hyperlink" Target="http://www.politika.rs/" TargetMode="External"/><Relationship Id="rId1" Type="http://schemas.openxmlformats.org/officeDocument/2006/relationships/hyperlink" Target="http://www.infozon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796B-5C19-43EA-815B-8DDF8D41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 Isnik</dc:creator>
  <cp:keywords/>
  <dc:description/>
  <cp:lastModifiedBy>Kor Isnik</cp:lastModifiedBy>
  <cp:revision>491</cp:revision>
  <cp:lastPrinted>2015-10-26T15:54:00Z</cp:lastPrinted>
  <dcterms:created xsi:type="dcterms:W3CDTF">2015-02-20T13:42:00Z</dcterms:created>
  <dcterms:modified xsi:type="dcterms:W3CDTF">2015-10-26T17:27:00Z</dcterms:modified>
</cp:coreProperties>
</file>