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D4D6" w14:textId="11CE34BF" w:rsidR="008C0260" w:rsidRDefault="008C0260">
      <w:pPr>
        <w:rPr>
          <w:lang w:val="en-GB"/>
        </w:rPr>
      </w:pPr>
      <w:proofErr w:type="spellStart"/>
      <w:r>
        <w:rPr>
          <w:lang w:val="en-GB"/>
        </w:rPr>
        <w:t>Celebici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prvostepena</w:t>
      </w:r>
      <w:proofErr w:type="spellEnd"/>
    </w:p>
    <w:p w14:paraId="12B5BC01" w14:textId="7EC5BD66" w:rsidR="008C0260" w:rsidRDefault="008C0260">
      <w:pPr>
        <w:rPr>
          <w:b/>
          <w:bCs/>
        </w:rPr>
      </w:pPr>
      <w:r>
        <w:t xml:space="preserve">233. Stav </w:t>
      </w:r>
      <w:proofErr w:type="spellStart"/>
      <w:r>
        <w:t>Pretresnog</w:t>
      </w:r>
      <w:proofErr w:type="spellEnd"/>
      <w:r>
        <w:t xml:space="preserve"> </w:t>
      </w:r>
      <w:proofErr w:type="spellStart"/>
      <w:proofErr w:type="gramStart"/>
      <w:r>
        <w:t>vije</w:t>
      </w:r>
      <w:proofErr w:type="spellEnd"/>
      <w:r>
        <w:t>}a</w:t>
      </w:r>
      <w:proofErr w:type="gramEnd"/>
      <w:r>
        <w:t xml:space="preserve"> je u </w:t>
      </w:r>
      <w:proofErr w:type="spellStart"/>
      <w:r>
        <w:t>potpunoj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s </w:t>
      </w:r>
      <w:proofErr w:type="spellStart"/>
      <w:r>
        <w:t>onim</w:t>
      </w:r>
      <w:proofErr w:type="spellEnd"/>
      <w:r>
        <w:t xml:space="preserve"> koji je </w:t>
      </w:r>
      <w:proofErr w:type="spellStart"/>
      <w:r>
        <w:t>zauzela</w:t>
      </w:r>
      <w:proofErr w:type="spellEnd"/>
      <w:r>
        <w:t xml:space="preserve"> </w:t>
      </w:r>
      <w:proofErr w:type="spellStart"/>
      <w:r>
        <w:t>sudija</w:t>
      </w:r>
      <w:proofErr w:type="spellEnd"/>
      <w:r>
        <w:t xml:space="preserve"> McDonald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protivljenju</w:t>
      </w:r>
      <w:proofErr w:type="spellEnd"/>
      <w:r>
        <w:t xml:space="preserve"> </w:t>
      </w:r>
      <w:proofErr w:type="spellStart"/>
      <w:r>
        <w:t>ve</w:t>
      </w:r>
      <w:proofErr w:type="spellEnd"/>
      <w:r>
        <w:t>}</w:t>
      </w:r>
      <w:proofErr w:type="spellStart"/>
      <w:r>
        <w:t>ini</w:t>
      </w:r>
      <w:proofErr w:type="spellEnd"/>
      <w:r>
        <w:t xml:space="preserve"> u </w:t>
      </w:r>
      <w:proofErr w:type="spellStart"/>
      <w:r>
        <w:t>Presudi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}. </w:t>
      </w:r>
      <w:proofErr w:type="spellStart"/>
      <w:r w:rsidRPr="008C0260">
        <w:rPr>
          <w:b/>
          <w:bCs/>
        </w:rPr>
        <w:t>Sudija</w:t>
      </w:r>
      <w:proofErr w:type="spellEnd"/>
      <w:r w:rsidRPr="008C0260">
        <w:rPr>
          <w:b/>
          <w:bCs/>
        </w:rPr>
        <w:t xml:space="preserve"> McDonald je </w:t>
      </w:r>
      <w:proofErr w:type="spellStart"/>
      <w:r w:rsidRPr="008C0260">
        <w:rPr>
          <w:b/>
          <w:bCs/>
        </w:rPr>
        <w:t>zaklju~ila</w:t>
      </w:r>
      <w:proofErr w:type="spellEnd"/>
      <w:r w:rsidRPr="008C0260">
        <w:rPr>
          <w:b/>
          <w:bCs/>
        </w:rPr>
        <w:t xml:space="preserve"> da, </w:t>
      </w:r>
      <w:proofErr w:type="spellStart"/>
      <w:r w:rsidRPr="008C0260">
        <w:rPr>
          <w:b/>
          <w:bCs/>
        </w:rPr>
        <w:t>dokazi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dokazuju</w:t>
      </w:r>
      <w:proofErr w:type="spellEnd"/>
      <w:r w:rsidRPr="008C0260">
        <w:rPr>
          <w:b/>
          <w:bCs/>
        </w:rPr>
        <w:t xml:space="preserve"> da je </w:t>
      </w:r>
      <w:proofErr w:type="spellStart"/>
      <w:r w:rsidRPr="008C0260">
        <w:rPr>
          <w:b/>
          <w:bCs/>
        </w:rPr>
        <w:t>stvaranje</w:t>
      </w:r>
      <w:proofErr w:type="spellEnd"/>
      <w:r w:rsidRPr="008C0260">
        <w:rPr>
          <w:b/>
          <w:bCs/>
        </w:rPr>
        <w:t xml:space="preserve"> VRS </w:t>
      </w:r>
      <w:proofErr w:type="spellStart"/>
      <w:r w:rsidRPr="008C0260">
        <w:rPr>
          <w:b/>
          <w:bCs/>
        </w:rPr>
        <w:t>bilo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pravna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fikcija</w:t>
      </w:r>
      <w:proofErr w:type="spellEnd"/>
      <w:r w:rsidRPr="008C0260">
        <w:rPr>
          <w:b/>
          <w:bCs/>
        </w:rPr>
        <w:t xml:space="preserve">. </w:t>
      </w:r>
      <w:proofErr w:type="spellStart"/>
      <w:r w:rsidRPr="008C0260">
        <w:rPr>
          <w:b/>
          <w:bCs/>
        </w:rPr>
        <w:t>Jedine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promjene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koje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su</w:t>
      </w:r>
      <w:proofErr w:type="spellEnd"/>
      <w:r w:rsidRPr="008C0260">
        <w:rPr>
          <w:b/>
          <w:bCs/>
        </w:rPr>
        <w:t xml:space="preserve"> </w:t>
      </w:r>
      <w:proofErr w:type="spellStart"/>
      <w:proofErr w:type="gramStart"/>
      <w:r w:rsidRPr="008C0260">
        <w:rPr>
          <w:b/>
          <w:bCs/>
        </w:rPr>
        <w:t>izvr</w:t>
      </w:r>
      <w:proofErr w:type="spellEnd"/>
      <w:r w:rsidRPr="008C0260">
        <w:rPr>
          <w:b/>
          <w:bCs/>
        </w:rPr>
        <w:t>{</w:t>
      </w:r>
      <w:proofErr w:type="spellStart"/>
      <w:proofErr w:type="gramEnd"/>
      <w:r w:rsidRPr="008C0260">
        <w:rPr>
          <w:b/>
          <w:bCs/>
        </w:rPr>
        <w:t>ene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nakon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rezolucije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Savjeta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bezbjednosti</w:t>
      </w:r>
      <w:proofErr w:type="spellEnd"/>
      <w:r w:rsidRPr="008C0260">
        <w:rPr>
          <w:b/>
          <w:bCs/>
        </w:rPr>
        <w:t xml:space="preserve"> od 15. </w:t>
      </w:r>
      <w:proofErr w:type="spellStart"/>
      <w:r w:rsidRPr="008C0260">
        <w:rPr>
          <w:b/>
          <w:bCs/>
        </w:rPr>
        <w:t>maja</w:t>
      </w:r>
      <w:proofErr w:type="spellEnd"/>
      <w:r w:rsidRPr="008C0260">
        <w:rPr>
          <w:b/>
          <w:bCs/>
        </w:rPr>
        <w:t xml:space="preserve"> 1992 bile </w:t>
      </w:r>
      <w:proofErr w:type="spellStart"/>
      <w:r w:rsidRPr="008C0260">
        <w:rPr>
          <w:b/>
          <w:bCs/>
        </w:rPr>
        <w:t>su</w:t>
      </w:r>
      <w:proofErr w:type="spellEnd"/>
      <w:r w:rsidRPr="008C0260">
        <w:rPr>
          <w:b/>
          <w:bCs/>
        </w:rPr>
        <w:t xml:space="preserve"> </w:t>
      </w:r>
      <w:proofErr w:type="spellStart"/>
      <w:proofErr w:type="gramStart"/>
      <w:r w:rsidRPr="008C0260">
        <w:rPr>
          <w:b/>
          <w:bCs/>
        </w:rPr>
        <w:t>premje</w:t>
      </w:r>
      <w:proofErr w:type="spellEnd"/>
      <w:r w:rsidRPr="008C0260">
        <w:rPr>
          <w:b/>
          <w:bCs/>
        </w:rPr>
        <w:t>{</w:t>
      </w:r>
      <w:proofErr w:type="gramEnd"/>
      <w:r w:rsidRPr="008C0260">
        <w:rPr>
          <w:b/>
          <w:bCs/>
        </w:rPr>
        <w:t xml:space="preserve">taj </w:t>
      </w:r>
      <w:proofErr w:type="spellStart"/>
      <w:r w:rsidRPr="008C0260">
        <w:rPr>
          <w:b/>
          <w:bCs/>
        </w:rPr>
        <w:t>trupa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osnivanje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Glavnog</w:t>
      </w:r>
      <w:proofErr w:type="spellEnd"/>
      <w:r w:rsidRPr="008C0260">
        <w:rPr>
          <w:b/>
          <w:bCs/>
        </w:rPr>
        <w:t xml:space="preserve"> {</w:t>
      </w:r>
      <w:proofErr w:type="spellStart"/>
      <w:r w:rsidRPr="008C0260">
        <w:rPr>
          <w:b/>
          <w:bCs/>
        </w:rPr>
        <w:t>taba</w:t>
      </w:r>
      <w:proofErr w:type="spellEnd"/>
      <w:r w:rsidRPr="008C0260">
        <w:rPr>
          <w:b/>
          <w:bCs/>
        </w:rPr>
        <w:t xml:space="preserve"> VRS, </w:t>
      </w:r>
      <w:proofErr w:type="spellStart"/>
      <w:r w:rsidRPr="008C0260">
        <w:rPr>
          <w:b/>
          <w:bCs/>
        </w:rPr>
        <w:t>promjena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imena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vojne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organizacije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pojedina~nih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jedinica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promjena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oznaka</w:t>
      </w:r>
      <w:proofErr w:type="spellEnd"/>
      <w:r w:rsidRPr="008C0260">
        <w:rPr>
          <w:b/>
          <w:bCs/>
        </w:rPr>
        <w:t xml:space="preserve">. </w:t>
      </w:r>
      <w:proofErr w:type="spellStart"/>
      <w:r w:rsidRPr="008C0260">
        <w:rPr>
          <w:b/>
          <w:bCs/>
        </w:rPr>
        <w:t>Ostalo</w:t>
      </w:r>
      <w:proofErr w:type="spellEnd"/>
      <w:r w:rsidRPr="008C0260">
        <w:rPr>
          <w:b/>
          <w:bCs/>
        </w:rPr>
        <w:t xml:space="preserve"> je </w:t>
      </w:r>
      <w:proofErr w:type="spellStart"/>
      <w:r w:rsidRPr="008C0260">
        <w:rPr>
          <w:b/>
          <w:bCs/>
        </w:rPr>
        <w:t>isto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oru`je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ista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oprema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isti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oficiri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isti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zapovjednici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uglavnom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iste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trupe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isti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logisti~ki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centri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isti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snabdjeva~i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ista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infrastruktura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isti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izvor</w:t>
      </w:r>
      <w:proofErr w:type="spellEnd"/>
      <w:r w:rsidRPr="008C0260">
        <w:rPr>
          <w:b/>
          <w:bCs/>
        </w:rPr>
        <w:t xml:space="preserve"> </w:t>
      </w:r>
      <w:proofErr w:type="spellStart"/>
      <w:proofErr w:type="gramStart"/>
      <w:r w:rsidRPr="008C0260">
        <w:rPr>
          <w:b/>
          <w:bCs/>
        </w:rPr>
        <w:t>pla</w:t>
      </w:r>
      <w:proofErr w:type="spellEnd"/>
      <w:r w:rsidRPr="008C0260">
        <w:rPr>
          <w:b/>
          <w:bCs/>
        </w:rPr>
        <w:t>}</w:t>
      </w:r>
      <w:proofErr w:type="spellStart"/>
      <w:r w:rsidRPr="008C0260">
        <w:rPr>
          <w:b/>
          <w:bCs/>
        </w:rPr>
        <w:t>anja</w:t>
      </w:r>
      <w:proofErr w:type="spellEnd"/>
      <w:proofErr w:type="gram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isti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ciljevi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zadatak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ista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taktika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iste</w:t>
      </w:r>
      <w:proofErr w:type="spellEnd"/>
      <w:r w:rsidRPr="008C0260">
        <w:rPr>
          <w:b/>
          <w:bCs/>
        </w:rPr>
        <w:t xml:space="preserve"> akcije.264 ...</w:t>
      </w:r>
      <w:proofErr w:type="spellStart"/>
      <w:r w:rsidRPr="008C0260">
        <w:rPr>
          <w:b/>
          <w:bCs/>
        </w:rPr>
        <w:t>bilo</w:t>
      </w:r>
      <w:proofErr w:type="spellEnd"/>
      <w:r w:rsidRPr="008C0260">
        <w:rPr>
          <w:b/>
          <w:bCs/>
        </w:rPr>
        <w:t xml:space="preserve"> bi </w:t>
      </w:r>
      <w:proofErr w:type="spellStart"/>
      <w:r w:rsidRPr="008C0260">
        <w:rPr>
          <w:b/>
          <w:bCs/>
        </w:rPr>
        <w:t>mo`da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naivno</w:t>
      </w:r>
      <w:proofErr w:type="spellEnd"/>
      <w:r w:rsidRPr="008C0260">
        <w:rPr>
          <w:b/>
          <w:bCs/>
        </w:rPr>
        <w:t xml:space="preserve"> ne </w:t>
      </w:r>
      <w:proofErr w:type="spellStart"/>
      <w:r w:rsidRPr="008C0260">
        <w:rPr>
          <w:b/>
          <w:bCs/>
        </w:rPr>
        <w:t>shvatiti</w:t>
      </w:r>
      <w:proofErr w:type="spellEnd"/>
      <w:r w:rsidRPr="008C0260">
        <w:rPr>
          <w:b/>
          <w:bCs/>
        </w:rPr>
        <w:t xml:space="preserve"> da </w:t>
      </w:r>
      <w:proofErr w:type="spellStart"/>
      <w:r w:rsidRPr="008C0260">
        <w:rPr>
          <w:b/>
          <w:bCs/>
        </w:rPr>
        <w:t>stvaranje</w:t>
      </w:r>
      <w:proofErr w:type="spellEnd"/>
      <w:r w:rsidRPr="008C0260">
        <w:rPr>
          <w:b/>
          <w:bCs/>
        </w:rPr>
        <w:t xml:space="preserve"> VRS, </w:t>
      </w:r>
      <w:proofErr w:type="spellStart"/>
      <w:r w:rsidRPr="008C0260">
        <w:rPr>
          <w:b/>
          <w:bCs/>
        </w:rPr>
        <w:t>koje</w:t>
      </w:r>
      <w:proofErr w:type="spellEnd"/>
      <w:r w:rsidRPr="008C0260">
        <w:rPr>
          <w:b/>
          <w:bCs/>
        </w:rPr>
        <w:t xml:space="preserve"> se </w:t>
      </w:r>
      <w:proofErr w:type="spellStart"/>
      <w:r w:rsidRPr="008C0260">
        <w:rPr>
          <w:b/>
          <w:bCs/>
        </w:rPr>
        <w:t>podudaralo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sa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najavljenim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povla~enjem</w:t>
      </w:r>
      <w:proofErr w:type="spellEnd"/>
      <w:r w:rsidRPr="008C0260">
        <w:rPr>
          <w:b/>
          <w:bCs/>
        </w:rPr>
        <w:t xml:space="preserve"> JNA, </w:t>
      </w:r>
      <w:proofErr w:type="spellStart"/>
      <w:r w:rsidRPr="008C0260">
        <w:rPr>
          <w:b/>
          <w:bCs/>
        </w:rPr>
        <w:t>nije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bilo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ni</w:t>
      </w:r>
      <w:proofErr w:type="spellEnd"/>
      <w:r w:rsidRPr="008C0260">
        <w:rPr>
          <w:b/>
          <w:bCs/>
        </w:rPr>
        <w:t xml:space="preserve">{ta </w:t>
      </w:r>
      <w:proofErr w:type="spellStart"/>
      <w:r w:rsidRPr="008C0260">
        <w:rPr>
          <w:b/>
          <w:bCs/>
        </w:rPr>
        <w:t>drugo</w:t>
      </w:r>
      <w:proofErr w:type="spellEnd"/>
      <w:r w:rsidRPr="008C0260">
        <w:rPr>
          <w:b/>
          <w:bCs/>
        </w:rPr>
        <w:t xml:space="preserve"> do lukavstvo.2</w:t>
      </w:r>
    </w:p>
    <w:p w14:paraId="02FFFC00" w14:textId="27AF529A" w:rsidR="008C0260" w:rsidRPr="008C0260" w:rsidRDefault="008C0260">
      <w:pPr>
        <w:rPr>
          <w:b/>
          <w:bCs/>
          <w:lang w:val="en-GB"/>
        </w:rPr>
      </w:pPr>
      <w:r>
        <w:rPr>
          <w:lang w:val="en-GB"/>
        </w:rPr>
        <w:t>P</w:t>
      </w:r>
      <w:proofErr w:type="spellStart"/>
      <w:r>
        <w:t>retresno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da se </w:t>
      </w:r>
      <w:proofErr w:type="spellStart"/>
      <w:r>
        <w:t>sukob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mora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oružanim</w:t>
      </w:r>
      <w:proofErr w:type="spellEnd"/>
      <w:r>
        <w:t xml:space="preserve"> </w:t>
      </w:r>
      <w:proofErr w:type="spellStart"/>
      <w:r>
        <w:t>sukobom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1992.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nikakve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Jugoslovenske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armije</w:t>
      </w:r>
      <w:proofErr w:type="spellEnd"/>
      <w:r>
        <w:t xml:space="preserve"> (JNA), </w:t>
      </w:r>
      <w:proofErr w:type="spellStart"/>
      <w:r>
        <w:t>učestvovale</w:t>
      </w:r>
      <w:proofErr w:type="spellEnd"/>
      <w:r>
        <w:t xml:space="preserve"> u </w:t>
      </w:r>
      <w:proofErr w:type="spellStart"/>
      <w:r>
        <w:t>neprijateljstvima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. </w:t>
      </w:r>
      <w:proofErr w:type="spellStart"/>
      <w:r>
        <w:t>Sredinom</w:t>
      </w:r>
      <w:proofErr w:type="spellEnd"/>
      <w:r>
        <w:t xml:space="preserve"> </w:t>
      </w:r>
      <w:proofErr w:type="spellStart"/>
      <w:r>
        <w:t>maja</w:t>
      </w:r>
      <w:proofErr w:type="spellEnd"/>
      <w:r>
        <w:t xml:space="preserve"> 1992.,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Savezne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Jugoslavije</w:t>
      </w:r>
      <w:proofErr w:type="spellEnd"/>
      <w:r>
        <w:t xml:space="preserve"> (</w:t>
      </w:r>
      <w:proofErr w:type="spellStart"/>
      <w:r>
        <w:t>Srbija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Crba</w:t>
      </w:r>
      <w:proofErr w:type="spellEnd"/>
      <w:r>
        <w:t xml:space="preserve"> Gora) </w:t>
      </w:r>
      <w:proofErr w:type="spellStart"/>
      <w:r>
        <w:t>pokušale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stvore</w:t>
      </w:r>
      <w:proofErr w:type="spellEnd"/>
      <w:r>
        <w:t xml:space="preserve"> </w:t>
      </w:r>
      <w:proofErr w:type="spellStart"/>
      <w:r>
        <w:t>privid</w:t>
      </w:r>
      <w:proofErr w:type="spellEnd"/>
      <w:r>
        <w:t xml:space="preserve"> da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</w:t>
      </w:r>
      <w:proofErr w:type="spellStart"/>
      <w:r>
        <w:t>podjelom</w:t>
      </w:r>
      <w:proofErr w:type="spellEnd"/>
      <w:r>
        <w:t xml:space="preserve"> JNA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Vojsku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Srpske (VRS) </w:t>
      </w:r>
      <w:proofErr w:type="spellStart"/>
      <w:r>
        <w:t>i</w:t>
      </w:r>
      <w:proofErr w:type="spellEnd"/>
      <w:r>
        <w:t xml:space="preserve"> </w:t>
      </w:r>
      <w:proofErr w:type="spellStart"/>
      <w:r>
        <w:t>Vojsku</w:t>
      </w:r>
      <w:proofErr w:type="spellEnd"/>
      <w:r>
        <w:t xml:space="preserve"> </w:t>
      </w:r>
      <w:proofErr w:type="spellStart"/>
      <w:r>
        <w:t>Jugoslavije</w:t>
      </w:r>
      <w:proofErr w:type="spellEnd"/>
      <w:r>
        <w:t xml:space="preserve"> (VJ).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da je to bio </w:t>
      </w:r>
      <w:proofErr w:type="spellStart"/>
      <w:r>
        <w:t>smišljen</w:t>
      </w:r>
      <w:proofErr w:type="spellEnd"/>
      <w:r>
        <w:t xml:space="preserve"> </w:t>
      </w:r>
      <w:proofErr w:type="spellStart"/>
      <w:r>
        <w:t>pokušaj</w:t>
      </w:r>
      <w:proofErr w:type="spellEnd"/>
      <w:r>
        <w:t xml:space="preserve"> da se </w:t>
      </w:r>
      <w:proofErr w:type="spellStart"/>
      <w:r>
        <w:t>zamaskira</w:t>
      </w:r>
      <w:proofErr w:type="spellEnd"/>
      <w:r>
        <w:t xml:space="preserve"> </w:t>
      </w:r>
      <w:proofErr w:type="spellStart"/>
      <w:r>
        <w:t>daljnja</w:t>
      </w:r>
      <w:proofErr w:type="spellEnd"/>
      <w:r>
        <w:t xml:space="preserve"> </w:t>
      </w:r>
      <w:proofErr w:type="spellStart"/>
      <w:r>
        <w:t>umiješanost</w:t>
      </w:r>
      <w:proofErr w:type="spellEnd"/>
      <w:r>
        <w:t xml:space="preserve"> SRJ,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upravljala</w:t>
      </w:r>
      <w:proofErr w:type="spellEnd"/>
      <w:r>
        <w:t xml:space="preserve"> </w:t>
      </w:r>
      <w:proofErr w:type="spellStart"/>
      <w:r>
        <w:t>bosanskim</w:t>
      </w:r>
      <w:proofErr w:type="spellEnd"/>
      <w:r>
        <w:t xml:space="preserve"> </w:t>
      </w:r>
      <w:proofErr w:type="spellStart"/>
      <w:r>
        <w:t>Srbima</w:t>
      </w:r>
      <w:proofErr w:type="spellEnd"/>
    </w:p>
    <w:p w14:paraId="5D3A84F2" w14:textId="2ECA4A58" w:rsidR="00AE36A6" w:rsidRDefault="008C0260">
      <w:r>
        <w:t>223. Pored toga, ~</w:t>
      </w:r>
      <w:proofErr w:type="spellStart"/>
      <w:r>
        <w:t>ini</w:t>
      </w:r>
      <w:proofErr w:type="spellEnd"/>
      <w:r>
        <w:t xml:space="preserve"> se da </w:t>
      </w:r>
      <w:proofErr w:type="spellStart"/>
      <w:r>
        <w:t>su</w:t>
      </w:r>
      <w:proofErr w:type="spellEnd"/>
      <w:r>
        <w:t xml:space="preserve"> one </w:t>
      </w:r>
      <w:proofErr w:type="spellStart"/>
      <w:r>
        <w:t>snage</w:t>
      </w:r>
      <w:proofErr w:type="spellEnd"/>
      <w:r>
        <w:t xml:space="preserve"> </w:t>
      </w:r>
      <w:proofErr w:type="spellStart"/>
      <w:proofErr w:type="gramStart"/>
      <w:r>
        <w:t>biv</w:t>
      </w:r>
      <w:proofErr w:type="spellEnd"/>
      <w:r>
        <w:t>{</w:t>
      </w:r>
      <w:proofErr w:type="gramEnd"/>
      <w:r>
        <w:t xml:space="preserve">e JNA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pretvorene</w:t>
      </w:r>
      <w:proofErr w:type="spellEnd"/>
      <w:r>
        <w:t xml:space="preserve"> u VJ </w:t>
      </w:r>
      <w:proofErr w:type="spellStart"/>
      <w:r>
        <w:t>nastavile</w:t>
      </w:r>
      <w:proofErr w:type="spellEnd"/>
      <w:r>
        <w:t xml:space="preserve"> da </w:t>
      </w:r>
      <w:proofErr w:type="spellStart"/>
      <w:r>
        <w:t>igraju</w:t>
      </w:r>
      <w:proofErr w:type="spellEnd"/>
      <w:r>
        <w:t xml:space="preserve"> </w:t>
      </w:r>
      <w:proofErr w:type="spellStart"/>
      <w:r>
        <w:t>aktivnu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u </w:t>
      </w:r>
      <w:proofErr w:type="spellStart"/>
      <w:r>
        <w:t>bosanskom</w:t>
      </w:r>
      <w:proofErr w:type="spellEnd"/>
      <w:r>
        <w:t xml:space="preserve"> </w:t>
      </w:r>
      <w:proofErr w:type="spellStart"/>
      <w:r>
        <w:t>sukobu</w:t>
      </w:r>
      <w:proofErr w:type="spellEnd"/>
      <w:r>
        <w:t xml:space="preserve">. </w:t>
      </w:r>
      <w:proofErr w:type="spellStart"/>
      <w:proofErr w:type="gramStart"/>
      <w:r>
        <w:t>Vje</w:t>
      </w:r>
      <w:proofErr w:type="spellEnd"/>
      <w:r>
        <w:t>{</w:t>
      </w:r>
      <w:proofErr w:type="spellStart"/>
      <w:proofErr w:type="gramEnd"/>
      <w:r>
        <w:t>tak</w:t>
      </w:r>
      <w:proofErr w:type="spellEnd"/>
      <w:r>
        <w:t xml:space="preserve"> </w:t>
      </w:r>
      <w:proofErr w:type="spellStart"/>
      <w:r>
        <w:t>Tu`ila</w:t>
      </w:r>
      <w:proofErr w:type="spellEnd"/>
      <w:r>
        <w:t>{</w:t>
      </w:r>
      <w:proofErr w:type="spellStart"/>
      <w:r>
        <w:t>tva</w:t>
      </w:r>
      <w:proofErr w:type="spellEnd"/>
      <w:r>
        <w:t xml:space="preserve">, dr. </w:t>
      </w:r>
      <w:proofErr w:type="spellStart"/>
      <w:r>
        <w:t>Gow</w:t>
      </w:r>
      <w:proofErr w:type="spellEnd"/>
      <w:r>
        <w:t xml:space="preserve">, </w:t>
      </w:r>
      <w:proofErr w:type="spellStart"/>
      <w:r>
        <w:t>svjedo~io</w:t>
      </w:r>
      <w:proofErr w:type="spellEnd"/>
      <w:r>
        <w:t xml:space="preserve"> je da je </w:t>
      </w:r>
      <w:proofErr w:type="spellStart"/>
      <w:r>
        <w:t>poslije</w:t>
      </w:r>
      <w:proofErr w:type="spellEnd"/>
      <w:r>
        <w:t xml:space="preserve"> 19. </w:t>
      </w:r>
      <w:proofErr w:type="spellStart"/>
      <w:r>
        <w:t>maja</w:t>
      </w:r>
      <w:proofErr w:type="spellEnd"/>
      <w:r>
        <w:t xml:space="preserve"> 1992, VJ </w:t>
      </w:r>
      <w:proofErr w:type="spellStart"/>
      <w:r>
        <w:t>doprinosila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ljudstva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sprovo|enju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dr`ave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. </w:t>
      </w:r>
      <w:proofErr w:type="spellStart"/>
      <w:r>
        <w:t>Podr`avala</w:t>
      </w:r>
      <w:proofErr w:type="spellEnd"/>
      <w:r>
        <w:t xml:space="preserve"> je VRS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proofErr w:type="gramStart"/>
      <w:r>
        <w:t>podr</w:t>
      </w:r>
      <w:proofErr w:type="spellEnd"/>
      <w:r>
        <w:t>{</w:t>
      </w:r>
      <w:proofErr w:type="gramEnd"/>
      <w:r>
        <w:t xml:space="preserve">ka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specijalne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je,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VRS, </w:t>
      </w:r>
      <w:proofErr w:type="spellStart"/>
      <w:r>
        <w:t>nastavila</w:t>
      </w:r>
      <w:proofErr w:type="spellEnd"/>
      <w:r>
        <w:t xml:space="preserve"> da </w:t>
      </w:r>
      <w:proofErr w:type="spellStart"/>
      <w:r>
        <w:t>djeluje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organ, </w:t>
      </w:r>
      <w:proofErr w:type="spellStart"/>
      <w:r>
        <w:t>mada</w:t>
      </w:r>
      <w:proofErr w:type="spellEnd"/>
      <w:r>
        <w:t xml:space="preserve"> je </w:t>
      </w:r>
      <w:proofErr w:type="spellStart"/>
      <w:r>
        <w:t>dat</w:t>
      </w:r>
      <w:proofErr w:type="spellEnd"/>
      <w:r>
        <w:t xml:space="preserve"> {</w:t>
      </w:r>
      <w:proofErr w:type="spellStart"/>
      <w:r>
        <w:t>irok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ovla</w:t>
      </w:r>
      <w:proofErr w:type="spellEnd"/>
      <w:r>
        <w:t>{}</w:t>
      </w:r>
      <w:proofErr w:type="spellStart"/>
      <w:r>
        <w:t>enja</w:t>
      </w:r>
      <w:proofErr w:type="spellEnd"/>
      <w:r>
        <w:t xml:space="preserve"> </w:t>
      </w:r>
      <w:proofErr w:type="spellStart"/>
      <w:r>
        <w:t>komandantu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, </w:t>
      </w:r>
      <w:proofErr w:type="spellStart"/>
      <w:r w:rsidRPr="008C0260">
        <w:rPr>
          <w:b/>
          <w:bCs/>
        </w:rPr>
        <w:t>generalu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Mladi</w:t>
      </w:r>
      <w:proofErr w:type="spellEnd"/>
      <w:r w:rsidRPr="008C0260">
        <w:rPr>
          <w:b/>
          <w:bCs/>
        </w:rPr>
        <w:t>}u, ~</w:t>
      </w:r>
      <w:proofErr w:type="spellStart"/>
      <w:r w:rsidRPr="008C0260">
        <w:rPr>
          <w:b/>
          <w:bCs/>
        </w:rPr>
        <w:t>iji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su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ciljevi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bili</w:t>
      </w:r>
      <w:proofErr w:type="spellEnd"/>
      <w:r w:rsidRPr="008C0260">
        <w:rPr>
          <w:b/>
          <w:bCs/>
        </w:rPr>
        <w:t xml:space="preserve"> da </w:t>
      </w:r>
      <w:proofErr w:type="spellStart"/>
      <w:r w:rsidRPr="008C0260">
        <w:rPr>
          <w:b/>
          <w:bCs/>
        </w:rPr>
        <w:t>izvr</w:t>
      </w:r>
      <w:proofErr w:type="spellEnd"/>
      <w:r w:rsidRPr="008C0260">
        <w:rPr>
          <w:b/>
          <w:bCs/>
        </w:rPr>
        <w:t>{</w:t>
      </w:r>
      <w:proofErr w:type="spellStart"/>
      <w:r w:rsidRPr="008C0260">
        <w:rPr>
          <w:b/>
          <w:bCs/>
        </w:rPr>
        <w:t>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vojni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pohod</w:t>
      </w:r>
      <w:proofErr w:type="spellEnd"/>
      <w:r w:rsidRPr="008C0260">
        <w:rPr>
          <w:b/>
          <w:bCs/>
        </w:rPr>
        <w:t xml:space="preserve"> ne </w:t>
      </w:r>
      <w:proofErr w:type="spellStart"/>
      <w:r w:rsidRPr="008C0260">
        <w:rPr>
          <w:b/>
          <w:bCs/>
        </w:rPr>
        <w:t>dovode</w:t>
      </w:r>
      <w:proofErr w:type="spellEnd"/>
      <w:r w:rsidRPr="008C0260">
        <w:rPr>
          <w:b/>
          <w:bCs/>
        </w:rPr>
        <w:t>}</w:t>
      </w:r>
      <w:proofErr w:type="spellStart"/>
      <w:r w:rsidRPr="008C0260">
        <w:rPr>
          <w:b/>
          <w:bCs/>
        </w:rPr>
        <w:t>i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ulogu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Beograda</w:t>
      </w:r>
      <w:proofErr w:type="spellEnd"/>
      <w:r w:rsidRPr="008C0260">
        <w:rPr>
          <w:b/>
          <w:bCs/>
        </w:rPr>
        <w:t xml:space="preserve"> u </w:t>
      </w:r>
      <w:proofErr w:type="spellStart"/>
      <w:r w:rsidRPr="008C0260">
        <w:rPr>
          <w:b/>
          <w:bCs/>
        </w:rPr>
        <w:t>pitanje</w:t>
      </w:r>
      <w:proofErr w:type="spellEnd"/>
      <w:r w:rsidRPr="008C0260">
        <w:rPr>
          <w:b/>
          <w:bCs/>
        </w:rPr>
        <w:t xml:space="preserve">. </w:t>
      </w:r>
      <w:proofErr w:type="spellStart"/>
      <w:r w:rsidRPr="008C0260">
        <w:rPr>
          <w:b/>
          <w:bCs/>
        </w:rPr>
        <w:t>Trupe</w:t>
      </w:r>
      <w:proofErr w:type="spellEnd"/>
      <w:r w:rsidRPr="008C0260">
        <w:rPr>
          <w:b/>
          <w:bCs/>
        </w:rPr>
        <w:t xml:space="preserve"> VJ </w:t>
      </w:r>
      <w:proofErr w:type="spellStart"/>
      <w:r w:rsidRPr="008C0260">
        <w:rPr>
          <w:b/>
          <w:bCs/>
        </w:rPr>
        <w:t>su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tako|e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konkretno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identifikovane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na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nizu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lokacija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tokom</w:t>
      </w:r>
      <w:proofErr w:type="spellEnd"/>
      <w:r w:rsidRPr="008C0260">
        <w:rPr>
          <w:b/>
          <w:bCs/>
        </w:rPr>
        <w:t xml:space="preserve"> ~</w:t>
      </w:r>
      <w:proofErr w:type="spellStart"/>
      <w:r w:rsidRPr="008C0260">
        <w:rPr>
          <w:b/>
          <w:bCs/>
        </w:rPr>
        <w:t>itavog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sukoba</w:t>
      </w:r>
      <w:proofErr w:type="spellEnd"/>
      <w:r w:rsidRPr="008C0260">
        <w:rPr>
          <w:b/>
          <w:bCs/>
        </w:rPr>
        <w:t xml:space="preserve">, </w:t>
      </w:r>
      <w:proofErr w:type="spellStart"/>
      <w:r w:rsidRPr="008C0260">
        <w:rPr>
          <w:b/>
          <w:bCs/>
        </w:rPr>
        <w:t>na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primjer</w:t>
      </w:r>
      <w:proofErr w:type="spellEnd"/>
      <w:r w:rsidRPr="008C0260">
        <w:rPr>
          <w:b/>
          <w:bCs/>
        </w:rPr>
        <w:t xml:space="preserve">, u </w:t>
      </w:r>
      <w:proofErr w:type="spellStart"/>
      <w:r w:rsidRPr="008C0260">
        <w:rPr>
          <w:b/>
          <w:bCs/>
        </w:rPr>
        <w:t>toku</w:t>
      </w:r>
      <w:proofErr w:type="spellEnd"/>
      <w:r w:rsidRPr="008C0260">
        <w:rPr>
          <w:b/>
          <w:bCs/>
        </w:rPr>
        <w:t xml:space="preserve"> </w:t>
      </w:r>
      <w:proofErr w:type="spellStart"/>
      <w:proofErr w:type="gramStart"/>
      <w:r w:rsidRPr="008C0260">
        <w:rPr>
          <w:b/>
          <w:bCs/>
        </w:rPr>
        <w:t>vazdu</w:t>
      </w:r>
      <w:proofErr w:type="spellEnd"/>
      <w:r w:rsidRPr="008C0260">
        <w:rPr>
          <w:b/>
          <w:bCs/>
        </w:rPr>
        <w:t>{</w:t>
      </w:r>
      <w:proofErr w:type="spellStart"/>
      <w:proofErr w:type="gramEnd"/>
      <w:r w:rsidRPr="008C0260">
        <w:rPr>
          <w:b/>
          <w:bCs/>
        </w:rPr>
        <w:t>nih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operacija</w:t>
      </w:r>
      <w:proofErr w:type="spellEnd"/>
      <w:r w:rsidRPr="008C0260">
        <w:rPr>
          <w:b/>
          <w:bCs/>
        </w:rPr>
        <w:t xml:space="preserve"> 1994. </w:t>
      </w:r>
      <w:proofErr w:type="spellStart"/>
      <w:r w:rsidRPr="008C0260">
        <w:rPr>
          <w:b/>
          <w:bCs/>
        </w:rPr>
        <w:t>godine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i</w:t>
      </w:r>
      <w:proofErr w:type="spellEnd"/>
      <w:r w:rsidRPr="008C0260">
        <w:rPr>
          <w:b/>
          <w:bCs/>
        </w:rPr>
        <w:t xml:space="preserve"> u </w:t>
      </w:r>
      <w:proofErr w:type="spellStart"/>
      <w:r w:rsidRPr="008C0260">
        <w:rPr>
          <w:b/>
          <w:bCs/>
        </w:rPr>
        <w:t>podru~ju</w:t>
      </w:r>
      <w:proofErr w:type="spellEnd"/>
      <w:r w:rsidRPr="008C0260">
        <w:rPr>
          <w:b/>
          <w:bCs/>
        </w:rPr>
        <w:t xml:space="preserve"> </w:t>
      </w:r>
      <w:proofErr w:type="spellStart"/>
      <w:r w:rsidRPr="008C0260">
        <w:rPr>
          <w:b/>
          <w:bCs/>
        </w:rPr>
        <w:t>Posavine</w:t>
      </w:r>
      <w:proofErr w:type="spellEnd"/>
      <w:r w:rsidRPr="008C0260">
        <w:rPr>
          <w:b/>
          <w:bCs/>
        </w:rPr>
        <w:t xml:space="preserve">. </w:t>
      </w:r>
      <w:r>
        <w:t xml:space="preserve">Dr. </w:t>
      </w:r>
      <w:proofErr w:type="spellStart"/>
      <w:r>
        <w:t>Gow</w:t>
      </w:r>
      <w:proofErr w:type="spellEnd"/>
      <w:r>
        <w:t xml:space="preserve"> je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rekao</w:t>
      </w:r>
      <w:proofErr w:type="spellEnd"/>
      <w:r>
        <w:t xml:space="preserve"> da je,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 xml:space="preserve"> </w:t>
      </w:r>
      <w:proofErr w:type="spellStart"/>
      <w:r>
        <w:t>izjavljivale</w:t>
      </w:r>
      <w:proofErr w:type="spellEnd"/>
      <w:r>
        <w:t xml:space="preserve"> da </w:t>
      </w:r>
      <w:proofErr w:type="gramStart"/>
      <w:r>
        <w:t>vi{</w:t>
      </w:r>
      <w:proofErr w:type="gramEnd"/>
      <w:r>
        <w:t xml:space="preserve">e ne </w:t>
      </w:r>
      <w:proofErr w:type="spellStart"/>
      <w:r>
        <w:t>igraju</w:t>
      </w:r>
      <w:proofErr w:type="spellEnd"/>
      <w:r>
        <w:t xml:space="preserve"> </w:t>
      </w:r>
      <w:proofErr w:type="spellStart"/>
      <w:r>
        <w:t>aktivnu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u </w:t>
      </w:r>
      <w:proofErr w:type="spellStart"/>
      <w:r>
        <w:t>smi</w:t>
      </w:r>
      <w:proofErr w:type="spellEnd"/>
      <w:r>
        <w:t>{</w:t>
      </w:r>
      <w:proofErr w:type="spellStart"/>
      <w:r>
        <w:t>ljanju</w:t>
      </w:r>
      <w:proofErr w:type="spellEnd"/>
      <w:r>
        <w:t xml:space="preserve"> plana za pro{</w:t>
      </w:r>
      <w:proofErr w:type="spellStart"/>
      <w:r>
        <w:t>irenje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pod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kontrolom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ne </w:t>
      </w:r>
      <w:proofErr w:type="spellStart"/>
      <w:r>
        <w:t>u~estvuju</w:t>
      </w:r>
      <w:proofErr w:type="spellEnd"/>
      <w:r>
        <w:t xml:space="preserve"> u </w:t>
      </w:r>
      <w:proofErr w:type="spellStart"/>
      <w:r>
        <w:t>izvr</w:t>
      </w:r>
      <w:proofErr w:type="spellEnd"/>
      <w:r>
        <w:t>{</w:t>
      </w:r>
      <w:proofErr w:type="spellStart"/>
      <w:r>
        <w:t>enju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plana </w:t>
      </w:r>
      <w:proofErr w:type="spellStart"/>
      <w:r>
        <w:t>preko</w:t>
      </w:r>
      <w:proofErr w:type="spellEnd"/>
      <w:r>
        <w:t xml:space="preserve"> VRS </w:t>
      </w:r>
      <w:proofErr w:type="spellStart"/>
      <w:r>
        <w:t>i</w:t>
      </w:r>
      <w:proofErr w:type="spellEnd"/>
      <w:r>
        <w:t xml:space="preserve"> VJ,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slu`ba</w:t>
      </w:r>
      <w:proofErr w:type="spellEnd"/>
      <w:r>
        <w:t xml:space="preserve"> </w:t>
      </w:r>
      <w:proofErr w:type="spellStart"/>
      <w:r>
        <w:t>bezbjednosti</w:t>
      </w:r>
      <w:proofErr w:type="spellEnd"/>
      <w:r>
        <w:t xml:space="preserve"> </w:t>
      </w:r>
      <w:proofErr w:type="spellStart"/>
      <w:r>
        <w:t>tako|e</w:t>
      </w:r>
      <w:proofErr w:type="spellEnd"/>
      <w:r>
        <w:t xml:space="preserve"> </w:t>
      </w:r>
      <w:proofErr w:type="spellStart"/>
      <w:r>
        <w:t>organizovala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paravojne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. Da je </w:t>
      </w:r>
      <w:proofErr w:type="spellStart"/>
      <w:r>
        <w:t>postojalo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u~</w:t>
      </w:r>
      <w:proofErr w:type="gramStart"/>
      <w:r>
        <w:t>e</w:t>
      </w:r>
      <w:proofErr w:type="spellEnd"/>
      <w:r>
        <w:t>{</w:t>
      </w:r>
      <w:proofErr w:type="gramEnd"/>
      <w:r>
        <w:t xml:space="preserve">}e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JNA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postali</w:t>
      </w:r>
      <w:proofErr w:type="spellEnd"/>
      <w:r>
        <w:t xml:space="preserve"> VJ, </w:t>
      </w:r>
      <w:proofErr w:type="spellStart"/>
      <w:r>
        <w:t>tako|e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povla~enje</w:t>
      </w:r>
      <w:proofErr w:type="spellEnd"/>
      <w:r>
        <w:t xml:space="preserve"> </w:t>
      </w:r>
      <w:proofErr w:type="spellStart"/>
      <w:r>
        <w:t>spoljnih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izme|u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,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bezbjednosti</w:t>
      </w:r>
      <w:proofErr w:type="spellEnd"/>
      <w:r>
        <w:t xml:space="preserve"> </w:t>
      </w:r>
      <w:proofErr w:type="spellStart"/>
      <w:r>
        <w:t>Generalne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{tine </w:t>
      </w:r>
      <w:proofErr w:type="spellStart"/>
      <w:r>
        <w:t>i</w:t>
      </w:r>
      <w:proofErr w:type="spellEnd"/>
      <w:r>
        <w:t xml:space="preserve"> </w:t>
      </w:r>
      <w:proofErr w:type="spellStart"/>
      <w:r>
        <w:t>Ujedinjenih</w:t>
      </w:r>
      <w:proofErr w:type="spellEnd"/>
      <w:r>
        <w:t xml:space="preserve"> </w:t>
      </w:r>
      <w:proofErr w:type="spellStart"/>
      <w:r>
        <w:t>nacija</w:t>
      </w:r>
      <w:proofErr w:type="spellEnd"/>
      <w:r>
        <w:t>.</w:t>
      </w:r>
    </w:p>
    <w:p w14:paraId="2192EC56" w14:textId="450167DE" w:rsidR="008C0260" w:rsidRDefault="008C0260">
      <w:pPr>
        <w:rPr>
          <w:lang w:val="en-GB"/>
        </w:rPr>
      </w:pPr>
      <w:proofErr w:type="spellStart"/>
      <w:r>
        <w:rPr>
          <w:lang w:val="en-GB"/>
        </w:rPr>
        <w:t>Presuda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zalbenog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vijeca</w:t>
      </w:r>
      <w:proofErr w:type="spellEnd"/>
    </w:p>
    <w:p w14:paraId="61FA8AFC" w14:textId="125B8A12" w:rsidR="008C0260" w:rsidRDefault="008C0260">
      <w:r>
        <w:t>^</w:t>
      </w:r>
      <w:proofErr w:type="spellStart"/>
      <w:r>
        <w:t>lan</w:t>
      </w:r>
      <w:proofErr w:type="spellEnd"/>
      <w:r>
        <w:t xml:space="preserve"> 2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Osu|eni</w:t>
      </w:r>
      <w:proofErr w:type="spellEnd"/>
      <w:r>
        <w:t xml:space="preserve"> `</w:t>
      </w:r>
      <w:proofErr w:type="spellStart"/>
      <w:r>
        <w:t>alioci</w:t>
      </w:r>
      <w:proofErr w:type="spellEnd"/>
      <w:r>
        <w:t xml:space="preserve"> </w:t>
      </w:r>
      <w:proofErr w:type="spellStart"/>
      <w:r>
        <w:t>potakli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tri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primjenu</w:t>
      </w:r>
      <w:proofErr w:type="spellEnd"/>
      <w:r>
        <w:t xml:space="preserve"> ~</w:t>
      </w:r>
      <w:proofErr w:type="spellStart"/>
      <w:r>
        <w:t>lana</w:t>
      </w:r>
      <w:proofErr w:type="spellEnd"/>
      <w:r>
        <w:t xml:space="preserve"> 2 </w:t>
      </w:r>
      <w:proofErr w:type="spellStart"/>
      <w:r>
        <w:t>Statuta</w:t>
      </w:r>
      <w:proofErr w:type="spellEnd"/>
      <w:r>
        <w:t xml:space="preserve">, koji </w:t>
      </w:r>
      <w:proofErr w:type="spellStart"/>
      <w:r>
        <w:t>Me|unarodnom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nadle`nost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r>
        <w:t>{</w:t>
      </w:r>
      <w:proofErr w:type="spellStart"/>
      <w:proofErr w:type="gramEnd"/>
      <w:r>
        <w:t>kim</w:t>
      </w:r>
      <w:proofErr w:type="spellEnd"/>
      <w:r>
        <w:t xml:space="preserve"> </w:t>
      </w:r>
      <w:proofErr w:type="spellStart"/>
      <w:r>
        <w:t>povredama</w:t>
      </w:r>
      <w:proofErr w:type="spellEnd"/>
      <w:r>
        <w:t xml:space="preserve"> @enevskih </w:t>
      </w:r>
      <w:proofErr w:type="spellStart"/>
      <w:r>
        <w:t>konvencija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1949. </w:t>
      </w:r>
      <w:proofErr w:type="spellStart"/>
      <w:r>
        <w:t>Sudska</w:t>
      </w:r>
      <w:proofErr w:type="spellEnd"/>
      <w:r>
        <w:t xml:space="preserve"> </w:t>
      </w:r>
      <w:proofErr w:type="spellStart"/>
      <w:r>
        <w:t>praksa</w:t>
      </w:r>
      <w:proofErr w:type="spellEnd"/>
      <w:r>
        <w:t xml:space="preserve"> </w:t>
      </w:r>
      <w:proofErr w:type="spellStart"/>
      <w:r>
        <w:t>Me|unarodnog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nala`e</w:t>
      </w:r>
      <w:proofErr w:type="spellEnd"/>
      <w:r>
        <w:t xml:space="preserve"> da </w:t>
      </w:r>
      <w:proofErr w:type="spellStart"/>
      <w:r>
        <w:t>optu`ba</w:t>
      </w:r>
      <w:proofErr w:type="spellEnd"/>
      <w:r>
        <w:t xml:space="preserve"> mora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me|unarodnog</w:t>
      </w:r>
      <w:proofErr w:type="spellEnd"/>
      <w:r>
        <w:t xml:space="preserve"> </w:t>
      </w:r>
      <w:proofErr w:type="spellStart"/>
      <w:r>
        <w:t>oru`anog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krivi~no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tereti</w:t>
      </w:r>
      <w:proofErr w:type="spellEnd"/>
      <w:r>
        <w:t xml:space="preserve"> po ~</w:t>
      </w:r>
      <w:proofErr w:type="spellStart"/>
      <w:r>
        <w:t>lanu</w:t>
      </w:r>
      <w:proofErr w:type="spellEnd"/>
      <w:r>
        <w:t xml:space="preserve"> 2. </w:t>
      </w:r>
      <w:proofErr w:type="spellStart"/>
      <w:r>
        <w:t>Pretresno</w:t>
      </w:r>
      <w:proofErr w:type="spellEnd"/>
      <w:r>
        <w:t xml:space="preserve"> </w:t>
      </w:r>
      <w:proofErr w:type="spellStart"/>
      <w:proofErr w:type="gramStart"/>
      <w:r>
        <w:t>vije</w:t>
      </w:r>
      <w:proofErr w:type="spellEnd"/>
      <w:r>
        <w:t>}e</w:t>
      </w:r>
      <w:proofErr w:type="gramEnd"/>
      <w:r>
        <w:t xml:space="preserve"> je </w:t>
      </w:r>
      <w:proofErr w:type="spellStart"/>
      <w:r>
        <w:t>konstatiralo</w:t>
      </w:r>
      <w:proofErr w:type="spellEnd"/>
      <w:r>
        <w:t xml:space="preserve"> da je </w:t>
      </w:r>
      <w:proofErr w:type="spellStart"/>
      <w:r>
        <w:t>oru`ani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u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bio </w:t>
      </w:r>
      <w:proofErr w:type="spellStart"/>
      <w:r>
        <w:t>me|unarodni</w:t>
      </w:r>
      <w:proofErr w:type="spellEnd"/>
      <w:r>
        <w:t xml:space="preserve">, </w:t>
      </w:r>
      <w:proofErr w:type="spellStart"/>
      <w:r>
        <w:t>budu</w:t>
      </w:r>
      <w:proofErr w:type="spellEnd"/>
      <w:r>
        <w:t>}</w:t>
      </w:r>
      <w:proofErr w:type="spellStart"/>
      <w:r>
        <w:t>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bosanskih</w:t>
      </w:r>
      <w:proofErr w:type="spellEnd"/>
      <w:r>
        <w:t xml:space="preserve"> </w:t>
      </w:r>
      <w:proofErr w:type="spellStart"/>
      <w:r>
        <w:t>Srba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borile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bile pod </w:t>
      </w:r>
      <w:proofErr w:type="spellStart"/>
      <w:r>
        <w:t>kontrolom</w:t>
      </w:r>
      <w:proofErr w:type="spellEnd"/>
      <w:r>
        <w:t xml:space="preserve"> </w:t>
      </w:r>
      <w:proofErr w:type="spellStart"/>
      <w:r>
        <w:t>Savezne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Jugoslavije</w:t>
      </w:r>
      <w:proofErr w:type="spellEnd"/>
      <w:r>
        <w:t xml:space="preserve">. </w:t>
      </w:r>
      <w:r w:rsidRPr="00F62715">
        <w:rPr>
          <w:b/>
          <w:bCs/>
          <w:color w:val="FF0000"/>
        </w:rPr>
        <w:t xml:space="preserve">@albeno </w:t>
      </w:r>
      <w:proofErr w:type="spellStart"/>
      <w:proofErr w:type="gramStart"/>
      <w:r w:rsidRPr="00F62715">
        <w:rPr>
          <w:b/>
          <w:bCs/>
          <w:color w:val="FF0000"/>
        </w:rPr>
        <w:t>vije</w:t>
      </w:r>
      <w:proofErr w:type="spellEnd"/>
      <w:r w:rsidRPr="00F62715">
        <w:rPr>
          <w:b/>
          <w:bCs/>
          <w:color w:val="FF0000"/>
        </w:rPr>
        <w:t>}e</w:t>
      </w:r>
      <w:proofErr w:type="gram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ovime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potvr|uje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presudu</w:t>
      </w:r>
      <w:proofErr w:type="spellEnd"/>
      <w:r w:rsidRPr="00F62715">
        <w:rPr>
          <w:b/>
          <w:bCs/>
          <w:color w:val="FF0000"/>
        </w:rPr>
        <w:t xml:space="preserve"> u `</w:t>
      </w:r>
      <w:proofErr w:type="spellStart"/>
      <w:r w:rsidRPr="00F62715">
        <w:rPr>
          <w:b/>
          <w:bCs/>
          <w:color w:val="FF0000"/>
        </w:rPr>
        <w:t>albenom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postupku</w:t>
      </w:r>
      <w:proofErr w:type="spellEnd"/>
      <w:r w:rsidRPr="00F62715">
        <w:rPr>
          <w:b/>
          <w:bCs/>
          <w:color w:val="FF0000"/>
        </w:rPr>
        <w:t xml:space="preserve"> u </w:t>
      </w:r>
      <w:proofErr w:type="spellStart"/>
      <w:r w:rsidRPr="00F62715">
        <w:rPr>
          <w:b/>
          <w:bCs/>
          <w:color w:val="FF0000"/>
        </w:rPr>
        <w:t>predmetu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Tadi</w:t>
      </w:r>
      <w:proofErr w:type="spellEnd"/>
      <w:r w:rsidRPr="00F62715">
        <w:rPr>
          <w:b/>
          <w:bCs/>
          <w:color w:val="FF0000"/>
        </w:rPr>
        <w:t xml:space="preserve">}, </w:t>
      </w:r>
      <w:proofErr w:type="spellStart"/>
      <w:r w:rsidRPr="00F62715">
        <w:rPr>
          <w:b/>
          <w:bCs/>
          <w:color w:val="FF0000"/>
        </w:rPr>
        <w:t>na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koju</w:t>
      </w:r>
      <w:proofErr w:type="spellEnd"/>
      <w:r w:rsidRPr="00F62715">
        <w:rPr>
          <w:b/>
          <w:bCs/>
          <w:color w:val="FF0000"/>
        </w:rPr>
        <w:t xml:space="preserve"> se </w:t>
      </w:r>
      <w:proofErr w:type="spellStart"/>
      <w:r w:rsidRPr="00F62715">
        <w:rPr>
          <w:b/>
          <w:bCs/>
          <w:color w:val="FF0000"/>
        </w:rPr>
        <w:t>oslanja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i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presuda</w:t>
      </w:r>
      <w:proofErr w:type="spellEnd"/>
      <w:r w:rsidRPr="00F62715">
        <w:rPr>
          <w:b/>
          <w:bCs/>
          <w:color w:val="FF0000"/>
        </w:rPr>
        <w:t xml:space="preserve"> @albenog </w:t>
      </w:r>
      <w:proofErr w:type="spellStart"/>
      <w:r w:rsidRPr="00F62715">
        <w:rPr>
          <w:b/>
          <w:bCs/>
          <w:color w:val="FF0000"/>
        </w:rPr>
        <w:t>vije</w:t>
      </w:r>
      <w:proofErr w:type="spellEnd"/>
      <w:r w:rsidRPr="00F62715">
        <w:rPr>
          <w:b/>
          <w:bCs/>
          <w:color w:val="FF0000"/>
        </w:rPr>
        <w:t xml:space="preserve">}a u </w:t>
      </w:r>
      <w:proofErr w:type="spellStart"/>
      <w:r w:rsidRPr="00F62715">
        <w:rPr>
          <w:b/>
          <w:bCs/>
          <w:color w:val="FF0000"/>
        </w:rPr>
        <w:t>predmetu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Aleksovski</w:t>
      </w:r>
      <w:proofErr w:type="spellEnd"/>
      <w:r w:rsidRPr="00F62715">
        <w:rPr>
          <w:b/>
          <w:bCs/>
          <w:color w:val="FF0000"/>
        </w:rPr>
        <w:t xml:space="preserve">, a </w:t>
      </w:r>
      <w:proofErr w:type="spellStart"/>
      <w:r w:rsidRPr="00F62715">
        <w:rPr>
          <w:b/>
          <w:bCs/>
          <w:color w:val="FF0000"/>
        </w:rPr>
        <w:t>prema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kojoj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optu`ba</w:t>
      </w:r>
      <w:proofErr w:type="spellEnd"/>
      <w:r w:rsidRPr="00F62715">
        <w:rPr>
          <w:b/>
          <w:bCs/>
          <w:color w:val="FF0000"/>
        </w:rPr>
        <w:t xml:space="preserve"> mora </w:t>
      </w:r>
      <w:proofErr w:type="spellStart"/>
      <w:r w:rsidRPr="00F62715">
        <w:rPr>
          <w:b/>
          <w:bCs/>
          <w:color w:val="FF0000"/>
        </w:rPr>
        <w:t>pokazati</w:t>
      </w:r>
      <w:proofErr w:type="spellEnd"/>
      <w:r w:rsidRPr="00F62715">
        <w:rPr>
          <w:b/>
          <w:bCs/>
          <w:color w:val="FF0000"/>
        </w:rPr>
        <w:t xml:space="preserve"> da je </w:t>
      </w:r>
      <w:proofErr w:type="spellStart"/>
      <w:r w:rsidRPr="00F62715">
        <w:rPr>
          <w:b/>
          <w:bCs/>
          <w:color w:val="FF0000"/>
        </w:rPr>
        <w:t>strana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interveniraju</w:t>
      </w:r>
      <w:proofErr w:type="spellEnd"/>
      <w:r w:rsidRPr="00F62715">
        <w:rPr>
          <w:b/>
          <w:bCs/>
          <w:color w:val="FF0000"/>
        </w:rPr>
        <w:t xml:space="preserve">}a </w:t>
      </w:r>
      <w:proofErr w:type="spellStart"/>
      <w:r w:rsidRPr="00F62715">
        <w:rPr>
          <w:b/>
          <w:bCs/>
          <w:color w:val="FF0000"/>
        </w:rPr>
        <w:t>sila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imala</w:t>
      </w:r>
      <w:proofErr w:type="spellEnd"/>
      <w:r w:rsidRPr="00F62715">
        <w:rPr>
          <w:b/>
          <w:bCs/>
          <w:color w:val="FF0000"/>
        </w:rPr>
        <w:t xml:space="preserve"> "op{</w:t>
      </w:r>
      <w:proofErr w:type="spellStart"/>
      <w:r w:rsidRPr="00F62715">
        <w:rPr>
          <w:b/>
          <w:bCs/>
          <w:color w:val="FF0000"/>
        </w:rPr>
        <w:t>tu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kontrolu</w:t>
      </w:r>
      <w:proofErr w:type="spellEnd"/>
      <w:r w:rsidRPr="00F62715">
        <w:rPr>
          <w:b/>
          <w:bCs/>
          <w:color w:val="FF0000"/>
        </w:rPr>
        <w:t xml:space="preserve">" </w:t>
      </w:r>
      <w:proofErr w:type="spellStart"/>
      <w:r w:rsidRPr="00F62715">
        <w:rPr>
          <w:b/>
          <w:bCs/>
          <w:color w:val="FF0000"/>
        </w:rPr>
        <w:t>nad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lokalnim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snagama</w:t>
      </w:r>
      <w:proofErr w:type="spellEnd"/>
      <w:r w:rsidRPr="00F62715">
        <w:rPr>
          <w:b/>
          <w:bCs/>
          <w:color w:val="FF0000"/>
        </w:rPr>
        <w:t xml:space="preserve">. @albeno </w:t>
      </w:r>
      <w:proofErr w:type="spellStart"/>
      <w:proofErr w:type="gramStart"/>
      <w:r w:rsidRPr="00F62715">
        <w:rPr>
          <w:b/>
          <w:bCs/>
          <w:color w:val="FF0000"/>
        </w:rPr>
        <w:t>vije</w:t>
      </w:r>
      <w:proofErr w:type="spellEnd"/>
      <w:r w:rsidRPr="00F62715">
        <w:rPr>
          <w:b/>
          <w:bCs/>
          <w:color w:val="FF0000"/>
        </w:rPr>
        <w:t>}e</w:t>
      </w:r>
      <w:proofErr w:type="gramEnd"/>
      <w:r w:rsidRPr="00F62715">
        <w:rPr>
          <w:b/>
          <w:bCs/>
          <w:color w:val="FF0000"/>
        </w:rPr>
        <w:t xml:space="preserve"> je </w:t>
      </w:r>
      <w:proofErr w:type="spellStart"/>
      <w:r w:rsidRPr="00F62715">
        <w:rPr>
          <w:b/>
          <w:bCs/>
          <w:color w:val="FF0000"/>
        </w:rPr>
        <w:t>ponovilo</w:t>
      </w:r>
      <w:proofErr w:type="spellEnd"/>
      <w:r w:rsidRPr="00F62715">
        <w:rPr>
          <w:b/>
          <w:bCs/>
          <w:color w:val="FF0000"/>
        </w:rPr>
        <w:t xml:space="preserve"> da }e </w:t>
      </w:r>
      <w:proofErr w:type="spellStart"/>
      <w:r w:rsidRPr="00F62715">
        <w:rPr>
          <w:b/>
          <w:bCs/>
          <w:color w:val="FF0000"/>
        </w:rPr>
        <w:t>slijediti</w:t>
      </w:r>
      <w:proofErr w:type="spellEnd"/>
      <w:r w:rsidRPr="00F62715">
        <w:rPr>
          <w:b/>
          <w:bCs/>
          <w:color w:val="FF0000"/>
        </w:rPr>
        <w:t xml:space="preserve"> ratio decidendi </w:t>
      </w:r>
      <w:proofErr w:type="spellStart"/>
      <w:r w:rsidRPr="00F62715">
        <w:rPr>
          <w:b/>
          <w:bCs/>
          <w:color w:val="FF0000"/>
        </w:rPr>
        <w:t>svojih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prethodnih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odluka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osim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kad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postoje</w:t>
      </w:r>
      <w:proofErr w:type="spellEnd"/>
      <w:r w:rsidRPr="00F62715">
        <w:rPr>
          <w:b/>
          <w:bCs/>
          <w:color w:val="FF0000"/>
        </w:rPr>
        <w:t xml:space="preserve"> "</w:t>
      </w:r>
      <w:proofErr w:type="spellStart"/>
      <w:r w:rsidRPr="00F62715">
        <w:rPr>
          <w:b/>
          <w:bCs/>
          <w:color w:val="FF0000"/>
        </w:rPr>
        <w:t>jaki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razlozi</w:t>
      </w:r>
      <w:proofErr w:type="spellEnd"/>
      <w:r w:rsidRPr="00F62715">
        <w:rPr>
          <w:b/>
          <w:bCs/>
          <w:color w:val="FF0000"/>
        </w:rPr>
        <w:t xml:space="preserve"> u </w:t>
      </w:r>
      <w:proofErr w:type="spellStart"/>
      <w:r w:rsidRPr="00F62715">
        <w:rPr>
          <w:b/>
          <w:bCs/>
          <w:color w:val="FF0000"/>
        </w:rPr>
        <w:t>interesu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pravde</w:t>
      </w:r>
      <w:proofErr w:type="spellEnd"/>
      <w:r w:rsidRPr="00F62715">
        <w:rPr>
          <w:b/>
          <w:bCs/>
          <w:color w:val="FF0000"/>
        </w:rPr>
        <w:t xml:space="preserve"> da se od </w:t>
      </w:r>
      <w:proofErr w:type="spellStart"/>
      <w:r w:rsidRPr="00F62715">
        <w:rPr>
          <w:b/>
          <w:bCs/>
          <w:color w:val="FF0000"/>
        </w:rPr>
        <w:t>njih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odstupi</w:t>
      </w:r>
      <w:proofErr w:type="spellEnd"/>
      <w:r w:rsidRPr="00F62715">
        <w:rPr>
          <w:b/>
          <w:bCs/>
          <w:color w:val="FF0000"/>
        </w:rPr>
        <w:t xml:space="preserve">". Ono </w:t>
      </w:r>
      <w:proofErr w:type="spellStart"/>
      <w:r w:rsidRPr="00F62715">
        <w:rPr>
          <w:b/>
          <w:bCs/>
          <w:color w:val="FF0000"/>
        </w:rPr>
        <w:t>smatra</w:t>
      </w:r>
      <w:proofErr w:type="spellEnd"/>
      <w:r w:rsidRPr="00F62715">
        <w:rPr>
          <w:b/>
          <w:bCs/>
          <w:color w:val="FF0000"/>
        </w:rPr>
        <w:t xml:space="preserve"> da </w:t>
      </w:r>
      <w:proofErr w:type="spellStart"/>
      <w:r w:rsidRPr="00F62715">
        <w:rPr>
          <w:b/>
          <w:bCs/>
          <w:color w:val="FF0000"/>
        </w:rPr>
        <w:t>ovdje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nema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razloga</w:t>
      </w:r>
      <w:proofErr w:type="spellEnd"/>
      <w:r w:rsidRPr="00F62715">
        <w:rPr>
          <w:b/>
          <w:bCs/>
          <w:color w:val="FF0000"/>
        </w:rPr>
        <w:t xml:space="preserve"> za </w:t>
      </w:r>
      <w:proofErr w:type="spellStart"/>
      <w:r w:rsidRPr="00F62715">
        <w:rPr>
          <w:b/>
          <w:bCs/>
          <w:color w:val="FF0000"/>
        </w:rPr>
        <w:t>odstupanje</w:t>
      </w:r>
      <w:proofErr w:type="spellEnd"/>
      <w:r w:rsidRPr="00F62715">
        <w:rPr>
          <w:b/>
          <w:bCs/>
          <w:color w:val="FF0000"/>
        </w:rPr>
        <w:t xml:space="preserve"> od </w:t>
      </w:r>
      <w:proofErr w:type="spellStart"/>
      <w:r w:rsidRPr="00F62715">
        <w:rPr>
          <w:b/>
          <w:bCs/>
          <w:color w:val="FF0000"/>
        </w:rPr>
        <w:t>odluke</w:t>
      </w:r>
      <w:proofErr w:type="spellEnd"/>
      <w:r w:rsidRPr="00F62715">
        <w:rPr>
          <w:b/>
          <w:bCs/>
          <w:color w:val="FF0000"/>
        </w:rPr>
        <w:t xml:space="preserve"> o </w:t>
      </w:r>
      <w:proofErr w:type="spellStart"/>
      <w:r w:rsidRPr="00F62715">
        <w:rPr>
          <w:b/>
          <w:bCs/>
          <w:color w:val="FF0000"/>
        </w:rPr>
        <w:t>relevantnom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standardu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koja</w:t>
      </w:r>
      <w:proofErr w:type="spellEnd"/>
      <w:r w:rsidRPr="00F62715">
        <w:rPr>
          <w:b/>
          <w:bCs/>
          <w:color w:val="FF0000"/>
        </w:rPr>
        <w:t xml:space="preserve"> je </w:t>
      </w:r>
      <w:proofErr w:type="spellStart"/>
      <w:r w:rsidRPr="00F62715">
        <w:rPr>
          <w:b/>
          <w:bCs/>
          <w:color w:val="FF0000"/>
        </w:rPr>
        <w:t>donijeta</w:t>
      </w:r>
      <w:proofErr w:type="spellEnd"/>
      <w:r w:rsidRPr="00F62715">
        <w:rPr>
          <w:b/>
          <w:bCs/>
          <w:color w:val="FF0000"/>
        </w:rPr>
        <w:t xml:space="preserve"> u </w:t>
      </w:r>
      <w:proofErr w:type="spellStart"/>
      <w:r w:rsidRPr="00F62715">
        <w:rPr>
          <w:b/>
          <w:bCs/>
          <w:color w:val="FF0000"/>
        </w:rPr>
        <w:t>presudi</w:t>
      </w:r>
      <w:proofErr w:type="spellEnd"/>
      <w:r w:rsidRPr="00F62715">
        <w:rPr>
          <w:b/>
          <w:bCs/>
          <w:color w:val="FF0000"/>
        </w:rPr>
        <w:t xml:space="preserve"> u `</w:t>
      </w:r>
      <w:proofErr w:type="spellStart"/>
      <w:r w:rsidRPr="00F62715">
        <w:rPr>
          <w:b/>
          <w:bCs/>
          <w:color w:val="FF0000"/>
        </w:rPr>
        <w:t>albenom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postupku</w:t>
      </w:r>
      <w:proofErr w:type="spellEnd"/>
      <w:r w:rsidRPr="00F62715">
        <w:rPr>
          <w:b/>
          <w:bCs/>
          <w:color w:val="FF0000"/>
        </w:rPr>
        <w:t xml:space="preserve"> u </w:t>
      </w:r>
      <w:proofErr w:type="spellStart"/>
      <w:r w:rsidRPr="00F62715">
        <w:rPr>
          <w:b/>
          <w:bCs/>
          <w:color w:val="FF0000"/>
        </w:rPr>
        <w:t>predmetu</w:t>
      </w:r>
      <w:proofErr w:type="spellEnd"/>
      <w:r w:rsidRPr="00F62715">
        <w:rPr>
          <w:b/>
          <w:bCs/>
          <w:color w:val="FF0000"/>
        </w:rPr>
        <w:t xml:space="preserve"> </w:t>
      </w:r>
      <w:proofErr w:type="spellStart"/>
      <w:r w:rsidRPr="00F62715">
        <w:rPr>
          <w:b/>
          <w:bCs/>
          <w:color w:val="FF0000"/>
        </w:rPr>
        <w:t>Tadi</w:t>
      </w:r>
      <w:proofErr w:type="spellEnd"/>
      <w:r w:rsidRPr="00F62715">
        <w:rPr>
          <w:b/>
          <w:bCs/>
          <w:color w:val="FF0000"/>
        </w:rPr>
        <w:t>}.</w:t>
      </w:r>
      <w:r w:rsidRPr="00F62715">
        <w:rPr>
          <w:color w:val="FF0000"/>
        </w:rPr>
        <w:t xml:space="preserve"> </w:t>
      </w:r>
      <w:r>
        <w:t xml:space="preserve">@albeno </w:t>
      </w:r>
      <w:proofErr w:type="spellStart"/>
      <w:proofErr w:type="gramStart"/>
      <w:r>
        <w:t>vije</w:t>
      </w:r>
      <w:proofErr w:type="spellEnd"/>
      <w:r>
        <w:t>}e</w:t>
      </w:r>
      <w:proofErr w:type="gramEnd"/>
      <w:r>
        <w:t xml:space="preserve"> je </w:t>
      </w:r>
      <w:proofErr w:type="spellStart"/>
      <w:r>
        <w:t>iznijelo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za{to je to </w:t>
      </w:r>
      <w:proofErr w:type="spellStart"/>
      <w:r>
        <w:t>tuma~enje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lastRenderedPageBreak/>
        <w:t>smatra</w:t>
      </w:r>
      <w:proofErr w:type="spellEnd"/>
      <w:r>
        <w:t xml:space="preserve"> je da ~</w:t>
      </w:r>
      <w:proofErr w:type="spellStart"/>
      <w:r>
        <w:t>injeni~no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u tom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vije</w:t>
      </w:r>
      <w:proofErr w:type="spellEnd"/>
      <w:r>
        <w:t xml:space="preserve">}e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standard op{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>.</w:t>
      </w:r>
    </w:p>
    <w:p w14:paraId="5CCC9A39" w14:textId="00D2B5E2" w:rsidR="00F62715" w:rsidRPr="008C0260" w:rsidRDefault="00F62715">
      <w:pPr>
        <w:rPr>
          <w:lang w:val="en-GB"/>
        </w:rPr>
      </w:pPr>
      <w:r>
        <w:t xml:space="preserve">50. </w:t>
      </w:r>
      <w:proofErr w:type="spellStart"/>
      <w:r w:rsidRPr="00F62715">
        <w:rPr>
          <w:b/>
          <w:bCs/>
          <w:color w:val="00B0F0"/>
          <w:sz w:val="24"/>
          <w:szCs w:val="24"/>
        </w:rPr>
        <w:t>Pretresno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vijeće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je </w:t>
      </w:r>
      <w:proofErr w:type="spellStart"/>
      <w:r w:rsidRPr="00F62715">
        <w:rPr>
          <w:b/>
          <w:bCs/>
          <w:color w:val="00B0F0"/>
          <w:sz w:val="24"/>
          <w:szCs w:val="24"/>
        </w:rPr>
        <w:t>došlo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do </w:t>
      </w:r>
      <w:proofErr w:type="spellStart"/>
      <w:r w:rsidRPr="00F62715">
        <w:rPr>
          <w:b/>
          <w:bCs/>
          <w:color w:val="00B0F0"/>
          <w:sz w:val="24"/>
          <w:szCs w:val="24"/>
        </w:rPr>
        <w:t>zaključka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, </w:t>
      </w:r>
      <w:proofErr w:type="spellStart"/>
      <w:r w:rsidRPr="00F62715">
        <w:rPr>
          <w:b/>
          <w:bCs/>
          <w:color w:val="00B0F0"/>
          <w:sz w:val="24"/>
          <w:szCs w:val="24"/>
        </w:rPr>
        <w:t>kao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i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ranije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u </w:t>
      </w:r>
      <w:proofErr w:type="spellStart"/>
      <w:r w:rsidRPr="00F62715">
        <w:rPr>
          <w:b/>
          <w:bCs/>
          <w:color w:val="00B0F0"/>
          <w:sz w:val="24"/>
          <w:szCs w:val="24"/>
        </w:rPr>
        <w:t>predmetu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Tadić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, da se </w:t>
      </w:r>
      <w:proofErr w:type="spellStart"/>
      <w:r w:rsidRPr="00F62715">
        <w:rPr>
          <w:b/>
          <w:bCs/>
          <w:color w:val="00B0F0"/>
          <w:sz w:val="24"/>
          <w:szCs w:val="24"/>
        </w:rPr>
        <w:t>oružani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sukob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koji se u </w:t>
      </w:r>
      <w:proofErr w:type="spellStart"/>
      <w:r w:rsidRPr="00F62715">
        <w:rPr>
          <w:b/>
          <w:bCs/>
          <w:color w:val="00B0F0"/>
          <w:sz w:val="24"/>
          <w:szCs w:val="24"/>
        </w:rPr>
        <w:t>Bosni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i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Hercegovini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odvijao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nakon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19. </w:t>
      </w:r>
      <w:proofErr w:type="spellStart"/>
      <w:r w:rsidRPr="00F62715">
        <w:rPr>
          <w:b/>
          <w:bCs/>
          <w:color w:val="00B0F0"/>
          <w:sz w:val="24"/>
          <w:szCs w:val="24"/>
        </w:rPr>
        <w:t>maja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1992. </w:t>
      </w:r>
      <w:proofErr w:type="spellStart"/>
      <w:r w:rsidRPr="00F62715">
        <w:rPr>
          <w:b/>
          <w:bCs/>
          <w:color w:val="00B0F0"/>
          <w:sz w:val="24"/>
          <w:szCs w:val="24"/>
        </w:rPr>
        <w:t>može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smatrati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meñunarodnim</w:t>
      </w:r>
      <w:proofErr w:type="spellEnd"/>
      <w:r w:rsidRPr="00F62715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Pr="00F62715">
        <w:rPr>
          <w:b/>
          <w:bCs/>
          <w:color w:val="00B0F0"/>
          <w:sz w:val="24"/>
          <w:szCs w:val="24"/>
        </w:rPr>
        <w:t>sukobom</w:t>
      </w:r>
      <w:proofErr w:type="spellEnd"/>
      <w:r w:rsidRPr="00F62715">
        <w:rPr>
          <w:color w:val="00B0F0"/>
        </w:rPr>
        <w:t xml:space="preserve">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SRJ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19. </w:t>
      </w:r>
      <w:proofErr w:type="spellStart"/>
      <w:r>
        <w:t>maja</w:t>
      </w:r>
      <w:proofErr w:type="spellEnd"/>
      <w:r>
        <w:t xml:space="preserve"> 1992.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vršila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stajala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bosanskih</w:t>
      </w:r>
      <w:proofErr w:type="spellEnd"/>
      <w:r>
        <w:t xml:space="preserve"> </w:t>
      </w:r>
      <w:proofErr w:type="spellStart"/>
      <w:r>
        <w:t>Srba</w:t>
      </w:r>
      <w:proofErr w:type="spellEnd"/>
      <w:r>
        <w:t xml:space="preserve">. </w:t>
      </w:r>
      <w:proofErr w:type="spellStart"/>
      <w:r>
        <w:t>Strane</w:t>
      </w:r>
      <w:proofErr w:type="spellEnd"/>
      <w:r>
        <w:t xml:space="preserve"> tvrde69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u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slične</w:t>
      </w:r>
      <w:proofErr w:type="spellEnd"/>
      <w:r>
        <w:t xml:space="preserve"> </w:t>
      </w:r>
      <w:proofErr w:type="spellStart"/>
      <w:r>
        <w:t>činjenicama</w:t>
      </w:r>
      <w:proofErr w:type="spellEnd"/>
      <w:r>
        <w:t xml:space="preserve"> </w:t>
      </w:r>
      <w:proofErr w:type="spellStart"/>
      <w:r>
        <w:t>nañenim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Tadić</w:t>
      </w:r>
      <w:proofErr w:type="spellEnd"/>
      <w:r>
        <w:t xml:space="preserve">. Kao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primijetili</w:t>
      </w:r>
      <w:proofErr w:type="spellEnd"/>
      <w:r>
        <w:t xml:space="preserve">, </w:t>
      </w:r>
      <w:proofErr w:type="spellStart"/>
      <w:r>
        <w:t>meñutim</w:t>
      </w:r>
      <w:proofErr w:type="spellEnd"/>
      <w:r>
        <w:t xml:space="preserve">,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preispitivanje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predočenih</w:t>
      </w:r>
      <w:proofErr w:type="spellEnd"/>
      <w:r>
        <w:t xml:space="preserve"> </w:t>
      </w:r>
      <w:proofErr w:type="spellStart"/>
      <w:r>
        <w:t>Pretresnom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ne </w:t>
      </w:r>
      <w:proofErr w:type="spellStart"/>
      <w:r>
        <w:t>ulazi</w:t>
      </w:r>
      <w:proofErr w:type="spellEnd"/>
      <w:r>
        <w:t xml:space="preserve"> u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žalbeni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. </w:t>
      </w:r>
      <w:proofErr w:type="spellStart"/>
      <w:r>
        <w:t>Dovoljno</w:t>
      </w:r>
      <w:proofErr w:type="spellEnd"/>
      <w:r>
        <w:t xml:space="preserve"> je </w:t>
      </w:r>
      <w:proofErr w:type="spellStart"/>
      <w:r>
        <w:t>reći</w:t>
      </w:r>
      <w:proofErr w:type="spellEnd"/>
      <w:r>
        <w:t xml:space="preserve"> da se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uvjerilo</w:t>
      </w:r>
      <w:proofErr w:type="spellEnd"/>
      <w:r>
        <w:t xml:space="preserve"> da </w:t>
      </w:r>
      <w:proofErr w:type="spellStart"/>
      <w:r>
        <w:t>činjenično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utvrdilo</w:t>
      </w:r>
      <w:proofErr w:type="spellEnd"/>
      <w:r>
        <w:t xml:space="preserve">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preduslove</w:t>
      </w:r>
      <w:proofErr w:type="spellEnd"/>
      <w:r>
        <w:t xml:space="preserve"> </w:t>
      </w:r>
      <w:proofErr w:type="spellStart"/>
      <w:r>
        <w:t>postavljene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Tadić</w:t>
      </w:r>
      <w:proofErr w:type="spellEnd"/>
      <w:r>
        <w:t xml:space="preserve">. 51.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da </w:t>
      </w:r>
      <w:proofErr w:type="spellStart"/>
      <w:r>
        <w:t>Delićev</w:t>
      </w:r>
      <w:proofErr w:type="spellEnd"/>
      <w:r>
        <w:t xml:space="preserve"> </w:t>
      </w:r>
      <w:proofErr w:type="spellStart"/>
      <w:r>
        <w:t>žalbeni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br. 8, </w:t>
      </w:r>
      <w:proofErr w:type="spellStart"/>
      <w:r>
        <w:t>Mucićev</w:t>
      </w:r>
      <w:proofErr w:type="spellEnd"/>
      <w:r>
        <w:t xml:space="preserve"> </w:t>
      </w:r>
      <w:proofErr w:type="spellStart"/>
      <w:r>
        <w:t>žalbeni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br. 5 </w:t>
      </w:r>
      <w:proofErr w:type="spellStart"/>
      <w:r>
        <w:t>i</w:t>
      </w:r>
      <w:proofErr w:type="spellEnd"/>
      <w:r>
        <w:t xml:space="preserve"> </w:t>
      </w:r>
      <w:proofErr w:type="spellStart"/>
      <w:r>
        <w:t>Landžin</w:t>
      </w:r>
      <w:proofErr w:type="spellEnd"/>
      <w:r>
        <w:t xml:space="preserve"> </w:t>
      </w:r>
      <w:proofErr w:type="spellStart"/>
      <w:r>
        <w:t>žalbeni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br. 5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prihvaćeni</w:t>
      </w:r>
      <w:proofErr w:type="spellEnd"/>
      <w:r>
        <w:t>.</w:t>
      </w:r>
    </w:p>
    <w:sectPr w:rsidR="00F62715" w:rsidRPr="008C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60"/>
    <w:rsid w:val="008C0260"/>
    <w:rsid w:val="00AE36A6"/>
    <w:rsid w:val="00F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F427F1"/>
  <w15:chartTrackingRefBased/>
  <w15:docId w15:val="{77A9ECF5-3D81-445A-8786-3E59290B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zaneti</dc:creator>
  <cp:keywords/>
  <dc:description/>
  <cp:lastModifiedBy>dino zaneti</cp:lastModifiedBy>
  <cp:revision>1</cp:revision>
  <dcterms:created xsi:type="dcterms:W3CDTF">2021-06-05T22:02:00Z</dcterms:created>
  <dcterms:modified xsi:type="dcterms:W3CDTF">2021-06-05T22:21:00Z</dcterms:modified>
</cp:coreProperties>
</file>