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3837" w14:textId="4AEFBCCA" w:rsidR="00F94E3F" w:rsidRPr="00F94E3F" w:rsidRDefault="00F94E3F">
      <w:pPr>
        <w:rPr>
          <w:lang w:val="en-GB"/>
        </w:rPr>
      </w:pPr>
      <w:r w:rsidRPr="003A38B9">
        <w:rPr>
          <w:b/>
          <w:bCs/>
          <w:color w:val="FF0000"/>
          <w:lang w:val="en-GB"/>
        </w:rPr>
        <w:t>UZP-PRLIC I</w:t>
      </w:r>
      <w:r w:rsidRPr="003A38B9">
        <w:rPr>
          <w:color w:val="FF0000"/>
          <w:lang w:val="en-GB"/>
        </w:rPr>
        <w:t xml:space="preserve"> </w:t>
      </w:r>
      <w:proofErr w:type="spellStart"/>
      <w:r>
        <w:rPr>
          <w:lang w:val="en-GB"/>
        </w:rPr>
        <w:t>dr</w:t>
      </w:r>
      <w:proofErr w:type="spellEnd"/>
      <w:r>
        <w:fldChar w:fldCharType="begin"/>
      </w:r>
      <w:r>
        <w:instrText xml:space="preserve"> HYPERLINK "https://www.icty.org/x/cases/prlic/tjug/bcs/130529_4.pdf" </w:instrText>
      </w:r>
      <w:r>
        <w:fldChar w:fldCharType="separate"/>
      </w:r>
      <w:proofErr w:type="spellStart"/>
      <w:r>
        <w:rPr>
          <w:rStyle w:val="Hyperlink"/>
        </w:rPr>
        <w:t>Presuda</w:t>
      </w:r>
      <w:proofErr w:type="spellEnd"/>
      <w:r>
        <w:rPr>
          <w:rStyle w:val="Hyperlink"/>
        </w:rPr>
        <w:t xml:space="preserve"> - tom 4 od 6 (icty.org)</w:t>
      </w:r>
      <w:r>
        <w:fldChar w:fldCharType="end"/>
      </w:r>
      <w:r>
        <w:rPr>
          <w:lang w:val="en-GB"/>
        </w:rPr>
        <w:t xml:space="preserve"> </w:t>
      </w:r>
    </w:p>
    <w:p w14:paraId="235B979F" w14:textId="367874AB" w:rsidR="00F63670" w:rsidRDefault="00F94E3F">
      <w:proofErr w:type="spellStart"/>
      <w:r>
        <w:t>Dio</w:t>
      </w:r>
      <w:proofErr w:type="spellEnd"/>
      <w:r>
        <w:t xml:space="preserve"> 1: </w:t>
      </w:r>
      <w:proofErr w:type="spellStart"/>
      <w:r>
        <w:t>Udruženi</w:t>
      </w:r>
      <w:proofErr w:type="spellEnd"/>
      <w:r>
        <w:t xml:space="preserve"> </w:t>
      </w:r>
      <w:proofErr w:type="spellStart"/>
      <w:r>
        <w:t>zločinački</w:t>
      </w:r>
      <w:proofErr w:type="spellEnd"/>
      <w:r>
        <w:t xml:space="preserve"> </w:t>
      </w:r>
      <w:proofErr w:type="spellStart"/>
      <w:r>
        <w:t>poduhvat</w:t>
      </w:r>
      <w:proofErr w:type="spellEnd"/>
      <w:r>
        <w:t xml:space="preserve"> 4.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napominje</w:t>
      </w:r>
      <w:proofErr w:type="spellEnd"/>
      <w:r>
        <w:t xml:space="preserve"> da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slijede</w:t>
      </w:r>
      <w:proofErr w:type="spellEnd"/>
      <w:r>
        <w:t xml:space="preserve"> </w:t>
      </w:r>
      <w:proofErr w:type="spellStart"/>
      <w:r>
        <w:t>odražavaju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većine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sudije</w:t>
      </w:r>
      <w:proofErr w:type="spellEnd"/>
      <w:r>
        <w:t xml:space="preserve"> </w:t>
      </w:r>
      <w:proofErr w:type="spellStart"/>
      <w:r>
        <w:t>Antonettija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konstatacijama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zaključcima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postojanjem</w:t>
      </w:r>
      <w:proofErr w:type="spellEnd"/>
      <w:r>
        <w:t xml:space="preserve"> UZP-a za koji se </w:t>
      </w:r>
      <w:proofErr w:type="spellStart"/>
      <w:r>
        <w:t>tereti</w:t>
      </w:r>
      <w:proofErr w:type="spellEnd"/>
      <w:r>
        <w:t xml:space="preserve"> u </w:t>
      </w:r>
      <w:proofErr w:type="spellStart"/>
      <w:r>
        <w:t>Optužnici</w:t>
      </w:r>
      <w:proofErr w:type="spellEnd"/>
      <w:r>
        <w:t>.</w:t>
      </w:r>
    </w:p>
    <w:p w14:paraId="462094E5" w14:textId="67170F23" w:rsidR="00F94E3F" w:rsidRDefault="00F94E3F">
      <w:r>
        <w:t xml:space="preserve">10. </w:t>
      </w:r>
      <w:proofErr w:type="spellStart"/>
      <w:r>
        <w:t>Upravo</w:t>
      </w:r>
      <w:proofErr w:type="spellEnd"/>
      <w:r>
        <w:t xml:space="preserve"> u </w:t>
      </w:r>
      <w:proofErr w:type="spellStart"/>
      <w:r>
        <w:t>kontekstu</w:t>
      </w:r>
      <w:proofErr w:type="spellEnd"/>
      <w:r>
        <w:t xml:space="preserve"> tog plana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ocjenjuje</w:t>
      </w:r>
      <w:proofErr w:type="spellEnd"/>
      <w:r>
        <w:t xml:space="preserve"> da se </w:t>
      </w:r>
      <w:proofErr w:type="spellStart"/>
      <w:r>
        <w:t>Franjo</w:t>
      </w:r>
      <w:proofErr w:type="spellEnd"/>
      <w:r>
        <w:t xml:space="preserve"> </w:t>
      </w:r>
      <w:proofErr w:type="spellStart"/>
      <w:r>
        <w:t>Tuđman</w:t>
      </w:r>
      <w:proofErr w:type="spellEnd"/>
      <w:r>
        <w:t xml:space="preserve"> </w:t>
      </w:r>
      <w:proofErr w:type="spellStart"/>
      <w:r>
        <w:t>zalagao</w:t>
      </w:r>
      <w:proofErr w:type="spellEnd"/>
      <w:r>
        <w:t xml:space="preserve"> za </w:t>
      </w:r>
      <w:proofErr w:type="spellStart"/>
      <w:r>
        <w:t>podjelu</w:t>
      </w:r>
      <w:proofErr w:type="spellEnd"/>
      <w:r>
        <w:t xml:space="preserve"> BiH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dio</w:t>
      </w:r>
      <w:proofErr w:type="spellEnd"/>
      <w:r>
        <w:t xml:space="preserve"> BiH </w:t>
      </w:r>
      <w:proofErr w:type="spellStart"/>
      <w:r>
        <w:t>pripoji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to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, </w:t>
      </w:r>
      <w:proofErr w:type="spellStart"/>
      <w:r>
        <w:t>postojanjem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BiH </w:t>
      </w:r>
      <w:proofErr w:type="spellStart"/>
      <w:r>
        <w:t>autonomne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usko</w:t>
      </w:r>
      <w:proofErr w:type="spellEnd"/>
      <w:r>
        <w:t xml:space="preserve"> </w:t>
      </w:r>
      <w:proofErr w:type="spellStart"/>
      <w:r>
        <w:t>povezana</w:t>
      </w:r>
      <w:proofErr w:type="spellEnd"/>
      <w:r>
        <w:t xml:space="preserve"> s </w:t>
      </w:r>
      <w:proofErr w:type="spellStart"/>
      <w:r>
        <w:t>Hrvatskom</w:t>
      </w:r>
      <w:proofErr w:type="spellEnd"/>
      <w:r>
        <w:t xml:space="preserve">. 11. </w:t>
      </w:r>
      <w:proofErr w:type="spellStart"/>
      <w:r>
        <w:t>Naime</w:t>
      </w:r>
      <w:proofErr w:type="spellEnd"/>
      <w:r>
        <w:t xml:space="preserve">, u </w:t>
      </w:r>
      <w:proofErr w:type="spellStart"/>
      <w:r>
        <w:t>periodu</w:t>
      </w:r>
      <w:proofErr w:type="spellEnd"/>
      <w:r>
        <w:t xml:space="preserve"> od 1990. pa </w:t>
      </w:r>
      <w:proofErr w:type="spellStart"/>
      <w:r>
        <w:t>najranije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1992.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Franjo</w:t>
      </w:r>
      <w:proofErr w:type="spellEnd"/>
      <w:r>
        <w:t xml:space="preserve"> </w:t>
      </w:r>
      <w:proofErr w:type="spellStart"/>
      <w:r>
        <w:t>Tuđman</w:t>
      </w:r>
      <w:proofErr w:type="spellEnd"/>
      <w:r>
        <w:t xml:space="preserve"> se </w:t>
      </w:r>
      <w:proofErr w:type="spellStart"/>
      <w:r>
        <w:t>više</w:t>
      </w:r>
      <w:proofErr w:type="spellEnd"/>
      <w:r>
        <w:t xml:space="preserve"> puta,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ostaliog</w:t>
      </w:r>
      <w:proofErr w:type="spellEnd"/>
      <w:r>
        <w:t xml:space="preserve"> 25. </w:t>
      </w:r>
      <w:proofErr w:type="spellStart"/>
      <w:r>
        <w:t>marta</w:t>
      </w:r>
      <w:proofErr w:type="spellEnd"/>
      <w:r>
        <w:t xml:space="preserve"> 1991. u Karađorđevu,20 </w:t>
      </w:r>
      <w:proofErr w:type="spellStart"/>
      <w:r>
        <w:t>sastao</w:t>
      </w:r>
      <w:proofErr w:type="spellEnd"/>
      <w:r>
        <w:t xml:space="preserve"> s </w:t>
      </w:r>
      <w:proofErr w:type="spellStart"/>
      <w:r>
        <w:t>predsjednikom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Slobodanom</w:t>
      </w:r>
      <w:proofErr w:type="spellEnd"/>
      <w:r>
        <w:t xml:space="preserve"> </w:t>
      </w:r>
      <w:proofErr w:type="spellStart"/>
      <w:r>
        <w:t>Miloševićem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preciziranja</w:t>
      </w:r>
      <w:proofErr w:type="spellEnd"/>
      <w:r>
        <w:t xml:space="preserve"> "</w:t>
      </w:r>
      <w:proofErr w:type="spellStart"/>
      <w:r>
        <w:t>planova</w:t>
      </w:r>
      <w:proofErr w:type="spellEnd"/>
      <w:r>
        <w:t xml:space="preserve">" –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detaljnija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– za </w:t>
      </w:r>
      <w:proofErr w:type="spellStart"/>
      <w:r>
        <w:t>podjelu</w:t>
      </w:r>
      <w:proofErr w:type="spellEnd"/>
      <w:r>
        <w:t xml:space="preserve"> BiH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: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bosanskih</w:t>
      </w:r>
      <w:proofErr w:type="spellEnd"/>
      <w:r>
        <w:t xml:space="preserve"> </w:t>
      </w:r>
      <w:proofErr w:type="spellStart"/>
      <w:r>
        <w:t>Hrvata</w:t>
      </w:r>
      <w:proofErr w:type="spellEnd"/>
      <w:r>
        <w:t xml:space="preserve"> </w:t>
      </w:r>
      <w:proofErr w:type="spellStart"/>
      <w:r>
        <w:t>ušla</w:t>
      </w:r>
      <w:proofErr w:type="spellEnd"/>
      <w:r>
        <w:t xml:space="preserve"> bi u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, a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bosanskih</w:t>
      </w:r>
      <w:proofErr w:type="spellEnd"/>
      <w:r>
        <w:t xml:space="preserve"> </w:t>
      </w:r>
      <w:proofErr w:type="spellStart"/>
      <w:r>
        <w:t>Srba</w:t>
      </w:r>
      <w:proofErr w:type="spellEnd"/>
      <w:r>
        <w:t xml:space="preserve"> </w:t>
      </w:r>
      <w:proofErr w:type="spellStart"/>
      <w:r>
        <w:t>ušla</w:t>
      </w:r>
      <w:proofErr w:type="spellEnd"/>
      <w:r>
        <w:t xml:space="preserve"> bi u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čime</w:t>
      </w:r>
      <w:proofErr w:type="spellEnd"/>
      <w:r>
        <w:t xml:space="preserve"> bi </w:t>
      </w:r>
      <w:proofErr w:type="spellStart"/>
      <w:r>
        <w:t>bosanskim</w:t>
      </w:r>
      <w:proofErr w:type="spellEnd"/>
      <w:r>
        <w:t xml:space="preserve"> </w:t>
      </w:r>
      <w:proofErr w:type="spellStart"/>
      <w:r>
        <w:t>Muslimanima</w:t>
      </w:r>
      <w:proofErr w:type="spellEnd"/>
      <w:r>
        <w:t xml:space="preserve"> </w:t>
      </w:r>
      <w:proofErr w:type="spellStart"/>
      <w:r>
        <w:t>preostala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mala </w:t>
      </w:r>
      <w:proofErr w:type="spellStart"/>
      <w:r>
        <w:t>autonomna</w:t>
      </w:r>
      <w:proofErr w:type="spellEnd"/>
      <w:r>
        <w:t xml:space="preserve"> zona </w:t>
      </w:r>
      <w:proofErr w:type="spellStart"/>
      <w:r>
        <w:t>oko</w:t>
      </w:r>
      <w:proofErr w:type="spellEnd"/>
      <w:r>
        <w:t xml:space="preserve"> Sarajeva.21 12.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napominje</w:t>
      </w:r>
      <w:proofErr w:type="spellEnd"/>
      <w:r>
        <w:t xml:space="preserve"> da je </w:t>
      </w:r>
      <w:proofErr w:type="spellStart"/>
      <w:r>
        <w:t>Franjo</w:t>
      </w:r>
      <w:proofErr w:type="spellEnd"/>
      <w:r>
        <w:t xml:space="preserve"> </w:t>
      </w:r>
      <w:proofErr w:type="spellStart"/>
      <w:r>
        <w:t>Tuđman</w:t>
      </w:r>
      <w:proofErr w:type="spellEnd"/>
      <w:r>
        <w:t xml:space="preserve"> </w:t>
      </w:r>
      <w:proofErr w:type="spellStart"/>
      <w:r>
        <w:t>nastupao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: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verziji</w:t>
      </w:r>
      <w:proofErr w:type="spellEnd"/>
      <w:r>
        <w:t xml:space="preserve"> se </w:t>
      </w:r>
      <w:proofErr w:type="spellStart"/>
      <w:r>
        <w:t>zalagao</w:t>
      </w:r>
      <w:proofErr w:type="spellEnd"/>
      <w:r>
        <w:t xml:space="preserve"> za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BiH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znao</w:t>
      </w:r>
      <w:proofErr w:type="spellEnd"/>
      <w:r>
        <w:t xml:space="preserve"> da je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podjele</w:t>
      </w:r>
      <w:proofErr w:type="spellEnd"/>
      <w:r>
        <w:t xml:space="preserve"> BiH, </w:t>
      </w:r>
      <w:proofErr w:type="spellStart"/>
      <w:r>
        <w:t>dok</w:t>
      </w:r>
      <w:proofErr w:type="spellEnd"/>
      <w:r>
        <w:t xml:space="preserve"> se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zalagao</w:t>
      </w:r>
      <w:proofErr w:type="spellEnd"/>
      <w:r>
        <w:t xml:space="preserve"> za </w:t>
      </w:r>
      <w:proofErr w:type="spellStart"/>
      <w:r>
        <w:t>podjelu</w:t>
      </w:r>
      <w:proofErr w:type="spellEnd"/>
      <w:r>
        <w:t xml:space="preserve"> BiH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Hrvata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Srba.22 13. Pored toga,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napominje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se 6. </w:t>
      </w:r>
      <w:proofErr w:type="spellStart"/>
      <w:r>
        <w:t>maja</w:t>
      </w:r>
      <w:proofErr w:type="spellEnd"/>
      <w:r>
        <w:t xml:space="preserve"> 1992.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bosanskih</w:t>
      </w:r>
      <w:proofErr w:type="spellEnd"/>
      <w:r>
        <w:t xml:space="preserve"> </w:t>
      </w:r>
      <w:proofErr w:type="spellStart"/>
      <w:r>
        <w:t>Srba</w:t>
      </w:r>
      <w:proofErr w:type="spellEnd"/>
      <w:r>
        <w:t xml:space="preserve">,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Radovan </w:t>
      </w:r>
      <w:proofErr w:type="spellStart"/>
      <w:r>
        <w:t>Karadžić</w:t>
      </w:r>
      <w:proofErr w:type="spellEnd"/>
      <w:r>
        <w:t xml:space="preserve">, </w:t>
      </w:r>
      <w:proofErr w:type="spellStart"/>
      <w:r>
        <w:t>Momčilo</w:t>
      </w:r>
      <w:proofErr w:type="spellEnd"/>
      <w:r>
        <w:t xml:space="preserve"> Krajišnik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Branko</w:t>
      </w:r>
      <w:proofErr w:type="spellEnd"/>
      <w:r>
        <w:t xml:space="preserve"> </w:t>
      </w:r>
      <w:proofErr w:type="spellStart"/>
      <w:r>
        <w:t>Simić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bosanskih</w:t>
      </w:r>
      <w:proofErr w:type="spellEnd"/>
      <w:r>
        <w:t xml:space="preserve"> </w:t>
      </w:r>
      <w:proofErr w:type="spellStart"/>
      <w:r>
        <w:t>Hrvata</w:t>
      </w:r>
      <w:proofErr w:type="spellEnd"/>
      <w:r>
        <w:t xml:space="preserve">,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gramStart"/>
      <w:r>
        <w:t>bio Mate</w:t>
      </w:r>
      <w:proofErr w:type="gramEnd"/>
      <w:r>
        <w:t xml:space="preserve"> Boban,23 </w:t>
      </w:r>
      <w:proofErr w:type="spellStart"/>
      <w:r>
        <w:t>sastali</w:t>
      </w:r>
      <w:proofErr w:type="spellEnd"/>
      <w:r>
        <w:t xml:space="preserve"> u </w:t>
      </w:r>
      <w:proofErr w:type="spellStart"/>
      <w:r>
        <w:t>Grazu</w:t>
      </w:r>
      <w:proofErr w:type="spellEnd"/>
      <w:r>
        <w:t>, u</w:t>
      </w:r>
      <w:r>
        <w:rPr>
          <w:lang w:val="en-GB"/>
        </w:rPr>
        <w:t xml:space="preserve"> </w:t>
      </w:r>
      <w:r>
        <w:t xml:space="preserve">Austriji,24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podjelom</w:t>
      </w:r>
      <w:proofErr w:type="spellEnd"/>
      <w:r>
        <w:t xml:space="preserve"> BiH25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granicama</w:t>
      </w:r>
      <w:proofErr w:type="spellEnd"/>
      <w:r>
        <w:t xml:space="preserve"> Banovine </w:t>
      </w:r>
      <w:proofErr w:type="spellStart"/>
      <w:r>
        <w:t>Hrvatske</w:t>
      </w:r>
      <w:proofErr w:type="spellEnd"/>
      <w:r>
        <w:t xml:space="preserve">, </w:t>
      </w:r>
      <w:proofErr w:type="spellStart"/>
      <w:r>
        <w:t>definisanim</w:t>
      </w:r>
      <w:proofErr w:type="spellEnd"/>
      <w:r>
        <w:t xml:space="preserve"> </w:t>
      </w:r>
      <w:proofErr w:type="spellStart"/>
      <w:r>
        <w:t>sporazumom</w:t>
      </w:r>
      <w:proofErr w:type="spellEnd"/>
      <w:r>
        <w:t xml:space="preserve"> </w:t>
      </w:r>
      <w:proofErr w:type="spellStart"/>
      <w:r>
        <w:t>Cvetković-Maček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1939. </w:t>
      </w:r>
      <w:proofErr w:type="spellStart"/>
      <w:r>
        <w:t>godine</w:t>
      </w:r>
      <w:proofErr w:type="spellEnd"/>
      <w:r>
        <w:t>.</w:t>
      </w:r>
    </w:p>
    <w:p w14:paraId="7AACA03B" w14:textId="6A2A7A48" w:rsidR="00F94E3F" w:rsidRDefault="00F94E3F">
      <w:r>
        <w:rPr>
          <w:lang w:val="en-GB"/>
        </w:rPr>
        <w:t>24.</w:t>
      </w:r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redoslijed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da je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rukovodstva</w:t>
      </w:r>
      <w:proofErr w:type="spellEnd"/>
      <w:r>
        <w:t xml:space="preserve"> HZ(R) HB </w:t>
      </w:r>
      <w:proofErr w:type="spellStart"/>
      <w:r>
        <w:t>i</w:t>
      </w:r>
      <w:proofErr w:type="spellEnd"/>
      <w:r>
        <w:t xml:space="preserve">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Tuđmana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Optužnica</w:t>
      </w:r>
      <w:proofErr w:type="spellEnd"/>
    </w:p>
    <w:p w14:paraId="7AA20162" w14:textId="0A8BF63C" w:rsidR="00F94E3F" w:rsidRDefault="00F94E3F">
      <w:r>
        <w:rPr>
          <w:lang w:val="en-GB"/>
        </w:rPr>
        <w:t>4</w:t>
      </w:r>
      <w:r>
        <w:t xml:space="preserve">3.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rukovodioci</w:t>
      </w:r>
      <w:proofErr w:type="spellEnd"/>
      <w:r>
        <w:t xml:space="preserve"> HZ(R) HB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Matu</w:t>
      </w:r>
      <w:proofErr w:type="spellEnd"/>
      <w:r>
        <w:t xml:space="preserve"> </w:t>
      </w:r>
      <w:proofErr w:type="spellStart"/>
      <w:r>
        <w:t>Bobana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rukovodioci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Franju</w:t>
      </w:r>
      <w:proofErr w:type="spellEnd"/>
      <w:r>
        <w:t xml:space="preserve"> </w:t>
      </w:r>
      <w:proofErr w:type="spellStart"/>
      <w:r>
        <w:t>Tuđmana</w:t>
      </w:r>
      <w:proofErr w:type="spellEnd"/>
      <w:r>
        <w:t xml:space="preserve">, u </w:t>
      </w:r>
      <w:proofErr w:type="spellStart"/>
      <w:r>
        <w:t>decembru</w:t>
      </w:r>
      <w:proofErr w:type="spellEnd"/>
      <w:r>
        <w:t xml:space="preserve"> 1991. </w:t>
      </w:r>
      <w:proofErr w:type="spellStart"/>
      <w:r>
        <w:t>ocijenili</w:t>
      </w:r>
      <w:proofErr w:type="spellEnd"/>
      <w:r>
        <w:t xml:space="preserve"> da je za </w:t>
      </w:r>
      <w:proofErr w:type="spellStart"/>
      <w:r>
        <w:t>dugoročno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političkog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 – </w:t>
      </w:r>
      <w:proofErr w:type="spellStart"/>
      <w:r>
        <w:t>tj</w:t>
      </w:r>
      <w:proofErr w:type="spellEnd"/>
      <w:r>
        <w:t xml:space="preserve">. za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 </w:t>
      </w:r>
      <w:proofErr w:type="spellStart"/>
      <w:r>
        <w:t>djelimično</w:t>
      </w:r>
      <w:proofErr w:type="spellEnd"/>
      <w:r>
        <w:t xml:space="preserve"> u </w:t>
      </w:r>
      <w:proofErr w:type="spellStart"/>
      <w:r>
        <w:t>granicama</w:t>
      </w:r>
      <w:proofErr w:type="spellEnd"/>
      <w:r>
        <w:t xml:space="preserve"> Banovine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1939.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omogućilo</w:t>
      </w:r>
      <w:proofErr w:type="spellEnd"/>
      <w:r>
        <w:t xml:space="preserve"> </w:t>
      </w:r>
      <w:proofErr w:type="spellStart"/>
      <w:r>
        <w:t>ujedinjenje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naroda119 – </w:t>
      </w:r>
      <w:proofErr w:type="spellStart"/>
      <w:r>
        <w:t>neophodno</w:t>
      </w:r>
      <w:proofErr w:type="spellEnd"/>
      <w:r>
        <w:t xml:space="preserve"> da se </w:t>
      </w:r>
      <w:proofErr w:type="spellStart"/>
      <w:r>
        <w:t>promijeni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teritorijama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tvrdilo</w:t>
      </w:r>
      <w:proofErr w:type="spellEnd"/>
      <w:r>
        <w:t xml:space="preserve"> da </w:t>
      </w:r>
      <w:proofErr w:type="spellStart"/>
      <w:r>
        <w:t>pripadaju</w:t>
      </w:r>
      <w:proofErr w:type="spellEnd"/>
      <w:r>
        <w:t xml:space="preserve"> HR HB.120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ocjenjuje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Jadranko </w:t>
      </w:r>
      <w:proofErr w:type="spellStart"/>
      <w:r>
        <w:t>Prlić</w:t>
      </w:r>
      <w:proofErr w:type="spellEnd"/>
      <w:r>
        <w:t xml:space="preserve">, Bruno </w:t>
      </w:r>
      <w:proofErr w:type="spellStart"/>
      <w:r>
        <w:t>Stojić</w:t>
      </w:r>
      <w:proofErr w:type="spellEnd"/>
      <w:r>
        <w:t xml:space="preserve">, </w:t>
      </w:r>
      <w:proofErr w:type="spellStart"/>
      <w:r>
        <w:t>Milivoj</w:t>
      </w:r>
      <w:proofErr w:type="spellEnd"/>
      <w:r>
        <w:t xml:space="preserve"> </w:t>
      </w:r>
      <w:proofErr w:type="spellStart"/>
      <w:r>
        <w:t>Petković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Slobodan </w:t>
      </w:r>
      <w:proofErr w:type="spellStart"/>
      <w:r>
        <w:t>Praljak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od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oktobra</w:t>
      </w:r>
      <w:proofErr w:type="spellEnd"/>
      <w:r>
        <w:t xml:space="preserve"> 1992. </w:t>
      </w:r>
      <w:proofErr w:type="spellStart"/>
      <w:r>
        <w:t>znali</w:t>
      </w:r>
      <w:proofErr w:type="spellEnd"/>
      <w:r>
        <w:t xml:space="preserve"> da je </w:t>
      </w:r>
      <w:proofErr w:type="spellStart"/>
      <w:r>
        <w:t>ostvarivanje</w:t>
      </w:r>
      <w:proofErr w:type="spellEnd"/>
      <w:r>
        <w:t xml:space="preserve"> tog </w:t>
      </w:r>
      <w:proofErr w:type="spellStart"/>
      <w:r>
        <w:t>cilja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s </w:t>
      </w:r>
      <w:proofErr w:type="spellStart"/>
      <w:r>
        <w:t>mirovnim</w:t>
      </w:r>
      <w:proofErr w:type="spellEnd"/>
      <w:r>
        <w:t xml:space="preserve"> </w:t>
      </w:r>
      <w:proofErr w:type="spellStart"/>
      <w:r>
        <w:t>pregovorima</w:t>
      </w:r>
      <w:proofErr w:type="spellEnd"/>
      <w:r>
        <w:t xml:space="preserve"> u </w:t>
      </w:r>
      <w:proofErr w:type="spellStart"/>
      <w:r>
        <w:t>Ženevi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to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iseljenje</w:t>
      </w:r>
      <w:proofErr w:type="spellEnd"/>
      <w:r>
        <w:t xml:space="preserve"> </w:t>
      </w:r>
      <w:proofErr w:type="spellStart"/>
      <w:r>
        <w:t>muslimanskog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van </w:t>
      </w:r>
      <w:proofErr w:type="spellStart"/>
      <w:r>
        <w:t>teritorije</w:t>
      </w:r>
      <w:proofErr w:type="spellEnd"/>
      <w:r>
        <w:t xml:space="preserve"> HZ HB.</w:t>
      </w:r>
    </w:p>
    <w:p w14:paraId="36720768" w14:textId="2E5E8CA9" w:rsidR="00F94E3F" w:rsidRDefault="00BB5B5E">
      <w:pPr>
        <w:rPr>
          <w:lang w:val="en-GB"/>
        </w:rPr>
      </w:pPr>
      <w:r>
        <w:t xml:space="preserve">1231.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izneseno</w:t>
      </w:r>
      <w:proofErr w:type="spellEnd"/>
      <w:r>
        <w:t xml:space="preserve">,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da se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dogovorilo</w:t>
      </w:r>
      <w:proofErr w:type="spellEnd"/>
      <w:r>
        <w:t xml:space="preserve"> da </w:t>
      </w:r>
      <w:proofErr w:type="spellStart"/>
      <w:r>
        <w:t>osmisle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zločinački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. Tu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činili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pored </w:t>
      </w:r>
      <w:proofErr w:type="spellStart"/>
      <w:r>
        <w:t>ostalih</w:t>
      </w:r>
      <w:proofErr w:type="spellEnd"/>
      <w:r>
        <w:t xml:space="preserve">, </w:t>
      </w:r>
      <w:proofErr w:type="spellStart"/>
      <w:r>
        <w:t>Franjo</w:t>
      </w:r>
      <w:proofErr w:type="spellEnd"/>
      <w:r>
        <w:t xml:space="preserve"> </w:t>
      </w:r>
      <w:proofErr w:type="spellStart"/>
      <w:r>
        <w:t>Tuđman</w:t>
      </w:r>
      <w:proofErr w:type="spellEnd"/>
      <w:r>
        <w:t xml:space="preserve">, </w:t>
      </w:r>
      <w:proofErr w:type="spellStart"/>
      <w:r>
        <w:t>Gojko</w:t>
      </w:r>
      <w:proofErr w:type="spellEnd"/>
      <w:r>
        <w:t xml:space="preserve"> </w:t>
      </w:r>
      <w:proofErr w:type="spellStart"/>
      <w:r>
        <w:t>Šušak</w:t>
      </w:r>
      <w:proofErr w:type="spellEnd"/>
      <w:r>
        <w:t xml:space="preserve">, Janko </w:t>
      </w:r>
      <w:proofErr w:type="spellStart"/>
      <w:r>
        <w:t>Bobetko</w:t>
      </w:r>
      <w:proofErr w:type="spellEnd"/>
      <w:r>
        <w:t xml:space="preserve">, Mate Boban, Jadranko </w:t>
      </w:r>
      <w:proofErr w:type="spellStart"/>
      <w:r>
        <w:t>Prlić</w:t>
      </w:r>
      <w:proofErr w:type="spellEnd"/>
      <w:r>
        <w:t xml:space="preserve">, Bruno </w:t>
      </w:r>
      <w:proofErr w:type="spellStart"/>
      <w:r>
        <w:t>Stojić</w:t>
      </w:r>
      <w:proofErr w:type="spellEnd"/>
      <w:r>
        <w:t xml:space="preserve">, Slobodan </w:t>
      </w:r>
      <w:proofErr w:type="spellStart"/>
      <w:r>
        <w:t>Praljak</w:t>
      </w:r>
      <w:proofErr w:type="spellEnd"/>
      <w:r>
        <w:t xml:space="preserve">, </w:t>
      </w:r>
      <w:proofErr w:type="spellStart"/>
      <w:r>
        <w:t>Milivoj</w:t>
      </w:r>
      <w:proofErr w:type="spellEnd"/>
      <w:r>
        <w:t xml:space="preserve"> </w:t>
      </w:r>
      <w:proofErr w:type="spellStart"/>
      <w:r>
        <w:t>Petković</w:t>
      </w:r>
      <w:proofErr w:type="spellEnd"/>
      <w:r>
        <w:t xml:space="preserve">, Valentin </w:t>
      </w:r>
      <w:proofErr w:type="spellStart"/>
      <w:r>
        <w:t>Ćorić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Berislav</w:t>
      </w:r>
      <w:proofErr w:type="spellEnd"/>
      <w:r>
        <w:t xml:space="preserve"> </w:t>
      </w:r>
      <w:proofErr w:type="spellStart"/>
      <w:r>
        <w:t>Pušić</w:t>
      </w:r>
      <w:proofErr w:type="spellEnd"/>
      <w:r>
        <w:t xml:space="preserve">.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jedinstveno</w:t>
      </w:r>
      <w:proofErr w:type="spellEnd"/>
      <w:r>
        <w:t xml:space="preserve">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,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administrativnih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HVO-a HZ(R) HB,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činjenične</w:t>
      </w:r>
      <w:proofErr w:type="spellEnd"/>
      <w:r>
        <w:t xml:space="preserve"> </w:t>
      </w:r>
      <w:proofErr w:type="spellStart"/>
      <w:r>
        <w:t>zaključke</w:t>
      </w:r>
      <w:proofErr w:type="spellEnd"/>
      <w:r>
        <w:t xml:space="preserve">,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svakako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morala</w:t>
      </w:r>
      <w:proofErr w:type="spellEnd"/>
      <w:r>
        <w:t xml:space="preserve"> </w:t>
      </w:r>
      <w:proofErr w:type="spellStart"/>
      <w:r>
        <w:t>uključivati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, </w:t>
      </w:r>
      <w:proofErr w:type="spellStart"/>
      <w:r>
        <w:t>tačnije</w:t>
      </w:r>
      <w:proofErr w:type="spellEnd"/>
      <w:r>
        <w:t xml:space="preserve">, </w:t>
      </w:r>
      <w:proofErr w:type="spellStart"/>
      <w:r>
        <w:t>zapovjednike</w:t>
      </w:r>
      <w:proofErr w:type="spellEnd"/>
      <w:r>
        <w:t xml:space="preserve"> u </w:t>
      </w:r>
      <w:proofErr w:type="spellStart"/>
      <w:r>
        <w:t>oružanim</w:t>
      </w:r>
      <w:proofErr w:type="spellEnd"/>
      <w:r>
        <w:t xml:space="preserve"> </w:t>
      </w:r>
      <w:proofErr w:type="spellStart"/>
      <w:r>
        <w:t>snagama</w:t>
      </w:r>
      <w:proofErr w:type="spellEnd"/>
      <w:r>
        <w:t xml:space="preserve"> HVO-a,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dužnosnike</w:t>
      </w:r>
      <w:proofErr w:type="spellEnd"/>
      <w:r>
        <w:t xml:space="preserve"> HVO-a/Vlade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opštinskih</w:t>
      </w:r>
      <w:proofErr w:type="spellEnd"/>
      <w:r>
        <w:t xml:space="preserve"> HVO-a.</w:t>
      </w:r>
      <w:r>
        <w:rPr>
          <w:lang w:val="en-GB"/>
        </w:rPr>
        <w:t xml:space="preserve"> </w:t>
      </w:r>
    </w:p>
    <w:p w14:paraId="7C46F958" w14:textId="49D8AFE3" w:rsidR="00BB5B5E" w:rsidRDefault="00BB5B5E">
      <w:pPr>
        <w:rPr>
          <w:lang w:val="en-GB"/>
        </w:rPr>
      </w:pPr>
    </w:p>
    <w:p w14:paraId="532B5381" w14:textId="77777777" w:rsidR="000A6EE5" w:rsidRDefault="00BB5B5E">
      <w:hyperlink r:id="rId4" w:history="1">
        <w:r>
          <w:rPr>
            <w:rStyle w:val="Hyperlink"/>
          </w:rPr>
          <w:t>SAŽETAK PRESUDE (icty.org)</w:t>
        </w:r>
      </w:hyperlink>
      <w:r>
        <w:rPr>
          <w:lang w:val="en-GB"/>
        </w:rPr>
        <w:t xml:space="preserve"> </w:t>
      </w:r>
      <w:proofErr w:type="spellStart"/>
      <w:r>
        <w:t>Vijeće</w:t>
      </w:r>
      <w:proofErr w:type="spellEnd"/>
      <w:r>
        <w:t xml:space="preserve"> je,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odlučilo</w:t>
      </w:r>
      <w:proofErr w:type="spellEnd"/>
      <w:r>
        <w:t xml:space="preserve"> da je </w:t>
      </w:r>
      <w:proofErr w:type="spellStart"/>
      <w:r>
        <w:t>postojao</w:t>
      </w:r>
      <w:proofErr w:type="spellEnd"/>
      <w:r>
        <w:t xml:space="preserve"> </w:t>
      </w:r>
      <w:proofErr w:type="spellStart"/>
      <w:r>
        <w:t>udruženi</w:t>
      </w:r>
      <w:proofErr w:type="spellEnd"/>
      <w:r>
        <w:t xml:space="preserve"> </w:t>
      </w:r>
      <w:proofErr w:type="spellStart"/>
      <w:r>
        <w:t>zločinački</w:t>
      </w:r>
      <w:proofErr w:type="spellEnd"/>
      <w:r>
        <w:t xml:space="preserve"> </w:t>
      </w:r>
      <w:proofErr w:type="spellStart"/>
      <w:r>
        <w:t>poduhvat</w:t>
      </w:r>
      <w:proofErr w:type="spellEnd"/>
      <w:r>
        <w:t xml:space="preserve"> koji je za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, </w:t>
      </w:r>
      <w:proofErr w:type="spellStart"/>
      <w:r>
        <w:t>djelimično</w:t>
      </w:r>
      <w:proofErr w:type="spellEnd"/>
      <w:r>
        <w:t xml:space="preserve"> u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banovine </w:t>
      </w:r>
      <w:proofErr w:type="spellStart"/>
      <w:r>
        <w:t>iz</w:t>
      </w:r>
      <w:proofErr w:type="spellEnd"/>
      <w:r>
        <w:t xml:space="preserve"> 1939.,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omogućilo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ujedinjenje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entitet</w:t>
      </w:r>
      <w:proofErr w:type="spellEnd"/>
      <w:r>
        <w:t xml:space="preserve"> u BiH </w:t>
      </w:r>
      <w:proofErr w:type="spellStart"/>
      <w:r>
        <w:t>trebalo</w:t>
      </w:r>
      <w:proofErr w:type="spellEnd"/>
      <w:r>
        <w:t xml:space="preserve"> je </w:t>
      </w:r>
      <w:proofErr w:type="spellStart"/>
      <w:r>
        <w:t>ili</w:t>
      </w:r>
      <w:proofErr w:type="spellEnd"/>
      <w:r>
        <w:t xml:space="preserve"> da se </w:t>
      </w:r>
      <w:proofErr w:type="spellStart"/>
      <w:r>
        <w:t>pripoji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eventualnog</w:t>
      </w:r>
      <w:proofErr w:type="spellEnd"/>
      <w:r>
        <w:t xml:space="preserve"> </w:t>
      </w:r>
      <w:proofErr w:type="spellStart"/>
      <w:r>
        <w:t>raspada</w:t>
      </w:r>
      <w:proofErr w:type="spellEnd"/>
      <w:r>
        <w:t xml:space="preserve"> BiH,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nezavisna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BiH, </w:t>
      </w:r>
      <w:proofErr w:type="spellStart"/>
      <w:r>
        <w:t>tijesno</w:t>
      </w:r>
      <w:proofErr w:type="spellEnd"/>
      <w:r>
        <w:t xml:space="preserve"> </w:t>
      </w:r>
      <w:proofErr w:type="spellStart"/>
      <w:r>
        <w:t>povezana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.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zaključilo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,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u </w:t>
      </w:r>
      <w:proofErr w:type="spellStart"/>
      <w:r>
        <w:t>decembru</w:t>
      </w:r>
      <w:proofErr w:type="spellEnd"/>
      <w:r>
        <w:t xml:space="preserve"> 1991.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rukovodstva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Herceg-Bosne</w:t>
      </w:r>
      <w:proofErr w:type="spellEnd"/>
      <w:r>
        <w:t xml:space="preserve"> (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Mate Boban,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a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Herceg</w:t>
      </w:r>
      <w:proofErr w:type="spellEnd"/>
      <w:r>
        <w:t>-</w:t>
      </w:r>
    </w:p>
    <w:p w14:paraId="18E06851" w14:textId="5E11D281" w:rsidR="00BB5B5E" w:rsidRPr="000A6EE5" w:rsidRDefault="00BB5B5E">
      <w:pPr>
        <w:rPr>
          <w:lang w:val="en-GB"/>
        </w:rPr>
      </w:pPr>
      <w:proofErr w:type="spellStart"/>
      <w:r>
        <w:lastRenderedPageBreak/>
        <w:t>Bosne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čelnici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Franjo</w:t>
      </w:r>
      <w:proofErr w:type="spellEnd"/>
      <w:r>
        <w:t xml:space="preserve"> </w:t>
      </w:r>
      <w:proofErr w:type="spellStart"/>
      <w:r>
        <w:t>Tuđman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) </w:t>
      </w:r>
      <w:proofErr w:type="spellStart"/>
      <w:r>
        <w:t>ocijenili</w:t>
      </w:r>
      <w:proofErr w:type="spellEnd"/>
      <w:r>
        <w:t xml:space="preserve"> da je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krajnjeg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, to jest za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 </w:t>
      </w:r>
      <w:proofErr w:type="spellStart"/>
      <w:r>
        <w:t>kakav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maločas</w:t>
      </w:r>
      <w:proofErr w:type="spellEnd"/>
      <w:r>
        <w:t xml:space="preserve"> </w:t>
      </w:r>
      <w:proofErr w:type="spellStart"/>
      <w:r>
        <w:t>opisao</w:t>
      </w:r>
      <w:proofErr w:type="spellEnd"/>
      <w:r>
        <w:t xml:space="preserve">,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promijeniti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teritorijama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tvrdilo</w:t>
      </w:r>
      <w:proofErr w:type="spellEnd"/>
      <w:r>
        <w:t xml:space="preserve"> da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Herceg-Bosni</w:t>
      </w:r>
      <w:proofErr w:type="spellEnd"/>
      <w:r>
        <w:t xml:space="preserve">. U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 od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oktobra</w:t>
      </w:r>
      <w:proofErr w:type="spellEnd"/>
      <w:r>
        <w:t xml:space="preserve"> 1992., Jadranko </w:t>
      </w:r>
      <w:proofErr w:type="spellStart"/>
      <w:r>
        <w:t>Prlić</w:t>
      </w:r>
      <w:proofErr w:type="spellEnd"/>
      <w:r>
        <w:t xml:space="preserve">, Bruno </w:t>
      </w:r>
      <w:proofErr w:type="spellStart"/>
      <w:r>
        <w:t>Stojić</w:t>
      </w:r>
      <w:proofErr w:type="spellEnd"/>
      <w:r>
        <w:t xml:space="preserve">, </w:t>
      </w:r>
      <w:proofErr w:type="spellStart"/>
      <w:r>
        <w:t>Milivoj</w:t>
      </w:r>
      <w:proofErr w:type="spellEnd"/>
      <w:r>
        <w:t xml:space="preserve"> </w:t>
      </w:r>
      <w:proofErr w:type="spellStart"/>
      <w:r>
        <w:t>Petković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Slobodan </w:t>
      </w:r>
      <w:proofErr w:type="spellStart"/>
      <w:r>
        <w:t>Praljak</w:t>
      </w:r>
      <w:proofErr w:type="spellEnd"/>
      <w:r>
        <w:t xml:space="preserve"> </w:t>
      </w:r>
      <w:proofErr w:type="spellStart"/>
      <w:r>
        <w:t>znali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je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mirovnim</w:t>
      </w:r>
      <w:proofErr w:type="spellEnd"/>
      <w:r>
        <w:t xml:space="preserve"> </w:t>
      </w:r>
      <w:proofErr w:type="spellStart"/>
      <w:r>
        <w:t>pregovorima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vodili</w:t>
      </w:r>
      <w:proofErr w:type="spellEnd"/>
      <w:r>
        <w:t xml:space="preserve"> u </w:t>
      </w:r>
      <w:proofErr w:type="spellStart"/>
      <w:r>
        <w:t>Ženevi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premještanje</w:t>
      </w:r>
      <w:proofErr w:type="spellEnd"/>
      <w:r>
        <w:t xml:space="preserve"> </w:t>
      </w:r>
      <w:proofErr w:type="spellStart"/>
      <w:r>
        <w:t>muslimanskog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Herceg-Bosne</w:t>
      </w:r>
      <w:proofErr w:type="spellEnd"/>
      <w:r>
        <w:t>.</w:t>
      </w:r>
    </w:p>
    <w:p w14:paraId="01BCF282" w14:textId="4BF7A0D4" w:rsidR="00BB5B5E" w:rsidRDefault="00BB5B5E">
      <w:pPr>
        <w:rPr>
          <w:lang w:val="en-GB"/>
        </w:rPr>
      </w:pPr>
      <w:proofErr w:type="spellStart"/>
      <w:r>
        <w:t>Vijeće</w:t>
      </w:r>
      <w:proofErr w:type="spellEnd"/>
      <w:r>
        <w:t xml:space="preserve"> je </w:t>
      </w:r>
      <w:proofErr w:type="spellStart"/>
      <w:r>
        <w:t>uvjereno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udruženom</w:t>
      </w:r>
      <w:proofErr w:type="spellEnd"/>
      <w:r>
        <w:t xml:space="preserve"> </w:t>
      </w:r>
      <w:proofErr w:type="spellStart"/>
      <w:r>
        <w:t>zločinačkom</w:t>
      </w:r>
      <w:proofErr w:type="spellEnd"/>
      <w:r>
        <w:t xml:space="preserve"> </w:t>
      </w:r>
      <w:proofErr w:type="spellStart"/>
      <w:r>
        <w:t>poduhvatu</w:t>
      </w:r>
      <w:proofErr w:type="spellEnd"/>
      <w:r>
        <w:t xml:space="preserve"> </w:t>
      </w:r>
      <w:proofErr w:type="spellStart"/>
      <w:r>
        <w:t>obezbjeđivali</w:t>
      </w:r>
      <w:proofErr w:type="spellEnd"/>
      <w:r>
        <w:t xml:space="preserve"> </w:t>
      </w:r>
      <w:proofErr w:type="spellStart"/>
      <w:r>
        <w:t>kadrove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koordinaciju</w:t>
      </w:r>
      <w:proofErr w:type="spellEnd"/>
      <w:r>
        <w:t xml:space="preserve"> za </w:t>
      </w:r>
      <w:proofErr w:type="spellStart"/>
      <w:r>
        <w:t>operacije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počinili</w:t>
      </w:r>
      <w:proofErr w:type="spellEnd"/>
      <w:r>
        <w:t xml:space="preserve"> </w:t>
      </w:r>
      <w:proofErr w:type="spellStart"/>
      <w:r>
        <w:t>gorepomenuti</w:t>
      </w:r>
      <w:proofErr w:type="spellEnd"/>
      <w:r>
        <w:t xml:space="preserve"> </w:t>
      </w:r>
      <w:proofErr w:type="spellStart"/>
      <w:r>
        <w:t>zločini</w:t>
      </w:r>
      <w:proofErr w:type="spellEnd"/>
      <w:r>
        <w:t xml:space="preserve">. Oni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uspostavili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protjerivanja</w:t>
      </w:r>
      <w:proofErr w:type="spellEnd"/>
      <w:r>
        <w:t xml:space="preserve"> </w:t>
      </w:r>
      <w:proofErr w:type="spellStart"/>
      <w:r>
        <w:t>muslimanskog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živjelo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Herceg-Bosne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iseljavanja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zatočavanja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, </w:t>
      </w:r>
      <w:proofErr w:type="spellStart"/>
      <w:r>
        <w:t>ubistava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uništavanja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napadâ</w:t>
      </w:r>
      <w:proofErr w:type="spellEnd"/>
      <w:r>
        <w:t xml:space="preserve">,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razaranja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</w:t>
      </w:r>
      <w:proofErr w:type="spellStart"/>
      <w:r>
        <w:t>deložiranja</w:t>
      </w:r>
      <w:proofErr w:type="spellEnd"/>
      <w:r>
        <w:t xml:space="preserve">, </w:t>
      </w:r>
      <w:proofErr w:type="spellStart"/>
      <w:r>
        <w:t>zlostavljanja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loših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u </w:t>
      </w:r>
      <w:proofErr w:type="spellStart"/>
      <w:r>
        <w:t>zatočeništvu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sistematske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zatočenika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duž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</w:t>
      </w:r>
      <w:proofErr w:type="spellStart"/>
      <w:r>
        <w:t>fronta</w:t>
      </w:r>
      <w:proofErr w:type="spellEnd"/>
      <w:r>
        <w:t xml:space="preserve">, a </w:t>
      </w:r>
      <w:proofErr w:type="spellStart"/>
      <w:r>
        <w:t>ponekad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živog</w:t>
      </w:r>
      <w:proofErr w:type="spellEnd"/>
      <w:r>
        <w:t xml:space="preserve"> </w:t>
      </w:r>
      <w:proofErr w:type="spellStart"/>
      <w:r>
        <w:t>štita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ubistava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zlostavljanja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dolazilo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prisilnog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</w:t>
      </w:r>
      <w:proofErr w:type="spellStart"/>
      <w:r>
        <w:t>najzad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iseljavanja</w:t>
      </w:r>
      <w:proofErr w:type="spellEnd"/>
      <w:r>
        <w:t xml:space="preserve"> </w:t>
      </w:r>
      <w:proofErr w:type="spellStart"/>
      <w:r>
        <w:t>zatočenika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porodica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Herceg-Bosne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puštanja</w:t>
      </w:r>
      <w:proofErr w:type="spellEnd"/>
      <w:r>
        <w:t xml:space="preserve"> </w:t>
      </w:r>
      <w:proofErr w:type="spellStart"/>
      <w:r>
        <w:t>zatočenika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slobodu</w:t>
      </w:r>
      <w:proofErr w:type="spellEnd"/>
      <w:r>
        <w:t>.</w:t>
      </w:r>
      <w:r>
        <w:rPr>
          <w:lang w:val="en-GB"/>
        </w:rPr>
        <w:t xml:space="preserve"> </w:t>
      </w:r>
    </w:p>
    <w:p w14:paraId="75E1BE8D" w14:textId="6CC57780" w:rsidR="00BB5B5E" w:rsidRDefault="00BB5B5E">
      <w:pPr>
        <w:rPr>
          <w:lang w:val="en-GB"/>
        </w:rPr>
      </w:pPr>
      <w:r>
        <w:t xml:space="preserve">U </w:t>
      </w:r>
      <w:proofErr w:type="spellStart"/>
      <w:r>
        <w:t>osmišljavanju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zločinačkog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,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ličnosti</w:t>
      </w:r>
      <w:proofErr w:type="spellEnd"/>
      <w:r>
        <w:t xml:space="preserve">,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ističu</w:t>
      </w:r>
      <w:proofErr w:type="spellEnd"/>
      <w:r>
        <w:t xml:space="preserve"> </w:t>
      </w:r>
      <w:proofErr w:type="spellStart"/>
      <w:r>
        <w:t>Franjo</w:t>
      </w:r>
      <w:proofErr w:type="spellEnd"/>
      <w:r>
        <w:t xml:space="preserve"> </w:t>
      </w:r>
      <w:proofErr w:type="spellStart"/>
      <w:r>
        <w:t>Tuđman</w:t>
      </w:r>
      <w:proofErr w:type="spellEnd"/>
      <w:r>
        <w:t xml:space="preserve">, </w:t>
      </w:r>
      <w:proofErr w:type="spellStart"/>
      <w:r>
        <w:t>Gojko</w:t>
      </w:r>
      <w:proofErr w:type="spellEnd"/>
      <w:r>
        <w:t xml:space="preserve"> </w:t>
      </w:r>
      <w:proofErr w:type="spellStart"/>
      <w:r>
        <w:t>Šušak</w:t>
      </w:r>
      <w:proofErr w:type="spellEnd"/>
      <w:r>
        <w:t xml:space="preserve">, Janko </w:t>
      </w:r>
      <w:proofErr w:type="spellStart"/>
      <w:r>
        <w:t>Bobetko</w:t>
      </w:r>
      <w:proofErr w:type="spellEnd"/>
      <w:r>
        <w:t xml:space="preserve">, Mate Boban, Jadranko </w:t>
      </w:r>
      <w:proofErr w:type="spellStart"/>
      <w:r>
        <w:t>Prlić</w:t>
      </w:r>
      <w:proofErr w:type="spellEnd"/>
      <w:r>
        <w:t xml:space="preserve">, Bruno </w:t>
      </w:r>
      <w:proofErr w:type="spellStart"/>
      <w:r>
        <w:t>Stojić</w:t>
      </w:r>
      <w:proofErr w:type="spellEnd"/>
      <w:r>
        <w:t xml:space="preserve">, Slobodan </w:t>
      </w:r>
      <w:proofErr w:type="spellStart"/>
      <w:r>
        <w:t>Praljak</w:t>
      </w:r>
      <w:proofErr w:type="spellEnd"/>
      <w:r>
        <w:t xml:space="preserve">, </w:t>
      </w:r>
      <w:proofErr w:type="spellStart"/>
      <w:r>
        <w:t>Milivoj</w:t>
      </w:r>
      <w:proofErr w:type="spellEnd"/>
      <w:r>
        <w:t xml:space="preserve"> </w:t>
      </w:r>
      <w:proofErr w:type="spellStart"/>
      <w:r>
        <w:t>Petković</w:t>
      </w:r>
      <w:proofErr w:type="spellEnd"/>
      <w:r>
        <w:t xml:space="preserve">, Valentin </w:t>
      </w:r>
      <w:proofErr w:type="spellStart"/>
      <w:r>
        <w:t>Ćorić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Berislav</w:t>
      </w:r>
      <w:proofErr w:type="spellEnd"/>
      <w:r>
        <w:t xml:space="preserve"> </w:t>
      </w:r>
      <w:proofErr w:type="spellStart"/>
      <w:r>
        <w:t>Pušić</w:t>
      </w:r>
      <w:proofErr w:type="spellEnd"/>
      <w:r>
        <w:t xml:space="preserve">, </w:t>
      </w:r>
      <w:proofErr w:type="spellStart"/>
      <w:r>
        <w:t>postigla</w:t>
      </w:r>
      <w:proofErr w:type="spellEnd"/>
      <w:r>
        <w:t xml:space="preserve"> je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dogovor</w:t>
      </w:r>
      <w:proofErr w:type="spellEnd"/>
      <w:r>
        <w:t xml:space="preserve">.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činjeničnih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izvelo</w:t>
      </w:r>
      <w:proofErr w:type="spellEnd"/>
      <w:r>
        <w:t xml:space="preserve">, </w:t>
      </w:r>
      <w:proofErr w:type="spellStart"/>
      <w:r>
        <w:t>proizilazi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organi</w:t>
      </w:r>
      <w:proofErr w:type="spellEnd"/>
      <w:r>
        <w:t xml:space="preserve">,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ljudstvo</w:t>
      </w:r>
      <w:proofErr w:type="spellEnd"/>
      <w:r>
        <w:t xml:space="preserve"> HVO-a </w:t>
      </w:r>
      <w:proofErr w:type="spellStart"/>
      <w:r>
        <w:t>koristili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aspekata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zločinačkog</w:t>
      </w:r>
      <w:proofErr w:type="spellEnd"/>
      <w:r>
        <w:t xml:space="preserve"> </w:t>
      </w:r>
      <w:proofErr w:type="spellStart"/>
      <w:r>
        <w:t>cilja</w:t>
      </w:r>
      <w:proofErr w:type="spellEnd"/>
      <w:r>
        <w:t>.</w:t>
      </w:r>
      <w:r>
        <w:rPr>
          <w:lang w:val="en-GB"/>
        </w:rPr>
        <w:t xml:space="preserve"> </w:t>
      </w:r>
    </w:p>
    <w:p w14:paraId="6E866521" w14:textId="71D439F0" w:rsidR="000A6EE5" w:rsidRDefault="000A6EE5">
      <w:pPr>
        <w:rPr>
          <w:lang w:val="en-GB"/>
        </w:rPr>
      </w:pPr>
      <w:r>
        <w:rPr>
          <w:lang w:val="en-GB"/>
        </w:rPr>
        <w:t>ZALBENA PRESUDA PRLIC UZP-</w:t>
      </w:r>
      <w:hyperlink r:id="rId5" w:history="1">
        <w:proofErr w:type="spellStart"/>
        <w:r w:rsidR="003A38B9">
          <w:rPr>
            <w:rStyle w:val="Hyperlink"/>
          </w:rPr>
          <w:t>Sažetak</w:t>
        </w:r>
        <w:proofErr w:type="spellEnd"/>
        <w:r w:rsidR="003A38B9">
          <w:rPr>
            <w:rStyle w:val="Hyperlink"/>
          </w:rPr>
          <w:t xml:space="preserve"> </w:t>
        </w:r>
        <w:proofErr w:type="spellStart"/>
        <w:r w:rsidR="003A38B9">
          <w:rPr>
            <w:rStyle w:val="Hyperlink"/>
          </w:rPr>
          <w:t>presude</w:t>
        </w:r>
        <w:proofErr w:type="spellEnd"/>
        <w:r w:rsidR="003A38B9">
          <w:rPr>
            <w:rStyle w:val="Hyperlink"/>
          </w:rPr>
          <w:t xml:space="preserve"> </w:t>
        </w:r>
        <w:proofErr w:type="spellStart"/>
        <w:r w:rsidR="003A38B9">
          <w:rPr>
            <w:rStyle w:val="Hyperlink"/>
          </w:rPr>
          <w:t>Žalbenog</w:t>
        </w:r>
        <w:proofErr w:type="spellEnd"/>
        <w:r w:rsidR="003A38B9">
          <w:rPr>
            <w:rStyle w:val="Hyperlink"/>
          </w:rPr>
          <w:t xml:space="preserve"> </w:t>
        </w:r>
        <w:proofErr w:type="spellStart"/>
        <w:r w:rsidR="003A38B9">
          <w:rPr>
            <w:rStyle w:val="Hyperlink"/>
          </w:rPr>
          <w:t>vijeca</w:t>
        </w:r>
        <w:proofErr w:type="spellEnd"/>
        <w:r w:rsidR="003A38B9">
          <w:rPr>
            <w:rStyle w:val="Hyperlink"/>
          </w:rPr>
          <w:t xml:space="preserve"> u </w:t>
        </w:r>
        <w:proofErr w:type="spellStart"/>
        <w:r w:rsidR="003A38B9">
          <w:rPr>
            <w:rStyle w:val="Hyperlink"/>
          </w:rPr>
          <w:t>predmetu</w:t>
        </w:r>
        <w:proofErr w:type="spellEnd"/>
        <w:r w:rsidR="003A38B9">
          <w:rPr>
            <w:rStyle w:val="Hyperlink"/>
          </w:rPr>
          <w:t xml:space="preserve"> </w:t>
        </w:r>
        <w:proofErr w:type="spellStart"/>
        <w:r w:rsidR="003A38B9">
          <w:rPr>
            <w:rStyle w:val="Hyperlink"/>
          </w:rPr>
          <w:t>Prlic</w:t>
        </w:r>
        <w:proofErr w:type="spellEnd"/>
        <w:r w:rsidR="003A38B9">
          <w:rPr>
            <w:rStyle w:val="Hyperlink"/>
          </w:rPr>
          <w:t xml:space="preserve"> </w:t>
        </w:r>
        <w:proofErr w:type="spellStart"/>
        <w:r w:rsidR="003A38B9">
          <w:rPr>
            <w:rStyle w:val="Hyperlink"/>
          </w:rPr>
          <w:t>i</w:t>
        </w:r>
        <w:proofErr w:type="spellEnd"/>
        <w:r w:rsidR="003A38B9">
          <w:rPr>
            <w:rStyle w:val="Hyperlink"/>
          </w:rPr>
          <w:t xml:space="preserve"> </w:t>
        </w:r>
        <w:proofErr w:type="spellStart"/>
        <w:r w:rsidR="003A38B9">
          <w:rPr>
            <w:rStyle w:val="Hyperlink"/>
          </w:rPr>
          <w:t>drugi</w:t>
        </w:r>
        <w:proofErr w:type="spellEnd"/>
        <w:r w:rsidR="003A38B9">
          <w:rPr>
            <w:rStyle w:val="Hyperlink"/>
          </w:rPr>
          <w:t xml:space="preserve"> (icty.org)</w:t>
        </w:r>
      </w:hyperlink>
    </w:p>
    <w:p w14:paraId="7A001BC5" w14:textId="2B2D7BF4" w:rsidR="000A6EE5" w:rsidRPr="000A6EE5" w:rsidRDefault="000A6EE5">
      <w:pPr>
        <w:rPr>
          <w:lang w:val="en-GB"/>
        </w:rPr>
      </w:pPr>
      <w:r>
        <w:rPr>
          <w:lang w:val="en-GB"/>
        </w:rPr>
        <w:t>S</w:t>
      </w:r>
      <w:r>
        <w:t xml:space="preserve">to se </w:t>
      </w:r>
      <w:proofErr w:type="spellStart"/>
      <w:r>
        <w:t>tiče</w:t>
      </w:r>
      <w:proofErr w:type="spellEnd"/>
      <w:r>
        <w:t xml:space="preserve"> toga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opisalo</w:t>
      </w:r>
      <w:proofErr w:type="spellEnd"/>
      <w:r>
        <w:t xml:space="preserve">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UZP-a, </w:t>
      </w:r>
      <w:proofErr w:type="spellStart"/>
      <w:r>
        <w:t>Prlić</w:t>
      </w:r>
      <w:proofErr w:type="spellEnd"/>
      <w:r>
        <w:t xml:space="preserve">, </w:t>
      </w:r>
      <w:proofErr w:type="spellStart"/>
      <w:r>
        <w:t>Stojić</w:t>
      </w:r>
      <w:proofErr w:type="spellEnd"/>
      <w:r>
        <w:t xml:space="preserve">, </w:t>
      </w:r>
      <w:proofErr w:type="spellStart"/>
      <w:r>
        <w:t>Praljak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Pušić</w:t>
      </w:r>
      <w:proofErr w:type="spellEnd"/>
      <w:r>
        <w:t xml:space="preserve"> </w:t>
      </w:r>
      <w:proofErr w:type="spellStart"/>
      <w:r>
        <w:t>osporavaju</w:t>
      </w:r>
      <w:proofErr w:type="spellEnd"/>
      <w:r>
        <w:t xml:space="preserve"> </w:t>
      </w:r>
      <w:proofErr w:type="spellStart"/>
      <w:r>
        <w:t>konstataciju</w:t>
      </w:r>
      <w:proofErr w:type="spellEnd"/>
      <w:r>
        <w:t xml:space="preserve"> </w:t>
      </w:r>
      <w:proofErr w:type="spellStart"/>
      <w:r>
        <w:t>Pretresnog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Franjo</w:t>
      </w:r>
      <w:proofErr w:type="spellEnd"/>
      <w:r>
        <w:t xml:space="preserve"> </w:t>
      </w:r>
      <w:proofErr w:type="spellStart"/>
      <w:r>
        <w:t>Tuđman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rukovodioci</w:t>
      </w:r>
      <w:proofErr w:type="spellEnd"/>
      <w:r>
        <w:t xml:space="preserve"> </w:t>
      </w:r>
      <w:proofErr w:type="spellStart"/>
      <w:r>
        <w:t>dijelili</w:t>
      </w:r>
      <w:proofErr w:type="spellEnd"/>
      <w:r>
        <w:t xml:space="preserve"> taj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, a to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bi se </w:t>
      </w:r>
      <w:proofErr w:type="spellStart"/>
      <w:r>
        <w:t>obnovile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koji bi </w:t>
      </w:r>
      <w:proofErr w:type="spellStart"/>
      <w:r>
        <w:t>omogućio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ujedinjenje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naroda</w:t>
      </w:r>
      <w:proofErr w:type="spellEnd"/>
      <w:r>
        <w:t xml:space="preserve">. </w:t>
      </w:r>
      <w:proofErr w:type="spellStart"/>
      <w:r w:rsidRPr="003A38B9">
        <w:rPr>
          <w:b/>
          <w:bCs/>
          <w:color w:val="FF0000"/>
        </w:rPr>
        <w:t>Žalbeno</w:t>
      </w:r>
      <w:proofErr w:type="spellEnd"/>
      <w:r w:rsidRPr="003A38B9">
        <w:rPr>
          <w:b/>
          <w:bCs/>
          <w:color w:val="FF0000"/>
        </w:rPr>
        <w:t xml:space="preserve"> </w:t>
      </w:r>
      <w:proofErr w:type="spellStart"/>
      <w:r w:rsidRPr="003A38B9">
        <w:rPr>
          <w:b/>
          <w:bCs/>
          <w:color w:val="FF0000"/>
        </w:rPr>
        <w:t>vijeće</w:t>
      </w:r>
      <w:proofErr w:type="spellEnd"/>
      <w:r w:rsidRPr="003A38B9">
        <w:rPr>
          <w:b/>
          <w:bCs/>
          <w:color w:val="FF0000"/>
        </w:rPr>
        <w:t xml:space="preserve"> </w:t>
      </w:r>
      <w:proofErr w:type="spellStart"/>
      <w:r w:rsidRPr="003A38B9">
        <w:rPr>
          <w:b/>
          <w:bCs/>
          <w:color w:val="FF0000"/>
        </w:rPr>
        <w:t>konstatuje</w:t>
      </w:r>
      <w:proofErr w:type="spellEnd"/>
      <w:r w:rsidRPr="003A38B9">
        <w:rPr>
          <w:b/>
          <w:bCs/>
          <w:color w:val="FF0000"/>
        </w:rPr>
        <w:t xml:space="preserve"> da </w:t>
      </w:r>
      <w:proofErr w:type="spellStart"/>
      <w:r w:rsidRPr="003A38B9">
        <w:rPr>
          <w:b/>
          <w:bCs/>
          <w:color w:val="FF0000"/>
        </w:rPr>
        <w:t>oni</w:t>
      </w:r>
      <w:proofErr w:type="spellEnd"/>
      <w:r w:rsidRPr="003A38B9">
        <w:rPr>
          <w:b/>
          <w:bCs/>
          <w:color w:val="FF0000"/>
        </w:rPr>
        <w:t xml:space="preserve"> </w:t>
      </w:r>
      <w:proofErr w:type="spellStart"/>
      <w:r w:rsidRPr="003A38B9">
        <w:rPr>
          <w:b/>
          <w:bCs/>
          <w:color w:val="FF0000"/>
        </w:rPr>
        <w:t>nisu</w:t>
      </w:r>
      <w:proofErr w:type="spellEnd"/>
      <w:r w:rsidRPr="003A38B9">
        <w:rPr>
          <w:b/>
          <w:bCs/>
          <w:color w:val="FF0000"/>
        </w:rPr>
        <w:t xml:space="preserve"> </w:t>
      </w:r>
      <w:proofErr w:type="spellStart"/>
      <w:r w:rsidRPr="003A38B9">
        <w:rPr>
          <w:b/>
          <w:bCs/>
          <w:color w:val="FF0000"/>
        </w:rPr>
        <w:t>pokazali</w:t>
      </w:r>
      <w:proofErr w:type="spellEnd"/>
      <w:r w:rsidRPr="003A38B9">
        <w:rPr>
          <w:b/>
          <w:bCs/>
          <w:color w:val="FF0000"/>
        </w:rPr>
        <w:t xml:space="preserve"> da je </w:t>
      </w:r>
      <w:proofErr w:type="spellStart"/>
      <w:r w:rsidRPr="003A38B9">
        <w:rPr>
          <w:b/>
          <w:bCs/>
          <w:color w:val="FF0000"/>
        </w:rPr>
        <w:t>Pretresno</w:t>
      </w:r>
      <w:proofErr w:type="spellEnd"/>
      <w:r w:rsidRPr="003A38B9">
        <w:rPr>
          <w:b/>
          <w:bCs/>
          <w:color w:val="FF0000"/>
        </w:rPr>
        <w:t xml:space="preserve"> </w:t>
      </w:r>
      <w:proofErr w:type="spellStart"/>
      <w:r w:rsidRPr="003A38B9">
        <w:rPr>
          <w:b/>
          <w:bCs/>
          <w:color w:val="FF0000"/>
        </w:rPr>
        <w:t>vijeće</w:t>
      </w:r>
      <w:proofErr w:type="spellEnd"/>
      <w:r w:rsidRPr="003A38B9">
        <w:rPr>
          <w:b/>
          <w:bCs/>
          <w:color w:val="FF0000"/>
        </w:rPr>
        <w:t xml:space="preserve"> </w:t>
      </w:r>
      <w:proofErr w:type="spellStart"/>
      <w:r w:rsidRPr="003A38B9">
        <w:rPr>
          <w:b/>
          <w:bCs/>
          <w:color w:val="FF0000"/>
        </w:rPr>
        <w:t>pogrešno</w:t>
      </w:r>
      <w:proofErr w:type="spellEnd"/>
      <w:r w:rsidRPr="003A38B9">
        <w:rPr>
          <w:b/>
          <w:bCs/>
          <w:color w:val="FF0000"/>
        </w:rPr>
        <w:t xml:space="preserve"> </w:t>
      </w:r>
      <w:proofErr w:type="spellStart"/>
      <w:r w:rsidRPr="003A38B9">
        <w:rPr>
          <w:b/>
          <w:bCs/>
          <w:color w:val="FF0000"/>
        </w:rPr>
        <w:t>protumačilo</w:t>
      </w:r>
      <w:proofErr w:type="spellEnd"/>
      <w:r w:rsidRPr="003A38B9">
        <w:rPr>
          <w:b/>
          <w:bCs/>
          <w:color w:val="FF0000"/>
        </w:rPr>
        <w:t xml:space="preserve"> </w:t>
      </w:r>
      <w:proofErr w:type="spellStart"/>
      <w:r w:rsidRPr="003A38B9">
        <w:rPr>
          <w:b/>
          <w:bCs/>
          <w:color w:val="FF0000"/>
        </w:rPr>
        <w:t>relevantne</w:t>
      </w:r>
      <w:proofErr w:type="spellEnd"/>
      <w:r w:rsidRPr="003A38B9">
        <w:rPr>
          <w:b/>
          <w:bCs/>
          <w:color w:val="FF0000"/>
        </w:rPr>
        <w:t xml:space="preserve"> </w:t>
      </w:r>
      <w:proofErr w:type="spellStart"/>
      <w:r w:rsidRPr="003A38B9">
        <w:rPr>
          <w:b/>
          <w:bCs/>
          <w:color w:val="FF0000"/>
        </w:rPr>
        <w:t>dokaze</w:t>
      </w:r>
      <w:proofErr w:type="spellEnd"/>
      <w:r w:rsidRPr="003A38B9">
        <w:rPr>
          <w:b/>
          <w:bCs/>
          <w:color w:val="FF0000"/>
        </w:rPr>
        <w:t>,</w:t>
      </w:r>
      <w:r w:rsidRPr="003A38B9">
        <w:rPr>
          <w:color w:val="FF0000"/>
        </w:rPr>
        <w:t xml:space="preserve"> </w:t>
      </w:r>
      <w:r>
        <w:t xml:space="preserve">da je </w:t>
      </w:r>
      <w:proofErr w:type="spellStart"/>
      <w:r>
        <w:t>zanemarilo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pogriješilo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.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Petkovićem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navode</w:t>
      </w:r>
      <w:proofErr w:type="spellEnd"/>
      <w:r>
        <w:t xml:space="preserve">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 u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temelji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Pretresnog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krajnjim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UZP-a.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argumenti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meritum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odbacuju</w:t>
      </w:r>
      <w:proofErr w:type="spellEnd"/>
      <w:r>
        <w:t>.</w:t>
      </w:r>
      <w:r>
        <w:rPr>
          <w:lang w:val="en-GB"/>
        </w:rPr>
        <w:t xml:space="preserve"> </w:t>
      </w:r>
    </w:p>
    <w:p w14:paraId="63E34607" w14:textId="21026EAF" w:rsidR="000A6EE5" w:rsidRDefault="000A6EE5">
      <w:pPr>
        <w:rPr>
          <w:lang w:val="en-GB"/>
        </w:rPr>
      </w:pPr>
      <w:r>
        <w:rPr>
          <w:lang w:val="en-GB"/>
        </w:rPr>
        <w:t xml:space="preserve"> </w:t>
      </w:r>
    </w:p>
    <w:p w14:paraId="0DF9B03A" w14:textId="3EEA5EA9" w:rsidR="00BB5B5E" w:rsidRDefault="00BB5B5E">
      <w:pPr>
        <w:rPr>
          <w:lang w:val="en-GB"/>
        </w:rPr>
      </w:pPr>
    </w:p>
    <w:p w14:paraId="403E5F13" w14:textId="1F80B654" w:rsidR="00BB5B5E" w:rsidRDefault="00BB5B5E">
      <w:pPr>
        <w:rPr>
          <w:lang w:val="en-GB"/>
        </w:rPr>
      </w:pPr>
      <w:r w:rsidRPr="003A38B9">
        <w:rPr>
          <w:b/>
          <w:bCs/>
          <w:color w:val="FF0000"/>
          <w:lang w:val="en-GB"/>
        </w:rPr>
        <w:t>MEDJUNARODNI KONFLIK</w:t>
      </w:r>
      <w:r w:rsidR="003A38B9" w:rsidRPr="003A38B9">
        <w:rPr>
          <w:b/>
          <w:bCs/>
          <w:color w:val="FF0000"/>
          <w:lang w:val="en-GB"/>
        </w:rPr>
        <w:t xml:space="preserve"> </w:t>
      </w:r>
      <w:proofErr w:type="spellStart"/>
      <w:r w:rsidR="003A38B9" w:rsidRPr="003A38B9">
        <w:rPr>
          <w:b/>
          <w:bCs/>
          <w:color w:val="FF0000"/>
          <w:lang w:val="en-GB"/>
        </w:rPr>
        <w:t>PRlic</w:t>
      </w:r>
      <w:r w:rsidRPr="003A38B9">
        <w:rPr>
          <w:b/>
          <w:bCs/>
          <w:color w:val="FF0000"/>
          <w:lang w:val="en-GB"/>
        </w:rPr>
        <w:t>T</w:t>
      </w:r>
      <w:r>
        <w:rPr>
          <w:lang w:val="en-GB"/>
        </w:rPr>
        <w:t>-agresija</w:t>
      </w:r>
      <w:proofErr w:type="spellEnd"/>
      <w:r>
        <w:rPr>
          <w:lang w:val="en-GB"/>
        </w:rPr>
        <w:t xml:space="preserve"> RH</w:t>
      </w:r>
    </w:p>
    <w:p w14:paraId="6B6845FC" w14:textId="6E861094" w:rsidR="00D22E53" w:rsidRDefault="00D22E53">
      <w:pPr>
        <w:rPr>
          <w:lang w:val="en-GB"/>
        </w:rPr>
      </w:pPr>
      <w:r>
        <w:t xml:space="preserve">POGLAVLJE </w:t>
      </w:r>
      <w:proofErr w:type="gramStart"/>
      <w:r>
        <w:t>5 :</w:t>
      </w:r>
      <w:proofErr w:type="gramEnd"/>
      <w:r>
        <w:t xml:space="preserve"> ISPITIVANJE USLOVA ZA PRIMJENU ČLANOVA 2, 3 I 5 STATUTA</w:t>
      </w:r>
      <w:r>
        <w:rPr>
          <w:lang w:val="en-GB"/>
        </w:rPr>
        <w:t xml:space="preserve"> </w:t>
      </w:r>
    </w:p>
    <w:p w14:paraId="2836DDAD" w14:textId="16A64D58" w:rsidR="00D22E53" w:rsidRDefault="00D22E53">
      <w:r>
        <w:rPr>
          <w:lang w:val="en-GB"/>
        </w:rPr>
        <w:t>5</w:t>
      </w:r>
      <w:r>
        <w:t xml:space="preserve">31.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se,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sudije</w:t>
      </w:r>
      <w:proofErr w:type="spellEnd"/>
      <w:r>
        <w:t xml:space="preserve"> </w:t>
      </w:r>
      <w:proofErr w:type="spellStart"/>
      <w:r>
        <w:t>Antonettija</w:t>
      </w:r>
      <w:proofErr w:type="spellEnd"/>
      <w:r>
        <w:t xml:space="preserve">, </w:t>
      </w:r>
      <w:proofErr w:type="spellStart"/>
      <w:r>
        <w:t>uvjerila</w:t>
      </w:r>
      <w:proofErr w:type="spellEnd"/>
      <w:r>
        <w:t xml:space="preserve"> je da je HV bio </w:t>
      </w:r>
      <w:proofErr w:type="spellStart"/>
      <w:r>
        <w:t>prisutan</w:t>
      </w:r>
      <w:proofErr w:type="spellEnd"/>
      <w:r>
        <w:t xml:space="preserve"> u </w:t>
      </w:r>
      <w:proofErr w:type="spellStart"/>
      <w:r>
        <w:t>opštinama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Optužnica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periodima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odvijao</w:t>
      </w:r>
      <w:proofErr w:type="spellEnd"/>
      <w:r>
        <w:t xml:space="preserve"> </w:t>
      </w:r>
      <w:proofErr w:type="spellStart"/>
      <w:r>
        <w:t>oružani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ABiH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HVO-a.</w:t>
      </w:r>
    </w:p>
    <w:p w14:paraId="04F1F39A" w14:textId="01FA4227" w:rsidR="00D22E53" w:rsidRDefault="00D22E53">
      <w:pPr>
        <w:rPr>
          <w:lang w:val="en-GB"/>
        </w:rPr>
      </w:pPr>
      <w:r>
        <w:t xml:space="preserve">543.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,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se,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sudije</w:t>
      </w:r>
      <w:proofErr w:type="spellEnd"/>
      <w:r>
        <w:t xml:space="preserve"> </w:t>
      </w:r>
      <w:proofErr w:type="spellStart"/>
      <w:r>
        <w:t>Antonettija</w:t>
      </w:r>
      <w:proofErr w:type="spellEnd"/>
      <w:r>
        <w:t xml:space="preserve">, </w:t>
      </w:r>
      <w:proofErr w:type="spellStart"/>
      <w:r>
        <w:t>uvjerila</w:t>
      </w:r>
      <w:proofErr w:type="spellEnd"/>
      <w:r>
        <w:t xml:space="preserve"> van </w:t>
      </w:r>
      <w:proofErr w:type="spellStart"/>
      <w:r>
        <w:t>razumne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je HV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intervenisao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HVO-a </w:t>
      </w:r>
      <w:proofErr w:type="spellStart"/>
      <w:r>
        <w:t>i</w:t>
      </w:r>
      <w:proofErr w:type="spellEnd"/>
      <w:r>
        <w:t xml:space="preserve"> </w:t>
      </w:r>
      <w:proofErr w:type="spellStart"/>
      <w:r>
        <w:t>ABiH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HVO-a u </w:t>
      </w:r>
      <w:proofErr w:type="spellStart"/>
      <w:r>
        <w:t>većini</w:t>
      </w:r>
      <w:proofErr w:type="spellEnd"/>
      <w:r>
        <w:t xml:space="preserve"> </w:t>
      </w:r>
      <w:proofErr w:type="spellStart"/>
      <w:r>
        <w:t>logora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Optužnici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. 544.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direktnu</w:t>
      </w:r>
      <w:proofErr w:type="spellEnd"/>
      <w:r>
        <w:t xml:space="preserve"> </w:t>
      </w:r>
      <w:proofErr w:type="spellStart"/>
      <w:r>
        <w:t>intervenciju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van </w:t>
      </w:r>
      <w:proofErr w:type="spellStart"/>
      <w:r>
        <w:t>razumne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da je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ABiH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HVO-a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oružanog</w:t>
      </w:r>
      <w:proofErr w:type="spellEnd"/>
      <w:r>
        <w:t xml:space="preserve"> sukoba.112</w:t>
      </w:r>
      <w:r>
        <w:rPr>
          <w:lang w:val="en-GB"/>
        </w:rPr>
        <w:t xml:space="preserve"> </w:t>
      </w:r>
    </w:p>
    <w:p w14:paraId="78C8826B" w14:textId="6982B858" w:rsidR="00D22E53" w:rsidRDefault="00D22E53">
      <w:r>
        <w:lastRenderedPageBreak/>
        <w:t xml:space="preserve">545.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konstatovalo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van </w:t>
      </w:r>
      <w:proofErr w:type="spellStart"/>
      <w:r>
        <w:t>razumne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</w:t>
      </w:r>
      <w:proofErr w:type="spellStart"/>
      <w:r>
        <w:t>zaključi</w:t>
      </w:r>
      <w:proofErr w:type="spellEnd"/>
      <w:r>
        <w:t xml:space="preserve"> da je HV,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samim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Hrvatska,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intervenisao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ABiH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HVO-a, </w:t>
      </w:r>
      <w:proofErr w:type="spellStart"/>
      <w:r>
        <w:t>te</w:t>
      </w:r>
      <w:proofErr w:type="spellEnd"/>
      <w:r>
        <w:t xml:space="preserve"> da je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da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detaljnije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 to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postojanjem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oružanim</w:t>
      </w:r>
      <w:proofErr w:type="spellEnd"/>
      <w:r>
        <w:t xml:space="preserve"> </w:t>
      </w:r>
      <w:proofErr w:type="spellStart"/>
      <w:r>
        <w:t>snagama</w:t>
      </w:r>
      <w:proofErr w:type="spellEnd"/>
      <w:r>
        <w:t xml:space="preserve"> HZ(R) HB/HVO-a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izvelo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o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karakteru</w:t>
      </w:r>
      <w:proofErr w:type="spellEnd"/>
      <w:r>
        <w:t xml:space="preserve"> </w:t>
      </w:r>
      <w:proofErr w:type="spellStart"/>
      <w:r>
        <w:t>sukoba</w:t>
      </w:r>
      <w:proofErr w:type="spellEnd"/>
    </w:p>
    <w:p w14:paraId="56E6EB19" w14:textId="65EC0A90" w:rsidR="00D22E53" w:rsidRPr="000A6EE5" w:rsidRDefault="00D22E53">
      <w:pPr>
        <w:rPr>
          <w:lang w:val="en-GB"/>
        </w:rPr>
      </w:pPr>
      <w:r>
        <w:t xml:space="preserve">) </w:t>
      </w:r>
      <w:proofErr w:type="spellStart"/>
      <w:r>
        <w:t>Združeno</w:t>
      </w:r>
      <w:proofErr w:type="spellEnd"/>
      <w:r>
        <w:t xml:space="preserve"> </w:t>
      </w:r>
      <w:proofErr w:type="spellStart"/>
      <w:r>
        <w:t>rukovođenje</w:t>
      </w:r>
      <w:proofErr w:type="spellEnd"/>
      <w:r>
        <w:t xml:space="preserve"> HV-a </w:t>
      </w:r>
      <w:proofErr w:type="spellStart"/>
      <w:r>
        <w:t>i</w:t>
      </w:r>
      <w:proofErr w:type="spellEnd"/>
      <w:r>
        <w:t xml:space="preserve"> HVO-a </w:t>
      </w:r>
      <w:proofErr w:type="spellStart"/>
      <w:r>
        <w:t>vojnim</w:t>
      </w:r>
      <w:proofErr w:type="spellEnd"/>
      <w:r>
        <w:t xml:space="preserve"> </w:t>
      </w:r>
      <w:proofErr w:type="spellStart"/>
      <w:proofErr w:type="gramStart"/>
      <w:r>
        <w:t>operacijama</w:t>
      </w:r>
      <w:proofErr w:type="spellEnd"/>
      <w:r>
        <w:rPr>
          <w:lang w:val="en-GB"/>
        </w:rPr>
        <w:t xml:space="preserve"> ,</w:t>
      </w:r>
      <w:proofErr w:type="gramEnd"/>
      <w:r w:rsidRPr="00D22E53">
        <w:t xml:space="preserve"> </w:t>
      </w:r>
      <w:r>
        <w:t xml:space="preserve">c)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HVO-a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vlastima</w:t>
      </w:r>
      <w:proofErr w:type="spellEnd"/>
      <w:r>
        <w:rPr>
          <w:lang w:val="en-GB"/>
        </w:rPr>
        <w:t xml:space="preserve"> </w:t>
      </w:r>
      <w:r w:rsidR="0004713C">
        <w:rPr>
          <w:lang w:val="en-GB"/>
        </w:rPr>
        <w:t>,</w:t>
      </w:r>
      <w:r w:rsidR="0004713C" w:rsidRPr="0004713C">
        <w:t xml:space="preserve"> </w:t>
      </w:r>
      <w:r w:rsidR="0004713C">
        <w:rPr>
          <w:lang w:val="en-GB"/>
        </w:rPr>
        <w:t>p</w:t>
      </w:r>
      <w:proofErr w:type="spellStart"/>
      <w:r w:rsidR="0004713C">
        <w:t>ostojanje</w:t>
      </w:r>
      <w:proofErr w:type="spellEnd"/>
      <w:r w:rsidR="0004713C">
        <w:t xml:space="preserve"> </w:t>
      </w:r>
      <w:proofErr w:type="spellStart"/>
      <w:r w:rsidR="0004713C">
        <w:t>logističke</w:t>
      </w:r>
      <w:proofErr w:type="spellEnd"/>
      <w:r w:rsidR="0004713C">
        <w:t xml:space="preserve"> </w:t>
      </w:r>
      <w:proofErr w:type="spellStart"/>
      <w:r w:rsidR="0004713C">
        <w:t>podrške</w:t>
      </w:r>
      <w:proofErr w:type="spellEnd"/>
      <w:r w:rsidR="0004713C">
        <w:t xml:space="preserve"> </w:t>
      </w:r>
      <w:proofErr w:type="spellStart"/>
      <w:r w:rsidR="0004713C">
        <w:t>iz</w:t>
      </w:r>
      <w:proofErr w:type="spellEnd"/>
      <w:r w:rsidR="0004713C">
        <w:t xml:space="preserve"> </w:t>
      </w:r>
      <w:proofErr w:type="spellStart"/>
      <w:r w:rsidR="0004713C">
        <w:t>Hrvatske</w:t>
      </w:r>
      <w:proofErr w:type="spellEnd"/>
      <w:r w:rsidR="0004713C">
        <w:rPr>
          <w:lang w:val="en-GB"/>
        </w:rPr>
        <w:t>,f</w:t>
      </w:r>
      <w:proofErr w:type="spellStart"/>
      <w:r w:rsidR="0004713C">
        <w:t>inansijska</w:t>
      </w:r>
      <w:proofErr w:type="spellEnd"/>
      <w:r w:rsidR="0004713C">
        <w:t xml:space="preserve"> </w:t>
      </w:r>
      <w:proofErr w:type="spellStart"/>
      <w:r w:rsidR="0004713C">
        <w:t>podrška</w:t>
      </w:r>
      <w:proofErr w:type="spellEnd"/>
      <w:r w:rsidR="0004713C">
        <w:t xml:space="preserve">, </w:t>
      </w:r>
      <w:proofErr w:type="spellStart"/>
      <w:r w:rsidR="0004713C">
        <w:t>slanje</w:t>
      </w:r>
      <w:proofErr w:type="spellEnd"/>
      <w:r w:rsidR="0004713C">
        <w:t xml:space="preserve"> </w:t>
      </w:r>
      <w:proofErr w:type="spellStart"/>
      <w:r w:rsidR="0004713C">
        <w:t>oružja</w:t>
      </w:r>
      <w:proofErr w:type="spellEnd"/>
      <w:r w:rsidR="0004713C">
        <w:t xml:space="preserve"> </w:t>
      </w:r>
      <w:proofErr w:type="spellStart"/>
      <w:r w:rsidR="0004713C">
        <w:t>i</w:t>
      </w:r>
      <w:proofErr w:type="spellEnd"/>
      <w:r w:rsidR="0004713C">
        <w:t xml:space="preserve"> </w:t>
      </w:r>
      <w:proofErr w:type="spellStart"/>
      <w:r w:rsidR="0004713C">
        <w:t>opreme</w:t>
      </w:r>
      <w:proofErr w:type="spellEnd"/>
      <w:r w:rsidR="0004713C">
        <w:rPr>
          <w:lang w:val="en-GB"/>
        </w:rPr>
        <w:t>,</w:t>
      </w:r>
      <w:r w:rsidR="0004713C" w:rsidRPr="0004713C">
        <w:t xml:space="preserve"> </w:t>
      </w:r>
      <w:r w:rsidR="0004713C">
        <w:t xml:space="preserve">556. </w:t>
      </w:r>
      <w:proofErr w:type="spellStart"/>
      <w:r w:rsidR="0004713C">
        <w:t>Vijeće</w:t>
      </w:r>
      <w:proofErr w:type="spellEnd"/>
      <w:r w:rsidR="0004713C">
        <w:t xml:space="preserve"> </w:t>
      </w:r>
      <w:proofErr w:type="spellStart"/>
      <w:r w:rsidR="0004713C">
        <w:t>konstatuje</w:t>
      </w:r>
      <w:proofErr w:type="spellEnd"/>
      <w:r w:rsidR="0004713C">
        <w:t xml:space="preserve"> da je </w:t>
      </w:r>
      <w:proofErr w:type="spellStart"/>
      <w:r w:rsidR="0004713C">
        <w:t>Ministarstvo</w:t>
      </w:r>
      <w:proofErr w:type="spellEnd"/>
      <w:r w:rsidR="0004713C">
        <w:t xml:space="preserve"> </w:t>
      </w:r>
      <w:proofErr w:type="spellStart"/>
      <w:r w:rsidR="0004713C">
        <w:t>obrane</w:t>
      </w:r>
      <w:proofErr w:type="spellEnd"/>
      <w:r w:rsidR="0004713C">
        <w:t xml:space="preserve"> </w:t>
      </w:r>
      <w:proofErr w:type="spellStart"/>
      <w:r w:rsidR="0004713C">
        <w:t>Hrvatske</w:t>
      </w:r>
      <w:proofErr w:type="spellEnd"/>
      <w:r w:rsidR="0004713C">
        <w:t xml:space="preserve"> </w:t>
      </w:r>
      <w:proofErr w:type="spellStart"/>
      <w:r w:rsidR="0004713C">
        <w:t>takođe</w:t>
      </w:r>
      <w:proofErr w:type="spellEnd"/>
      <w:r w:rsidR="0004713C">
        <w:t xml:space="preserve"> </w:t>
      </w:r>
      <w:proofErr w:type="spellStart"/>
      <w:r w:rsidR="0004713C">
        <w:t>isporučivalo</w:t>
      </w:r>
      <w:proofErr w:type="spellEnd"/>
      <w:r w:rsidR="0004713C">
        <w:t xml:space="preserve"> </w:t>
      </w:r>
      <w:proofErr w:type="spellStart"/>
      <w:r w:rsidR="0004713C">
        <w:t>oružje</w:t>
      </w:r>
      <w:proofErr w:type="spellEnd"/>
      <w:r w:rsidR="0004713C">
        <w:t xml:space="preserve">, </w:t>
      </w:r>
      <w:proofErr w:type="spellStart"/>
      <w:r w:rsidR="0004713C">
        <w:t>opremu</w:t>
      </w:r>
      <w:proofErr w:type="spellEnd"/>
      <w:r w:rsidR="0004713C">
        <w:t xml:space="preserve"> </w:t>
      </w:r>
      <w:proofErr w:type="spellStart"/>
      <w:r w:rsidR="0004713C">
        <w:t>i</w:t>
      </w:r>
      <w:proofErr w:type="spellEnd"/>
      <w:r w:rsidR="0004713C">
        <w:t xml:space="preserve"> </w:t>
      </w:r>
      <w:proofErr w:type="spellStart"/>
      <w:r w:rsidR="0004713C">
        <w:t>slalo</w:t>
      </w:r>
      <w:proofErr w:type="spellEnd"/>
      <w:r w:rsidR="0004713C">
        <w:t xml:space="preserve"> </w:t>
      </w:r>
      <w:proofErr w:type="spellStart"/>
      <w:r w:rsidR="0004713C">
        <w:t>novčana</w:t>
      </w:r>
      <w:proofErr w:type="spellEnd"/>
      <w:r w:rsidR="0004713C">
        <w:t xml:space="preserve"> </w:t>
      </w:r>
      <w:proofErr w:type="spellStart"/>
      <w:r w:rsidR="0004713C">
        <w:t>sredstva</w:t>
      </w:r>
      <w:proofErr w:type="spellEnd"/>
      <w:r w:rsidR="0004713C">
        <w:t xml:space="preserve"> HVO-u.</w:t>
      </w:r>
      <w:r w:rsidR="000A6EE5">
        <w:rPr>
          <w:lang w:val="en-GB"/>
        </w:rPr>
        <w:t>,</w:t>
      </w:r>
      <w:r w:rsidR="000A6EE5" w:rsidRPr="000A6EE5">
        <w:t xml:space="preserve"> </w:t>
      </w:r>
      <w:r w:rsidR="000A6EE5">
        <w:rPr>
          <w:lang w:val="en-GB"/>
        </w:rPr>
        <w:t>p</w:t>
      </w:r>
      <w:proofErr w:type="spellStart"/>
      <w:r w:rsidR="000A6EE5">
        <w:t>omoć</w:t>
      </w:r>
      <w:proofErr w:type="spellEnd"/>
      <w:r w:rsidR="000A6EE5">
        <w:t xml:space="preserve"> u </w:t>
      </w:r>
      <w:proofErr w:type="spellStart"/>
      <w:r w:rsidR="000A6EE5">
        <w:t>obuci</w:t>
      </w:r>
      <w:proofErr w:type="spellEnd"/>
      <w:r w:rsidR="000A6EE5">
        <w:t xml:space="preserve"> </w:t>
      </w:r>
      <w:proofErr w:type="spellStart"/>
      <w:r w:rsidR="000A6EE5">
        <w:t>i</w:t>
      </w:r>
      <w:proofErr w:type="spellEnd"/>
      <w:r w:rsidR="000A6EE5">
        <w:t xml:space="preserve"> </w:t>
      </w:r>
      <w:proofErr w:type="spellStart"/>
      <w:r w:rsidR="000A6EE5">
        <w:t>stručnom</w:t>
      </w:r>
      <w:proofErr w:type="spellEnd"/>
      <w:r w:rsidR="000A6EE5">
        <w:t xml:space="preserve"> </w:t>
      </w:r>
      <w:proofErr w:type="spellStart"/>
      <w:r w:rsidR="000A6EE5">
        <w:t>znanju</w:t>
      </w:r>
      <w:proofErr w:type="spellEnd"/>
      <w:r w:rsidR="000A6EE5">
        <w:rPr>
          <w:lang w:val="en-GB"/>
        </w:rPr>
        <w:t>,</w:t>
      </w:r>
      <w:r w:rsidR="000A6EE5" w:rsidRPr="000A6EE5">
        <w:t xml:space="preserve"> </w:t>
      </w:r>
      <w:proofErr w:type="spellStart"/>
      <w:r w:rsidR="000A6EE5">
        <w:rPr>
          <w:lang w:val="en-GB"/>
        </w:rPr>
        <w:t>i</w:t>
      </w:r>
      <w:proofErr w:type="spellEnd"/>
      <w:r w:rsidR="000A6EE5">
        <w:t xml:space="preserve">z </w:t>
      </w:r>
      <w:proofErr w:type="spellStart"/>
      <w:r w:rsidR="000A6EE5">
        <w:t>dokaza</w:t>
      </w:r>
      <w:proofErr w:type="spellEnd"/>
      <w:r w:rsidR="000A6EE5">
        <w:t xml:space="preserve"> </w:t>
      </w:r>
      <w:proofErr w:type="spellStart"/>
      <w:r w:rsidR="000A6EE5">
        <w:t>takođe</w:t>
      </w:r>
      <w:proofErr w:type="spellEnd"/>
      <w:r w:rsidR="000A6EE5">
        <w:t xml:space="preserve"> </w:t>
      </w:r>
      <w:proofErr w:type="spellStart"/>
      <w:r w:rsidR="000A6EE5">
        <w:t>proizlazi</w:t>
      </w:r>
      <w:proofErr w:type="spellEnd"/>
      <w:r w:rsidR="000A6EE5">
        <w:t xml:space="preserve"> da </w:t>
      </w:r>
      <w:proofErr w:type="spellStart"/>
      <w:r w:rsidR="000A6EE5">
        <w:t>su</w:t>
      </w:r>
      <w:proofErr w:type="spellEnd"/>
      <w:r w:rsidR="000A6EE5">
        <w:t xml:space="preserve"> </w:t>
      </w:r>
      <w:proofErr w:type="spellStart"/>
      <w:r w:rsidR="000A6EE5">
        <w:t>hrvatski</w:t>
      </w:r>
      <w:proofErr w:type="spellEnd"/>
      <w:r w:rsidR="000A6EE5">
        <w:t xml:space="preserve"> </w:t>
      </w:r>
      <w:proofErr w:type="spellStart"/>
      <w:r w:rsidR="000A6EE5">
        <w:t>rukovodioci</w:t>
      </w:r>
      <w:proofErr w:type="spellEnd"/>
      <w:r w:rsidR="000A6EE5">
        <w:t xml:space="preserve">, </w:t>
      </w:r>
      <w:proofErr w:type="spellStart"/>
      <w:r w:rsidR="000A6EE5">
        <w:t>konkretno</w:t>
      </w:r>
      <w:proofErr w:type="spellEnd"/>
      <w:r w:rsidR="000A6EE5">
        <w:t xml:space="preserve"> </w:t>
      </w:r>
      <w:proofErr w:type="spellStart"/>
      <w:r w:rsidR="000A6EE5">
        <w:t>Gojko</w:t>
      </w:r>
      <w:proofErr w:type="spellEnd"/>
      <w:r w:rsidR="000A6EE5">
        <w:t xml:space="preserve"> </w:t>
      </w:r>
      <w:proofErr w:type="spellStart"/>
      <w:r w:rsidR="000A6EE5">
        <w:t>Šušak</w:t>
      </w:r>
      <w:proofErr w:type="spellEnd"/>
      <w:r w:rsidR="000A6EE5">
        <w:t xml:space="preserve">, Mate </w:t>
      </w:r>
      <w:proofErr w:type="spellStart"/>
      <w:r w:rsidR="000A6EE5">
        <w:t>Granić</w:t>
      </w:r>
      <w:proofErr w:type="spellEnd"/>
      <w:r w:rsidR="000A6EE5">
        <w:t xml:space="preserve"> </w:t>
      </w:r>
      <w:proofErr w:type="spellStart"/>
      <w:r w:rsidR="000A6EE5">
        <w:t>i</w:t>
      </w:r>
      <w:proofErr w:type="spellEnd"/>
      <w:r w:rsidR="000A6EE5">
        <w:t xml:space="preserve"> </w:t>
      </w:r>
      <w:proofErr w:type="spellStart"/>
      <w:r w:rsidR="000A6EE5">
        <w:t>Franjo</w:t>
      </w:r>
      <w:proofErr w:type="spellEnd"/>
      <w:r w:rsidR="000A6EE5">
        <w:t xml:space="preserve"> </w:t>
      </w:r>
      <w:proofErr w:type="spellStart"/>
      <w:r w:rsidR="000A6EE5">
        <w:t>Tuđman</w:t>
      </w:r>
      <w:proofErr w:type="spellEnd"/>
      <w:r w:rsidR="000A6EE5">
        <w:t xml:space="preserve">, </w:t>
      </w:r>
      <w:proofErr w:type="spellStart"/>
      <w:r w:rsidR="000A6EE5">
        <w:t>imali</w:t>
      </w:r>
      <w:proofErr w:type="spellEnd"/>
      <w:r w:rsidR="000A6EE5">
        <w:t xml:space="preserve"> </w:t>
      </w:r>
      <w:proofErr w:type="spellStart"/>
      <w:r w:rsidR="000A6EE5">
        <w:t>odlučujući</w:t>
      </w:r>
      <w:proofErr w:type="spellEnd"/>
      <w:r w:rsidR="000A6EE5">
        <w:t xml:space="preserve"> </w:t>
      </w:r>
      <w:proofErr w:type="spellStart"/>
      <w:r w:rsidR="000A6EE5">
        <w:t>uticaj</w:t>
      </w:r>
      <w:proofErr w:type="spellEnd"/>
      <w:r w:rsidR="000A6EE5">
        <w:t xml:space="preserve"> </w:t>
      </w:r>
      <w:proofErr w:type="spellStart"/>
      <w:r w:rsidR="000A6EE5">
        <w:t>prilikom</w:t>
      </w:r>
      <w:proofErr w:type="spellEnd"/>
      <w:r w:rsidR="000A6EE5">
        <w:t xml:space="preserve"> </w:t>
      </w:r>
      <w:proofErr w:type="spellStart"/>
      <w:r w:rsidR="000A6EE5">
        <w:t>donošenja</w:t>
      </w:r>
      <w:proofErr w:type="spellEnd"/>
      <w:r w:rsidR="000A6EE5">
        <w:t xml:space="preserve"> </w:t>
      </w:r>
      <w:proofErr w:type="spellStart"/>
      <w:r w:rsidR="000A6EE5">
        <w:t>odluka</w:t>
      </w:r>
      <w:proofErr w:type="spellEnd"/>
      <w:r w:rsidR="000A6EE5">
        <w:t xml:space="preserve"> o </w:t>
      </w:r>
      <w:proofErr w:type="spellStart"/>
      <w:r w:rsidR="000A6EE5">
        <w:t>političkim</w:t>
      </w:r>
      <w:proofErr w:type="spellEnd"/>
      <w:r w:rsidR="000A6EE5">
        <w:t xml:space="preserve"> </w:t>
      </w:r>
      <w:proofErr w:type="spellStart"/>
      <w:r w:rsidR="000A6EE5">
        <w:t>strukturama</w:t>
      </w:r>
      <w:proofErr w:type="spellEnd"/>
      <w:r w:rsidR="000A6EE5">
        <w:t xml:space="preserve"> HR HB </w:t>
      </w:r>
      <w:proofErr w:type="spellStart"/>
      <w:r w:rsidR="000A6EE5">
        <w:t>i</w:t>
      </w:r>
      <w:proofErr w:type="spellEnd"/>
      <w:r w:rsidR="000A6EE5">
        <w:t xml:space="preserve"> </w:t>
      </w:r>
      <w:proofErr w:type="spellStart"/>
      <w:r w:rsidR="000A6EE5">
        <w:t>imenovanju</w:t>
      </w:r>
      <w:proofErr w:type="spellEnd"/>
      <w:r w:rsidR="000A6EE5">
        <w:t xml:space="preserve"> </w:t>
      </w:r>
      <w:proofErr w:type="spellStart"/>
      <w:r w:rsidR="000A6EE5">
        <w:t>njenih</w:t>
      </w:r>
      <w:proofErr w:type="spellEnd"/>
      <w:r w:rsidR="000A6EE5">
        <w:t xml:space="preserve"> </w:t>
      </w:r>
      <w:proofErr w:type="spellStart"/>
      <w:r w:rsidR="000A6EE5">
        <w:t>najviših</w:t>
      </w:r>
      <w:proofErr w:type="spellEnd"/>
      <w:r w:rsidR="000A6EE5">
        <w:t xml:space="preserve"> </w:t>
      </w:r>
      <w:proofErr w:type="spellStart"/>
      <w:r w:rsidR="000A6EE5">
        <w:t>zvaničnika</w:t>
      </w:r>
      <w:proofErr w:type="spellEnd"/>
      <w:r w:rsidR="000A6EE5">
        <w:t>.</w:t>
      </w:r>
      <w:r w:rsidR="000A6EE5">
        <w:rPr>
          <w:lang w:val="en-GB"/>
        </w:rPr>
        <w:t>(</w:t>
      </w:r>
      <w:proofErr w:type="spellStart"/>
      <w:r w:rsidR="000A6EE5">
        <w:rPr>
          <w:lang w:val="en-GB"/>
        </w:rPr>
        <w:t>pogledaj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sta</w:t>
      </w:r>
      <w:proofErr w:type="spellEnd"/>
      <w:r w:rsidR="000A6EE5">
        <w:rPr>
          <w:lang w:val="en-GB"/>
        </w:rPr>
        <w:t xml:space="preserve"> se </w:t>
      </w:r>
      <w:proofErr w:type="spellStart"/>
      <w:r w:rsidR="000A6EE5">
        <w:rPr>
          <w:lang w:val="en-GB"/>
        </w:rPr>
        <w:t>sve</w:t>
      </w:r>
      <w:proofErr w:type="spellEnd"/>
      <w:r w:rsidR="000A6EE5">
        <w:rPr>
          <w:lang w:val="en-GB"/>
        </w:rPr>
        <w:t xml:space="preserve"> mora </w:t>
      </w:r>
      <w:proofErr w:type="spellStart"/>
      <w:r w:rsidR="000A6EE5">
        <w:rPr>
          <w:lang w:val="en-GB"/>
        </w:rPr>
        <w:t>dokazati</w:t>
      </w:r>
      <w:proofErr w:type="spellEnd"/>
      <w:r w:rsidR="000A6EE5">
        <w:rPr>
          <w:lang w:val="en-GB"/>
        </w:rPr>
        <w:t xml:space="preserve"> za </w:t>
      </w:r>
      <w:proofErr w:type="spellStart"/>
      <w:r w:rsidR="000A6EE5">
        <w:rPr>
          <w:lang w:val="en-GB"/>
        </w:rPr>
        <w:t>odgovornost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drzave</w:t>
      </w:r>
      <w:proofErr w:type="spellEnd"/>
      <w:r w:rsidR="000A6EE5">
        <w:rPr>
          <w:lang w:val="en-GB"/>
        </w:rPr>
        <w:t xml:space="preserve"> I </w:t>
      </w:r>
      <w:proofErr w:type="spellStart"/>
      <w:r w:rsidR="000A6EE5">
        <w:rPr>
          <w:lang w:val="en-GB"/>
        </w:rPr>
        <w:t>onda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koja</w:t>
      </w:r>
      <w:proofErr w:type="spellEnd"/>
      <w:r w:rsidR="000A6EE5">
        <w:rPr>
          <w:lang w:val="en-GB"/>
        </w:rPr>
        <w:t xml:space="preserve"> se </w:t>
      </w:r>
      <w:proofErr w:type="spellStart"/>
      <w:r w:rsidR="000A6EE5">
        <w:rPr>
          <w:lang w:val="en-GB"/>
        </w:rPr>
        <w:t>razlike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susinske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od</w:t>
      </w:r>
      <w:proofErr w:type="spellEnd"/>
      <w:r w:rsidR="000A6EE5">
        <w:rPr>
          <w:lang w:val="en-GB"/>
        </w:rPr>
        <w:t xml:space="preserve"> UZP I </w:t>
      </w:r>
      <w:proofErr w:type="spellStart"/>
      <w:r w:rsidR="000A6EE5">
        <w:rPr>
          <w:lang w:val="en-GB"/>
        </w:rPr>
        <w:t>utvdjivanja</w:t>
      </w:r>
      <w:proofErr w:type="spellEnd"/>
      <w:r w:rsidR="000A6EE5">
        <w:rPr>
          <w:lang w:val="en-GB"/>
        </w:rPr>
        <w:t xml:space="preserve"> da je bio </w:t>
      </w:r>
      <w:proofErr w:type="spellStart"/>
      <w:r w:rsidR="000A6EE5">
        <w:rPr>
          <w:lang w:val="en-GB"/>
        </w:rPr>
        <w:t>medjunarodni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konflikt-agresija,sasvim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drygi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dokayi</w:t>
      </w:r>
      <w:proofErr w:type="spellEnd"/>
      <w:r w:rsidR="000A6EE5">
        <w:rPr>
          <w:lang w:val="en-GB"/>
        </w:rPr>
        <w:t xml:space="preserve"> koji </w:t>
      </w:r>
      <w:proofErr w:type="spellStart"/>
      <w:r w:rsidR="000A6EE5">
        <w:rPr>
          <w:lang w:val="en-GB"/>
        </w:rPr>
        <w:t>su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sveobuhvatniji</w:t>
      </w:r>
      <w:proofErr w:type="spellEnd"/>
      <w:r w:rsidR="000A6EE5">
        <w:rPr>
          <w:lang w:val="en-GB"/>
        </w:rPr>
        <w:t xml:space="preserve"> I </w:t>
      </w:r>
      <w:proofErr w:type="spellStart"/>
      <w:r w:rsidR="000A6EE5">
        <w:rPr>
          <w:lang w:val="en-GB"/>
        </w:rPr>
        <w:t>drugaciji</w:t>
      </w:r>
      <w:proofErr w:type="spellEnd"/>
      <w:r w:rsidR="000A6EE5">
        <w:rPr>
          <w:lang w:val="en-GB"/>
        </w:rPr>
        <w:t xml:space="preserve"> I </w:t>
      </w:r>
      <w:proofErr w:type="spellStart"/>
      <w:r w:rsidR="000A6EE5">
        <w:rPr>
          <w:lang w:val="en-GB"/>
        </w:rPr>
        <w:t>vazniji</w:t>
      </w:r>
      <w:proofErr w:type="spellEnd"/>
      <w:r w:rsidR="000A6EE5">
        <w:rPr>
          <w:lang w:val="en-GB"/>
        </w:rPr>
        <w:t xml:space="preserve">  za </w:t>
      </w:r>
      <w:proofErr w:type="spellStart"/>
      <w:r w:rsidR="000A6EE5">
        <w:rPr>
          <w:lang w:val="en-GB"/>
        </w:rPr>
        <w:t>nas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jer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dokazuju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involviranost</w:t>
      </w:r>
      <w:proofErr w:type="spellEnd"/>
      <w:r w:rsidR="000A6EE5">
        <w:rPr>
          <w:lang w:val="en-GB"/>
        </w:rPr>
        <w:t xml:space="preserve"> </w:t>
      </w:r>
      <w:proofErr w:type="spellStart"/>
      <w:r w:rsidR="000A6EE5">
        <w:rPr>
          <w:lang w:val="en-GB"/>
        </w:rPr>
        <w:t>drzave</w:t>
      </w:r>
      <w:proofErr w:type="spellEnd"/>
      <w:r w:rsidR="000A6EE5">
        <w:rPr>
          <w:lang w:val="en-GB"/>
        </w:rPr>
        <w:t>.</w:t>
      </w:r>
    </w:p>
    <w:p w14:paraId="65CD65E1" w14:textId="0C6E6C54" w:rsidR="000A6EE5" w:rsidRDefault="000A6EE5">
      <w:pPr>
        <w:rPr>
          <w:lang w:val="en-GB"/>
        </w:rPr>
      </w:pPr>
      <w:r>
        <w:rPr>
          <w:lang w:val="en-GB"/>
        </w:rPr>
        <w:t>5</w:t>
      </w:r>
      <w:r>
        <w:t xml:space="preserve">67.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,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se,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sudije</w:t>
      </w:r>
      <w:proofErr w:type="spellEnd"/>
      <w:r>
        <w:t xml:space="preserve"> </w:t>
      </w:r>
      <w:proofErr w:type="spellStart"/>
      <w:r>
        <w:t>Antonettija</w:t>
      </w:r>
      <w:proofErr w:type="spellEnd"/>
      <w:r>
        <w:t xml:space="preserve">, </w:t>
      </w:r>
      <w:proofErr w:type="spellStart"/>
      <w:r>
        <w:t>uvjerila</w:t>
      </w:r>
      <w:proofErr w:type="spellEnd"/>
      <w:r>
        <w:t xml:space="preserve"> van </w:t>
      </w:r>
      <w:proofErr w:type="spellStart"/>
      <w:r>
        <w:t>razumne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HV-a </w:t>
      </w:r>
      <w:proofErr w:type="spellStart"/>
      <w:r>
        <w:t>imale</w:t>
      </w:r>
      <w:proofErr w:type="spellEnd"/>
      <w:r>
        <w:t xml:space="preserve"> </w:t>
      </w:r>
      <w:proofErr w:type="spellStart"/>
      <w:r>
        <w:t>opštu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HVO-om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Optužnica</w:t>
      </w:r>
      <w:proofErr w:type="spellEnd"/>
      <w:r>
        <w:rPr>
          <w:lang w:val="en-GB"/>
        </w:rPr>
        <w:t xml:space="preserve"> (u </w:t>
      </w:r>
      <w:proofErr w:type="spellStart"/>
      <w:r>
        <w:rPr>
          <w:lang w:val="en-GB"/>
        </w:rPr>
        <w:t>presudam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Tadic,Celebici</w:t>
      </w:r>
      <w:proofErr w:type="gramEnd"/>
      <w:r>
        <w:rPr>
          <w:lang w:val="en-GB"/>
        </w:rPr>
        <w:t>,Brdjanin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utvrdjena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kontrola</w:t>
      </w:r>
      <w:proofErr w:type="spellEnd"/>
      <w:r>
        <w:rPr>
          <w:lang w:val="en-GB"/>
        </w:rPr>
        <w:t>)</w:t>
      </w:r>
    </w:p>
    <w:p w14:paraId="7893D0AF" w14:textId="77777777" w:rsidR="000A6EE5" w:rsidRPr="000A6EE5" w:rsidRDefault="000A6EE5">
      <w:pPr>
        <w:rPr>
          <w:b/>
          <w:bCs/>
        </w:rPr>
      </w:pPr>
      <w:r w:rsidRPr="000A6EE5">
        <w:rPr>
          <w:b/>
          <w:bCs/>
        </w:rPr>
        <w:t xml:space="preserve">3. </w:t>
      </w:r>
      <w:proofErr w:type="spellStart"/>
      <w:r w:rsidRPr="000A6EE5">
        <w:rPr>
          <w:b/>
          <w:bCs/>
        </w:rPr>
        <w:t>Opšti</w:t>
      </w:r>
      <w:proofErr w:type="spellEnd"/>
      <w:r w:rsidRPr="000A6EE5">
        <w:rPr>
          <w:b/>
          <w:bCs/>
        </w:rPr>
        <w:t xml:space="preserve"> </w:t>
      </w:r>
      <w:proofErr w:type="spellStart"/>
      <w:r w:rsidRPr="000A6EE5">
        <w:rPr>
          <w:b/>
          <w:bCs/>
        </w:rPr>
        <w:t>zaključak</w:t>
      </w:r>
      <w:proofErr w:type="spellEnd"/>
      <w:r w:rsidRPr="000A6EE5">
        <w:rPr>
          <w:b/>
          <w:bCs/>
        </w:rPr>
        <w:t xml:space="preserve"> o </w:t>
      </w:r>
      <w:proofErr w:type="spellStart"/>
      <w:r w:rsidRPr="000A6EE5">
        <w:rPr>
          <w:b/>
          <w:bCs/>
        </w:rPr>
        <w:t>međunarodnom</w:t>
      </w:r>
      <w:proofErr w:type="spellEnd"/>
      <w:r w:rsidRPr="000A6EE5">
        <w:rPr>
          <w:b/>
          <w:bCs/>
        </w:rPr>
        <w:t xml:space="preserve"> </w:t>
      </w:r>
      <w:proofErr w:type="spellStart"/>
      <w:r w:rsidRPr="000A6EE5">
        <w:rPr>
          <w:b/>
          <w:bCs/>
        </w:rPr>
        <w:t>karakteru</w:t>
      </w:r>
      <w:proofErr w:type="spellEnd"/>
      <w:r w:rsidRPr="000A6EE5">
        <w:rPr>
          <w:b/>
          <w:bCs/>
        </w:rPr>
        <w:t xml:space="preserve"> </w:t>
      </w:r>
      <w:proofErr w:type="spellStart"/>
      <w:r w:rsidRPr="000A6EE5">
        <w:rPr>
          <w:b/>
          <w:bCs/>
        </w:rPr>
        <w:t>sukoba</w:t>
      </w:r>
      <w:proofErr w:type="spellEnd"/>
      <w:r w:rsidRPr="000A6EE5">
        <w:rPr>
          <w:b/>
          <w:bCs/>
        </w:rPr>
        <w:t xml:space="preserve"> </w:t>
      </w:r>
    </w:p>
    <w:p w14:paraId="033E7D61" w14:textId="72A32A1F" w:rsidR="000A6EE5" w:rsidRPr="000A6EE5" w:rsidRDefault="000A6EE5">
      <w:pPr>
        <w:rPr>
          <w:color w:val="FF0000"/>
          <w:lang w:val="en-GB"/>
        </w:rPr>
      </w:pPr>
      <w:r w:rsidRPr="000A6EE5">
        <w:rPr>
          <w:color w:val="FF0000"/>
        </w:rPr>
        <w:t xml:space="preserve">568. S </w:t>
      </w:r>
      <w:proofErr w:type="spellStart"/>
      <w:r w:rsidRPr="000A6EE5">
        <w:rPr>
          <w:color w:val="FF0000"/>
        </w:rPr>
        <w:t>obzirom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na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sve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razmotrene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dokaze</w:t>
      </w:r>
      <w:proofErr w:type="spellEnd"/>
      <w:r w:rsidRPr="000A6EE5">
        <w:rPr>
          <w:color w:val="FF0000"/>
        </w:rPr>
        <w:t xml:space="preserve">, </w:t>
      </w:r>
      <w:proofErr w:type="spellStart"/>
      <w:r w:rsidRPr="000A6EE5">
        <w:rPr>
          <w:color w:val="FF0000"/>
        </w:rPr>
        <w:t>većina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Vijeća</w:t>
      </w:r>
      <w:proofErr w:type="spellEnd"/>
      <w:r w:rsidRPr="000A6EE5">
        <w:rPr>
          <w:color w:val="FF0000"/>
        </w:rPr>
        <w:t xml:space="preserve"> se, </w:t>
      </w:r>
      <w:proofErr w:type="spellStart"/>
      <w:r w:rsidRPr="000A6EE5">
        <w:rPr>
          <w:color w:val="FF0000"/>
        </w:rPr>
        <w:t>uz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suprotno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mišljenje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sudije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Antonettija</w:t>
      </w:r>
      <w:proofErr w:type="spellEnd"/>
      <w:r w:rsidRPr="000A6EE5">
        <w:rPr>
          <w:color w:val="FF0000"/>
        </w:rPr>
        <w:t xml:space="preserve">, </w:t>
      </w:r>
      <w:proofErr w:type="spellStart"/>
      <w:r w:rsidRPr="000A6EE5">
        <w:rPr>
          <w:color w:val="FF0000"/>
        </w:rPr>
        <w:t>uvjerila</w:t>
      </w:r>
      <w:proofErr w:type="spellEnd"/>
      <w:r w:rsidRPr="000A6EE5">
        <w:rPr>
          <w:color w:val="FF0000"/>
        </w:rPr>
        <w:t xml:space="preserve"> van </w:t>
      </w:r>
      <w:proofErr w:type="spellStart"/>
      <w:r w:rsidRPr="000A6EE5">
        <w:rPr>
          <w:color w:val="FF0000"/>
        </w:rPr>
        <w:t>razumne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sumnje</w:t>
      </w:r>
      <w:proofErr w:type="spellEnd"/>
      <w:r w:rsidRPr="000A6EE5">
        <w:rPr>
          <w:color w:val="FF0000"/>
        </w:rPr>
        <w:t xml:space="preserve"> da je </w:t>
      </w:r>
      <w:proofErr w:type="spellStart"/>
      <w:r w:rsidRPr="000A6EE5">
        <w:rPr>
          <w:color w:val="FF0000"/>
        </w:rPr>
        <w:t>oružani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sukob</w:t>
      </w:r>
      <w:proofErr w:type="spellEnd"/>
      <w:r w:rsidRPr="000A6EE5">
        <w:rPr>
          <w:color w:val="FF0000"/>
        </w:rPr>
        <w:t xml:space="preserve"> bio </w:t>
      </w:r>
      <w:proofErr w:type="spellStart"/>
      <w:r w:rsidRPr="000A6EE5">
        <w:rPr>
          <w:color w:val="FF0000"/>
        </w:rPr>
        <w:t>međunarodnog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karaktera</w:t>
      </w:r>
      <w:proofErr w:type="spellEnd"/>
      <w:r w:rsidRPr="000A6EE5">
        <w:rPr>
          <w:color w:val="FF0000"/>
        </w:rPr>
        <w:t xml:space="preserve">, </w:t>
      </w:r>
      <w:proofErr w:type="spellStart"/>
      <w:r w:rsidRPr="000A6EE5">
        <w:rPr>
          <w:color w:val="FF0000"/>
        </w:rPr>
        <w:t>zato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što</w:t>
      </w:r>
      <w:proofErr w:type="spellEnd"/>
      <w:r w:rsidRPr="000A6EE5">
        <w:rPr>
          <w:color w:val="FF0000"/>
        </w:rPr>
        <w:t xml:space="preserve"> je HV </w:t>
      </w:r>
      <w:proofErr w:type="spellStart"/>
      <w:r w:rsidRPr="000A6EE5">
        <w:rPr>
          <w:color w:val="FF0000"/>
        </w:rPr>
        <w:t>direktno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intervenisao</w:t>
      </w:r>
      <w:proofErr w:type="spellEnd"/>
      <w:r w:rsidRPr="000A6EE5">
        <w:rPr>
          <w:color w:val="FF0000"/>
        </w:rPr>
        <w:t xml:space="preserve"> u </w:t>
      </w:r>
      <w:proofErr w:type="spellStart"/>
      <w:r w:rsidRPr="000A6EE5">
        <w:rPr>
          <w:color w:val="FF0000"/>
        </w:rPr>
        <w:t>sukobu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između</w:t>
      </w:r>
      <w:proofErr w:type="spellEnd"/>
      <w:r w:rsidRPr="000A6EE5">
        <w:rPr>
          <w:color w:val="FF0000"/>
        </w:rPr>
        <w:t xml:space="preserve"> HVO-a </w:t>
      </w:r>
      <w:proofErr w:type="spellStart"/>
      <w:r w:rsidRPr="000A6EE5">
        <w:rPr>
          <w:color w:val="FF0000"/>
        </w:rPr>
        <w:t>i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ABiH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i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zato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što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su</w:t>
      </w:r>
      <w:proofErr w:type="spellEnd"/>
      <w:r w:rsidRPr="000A6EE5">
        <w:rPr>
          <w:color w:val="FF0000"/>
        </w:rPr>
        <w:t xml:space="preserve"> HV </w:t>
      </w:r>
      <w:proofErr w:type="spellStart"/>
      <w:r w:rsidRPr="000A6EE5">
        <w:rPr>
          <w:color w:val="FF0000"/>
        </w:rPr>
        <w:t>i</w:t>
      </w:r>
      <w:proofErr w:type="spellEnd"/>
      <w:r w:rsidRPr="000A6EE5">
        <w:rPr>
          <w:color w:val="FF0000"/>
        </w:rPr>
        <w:t xml:space="preserve"> Hrvatska </w:t>
      </w:r>
      <w:proofErr w:type="spellStart"/>
      <w:r w:rsidRPr="000A6EE5">
        <w:rPr>
          <w:color w:val="FF0000"/>
        </w:rPr>
        <w:t>imali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opštu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kontrolu</w:t>
      </w:r>
      <w:proofErr w:type="spellEnd"/>
      <w:r w:rsidRPr="000A6EE5">
        <w:rPr>
          <w:color w:val="FF0000"/>
        </w:rPr>
        <w:t xml:space="preserve"> </w:t>
      </w:r>
      <w:proofErr w:type="spellStart"/>
      <w:r w:rsidRPr="000A6EE5">
        <w:rPr>
          <w:color w:val="FF0000"/>
        </w:rPr>
        <w:t>nad</w:t>
      </w:r>
      <w:proofErr w:type="spellEnd"/>
      <w:r w:rsidRPr="000A6EE5">
        <w:rPr>
          <w:color w:val="FF0000"/>
        </w:rPr>
        <w:t xml:space="preserve"> HVO-om</w:t>
      </w:r>
      <w:r w:rsidRPr="000A6EE5">
        <w:rPr>
          <w:color w:val="FF0000"/>
          <w:lang w:val="en-GB"/>
        </w:rPr>
        <w:t xml:space="preserve"> </w:t>
      </w:r>
    </w:p>
    <w:p w14:paraId="4FEB8077" w14:textId="77777777" w:rsidR="00D22E53" w:rsidRDefault="00D22E53">
      <w:pPr>
        <w:rPr>
          <w:lang w:val="en-GB"/>
        </w:rPr>
      </w:pPr>
    </w:p>
    <w:p w14:paraId="78C0588D" w14:textId="7DEE79C5" w:rsidR="00BB5B5E" w:rsidRPr="00BB5B5E" w:rsidRDefault="00BB5B5E">
      <w:pPr>
        <w:rPr>
          <w:lang w:val="en-GB"/>
        </w:rPr>
      </w:pPr>
      <w:proofErr w:type="gramStart"/>
      <w:r>
        <w:rPr>
          <w:lang w:val="en-GB"/>
        </w:rPr>
        <w:t>86..</w:t>
      </w:r>
      <w:r>
        <w:t>(</w:t>
      </w:r>
      <w:proofErr w:type="gramEnd"/>
      <w:r>
        <w:t xml:space="preserve">a) </w:t>
      </w:r>
      <w:proofErr w:type="spellStart"/>
      <w:r>
        <w:t>Budući</w:t>
      </w:r>
      <w:proofErr w:type="spellEnd"/>
      <w:r>
        <w:t xml:space="preserve"> da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važnost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,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prenijeti</w:t>
      </w:r>
      <w:proofErr w:type="spellEnd"/>
      <w:r>
        <w:t xml:space="preserve"> </w:t>
      </w:r>
      <w:proofErr w:type="spellStart"/>
      <w:r>
        <w:t>mjerodavno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iznijelo</w:t>
      </w:r>
      <w:proofErr w:type="spellEnd"/>
      <w:r>
        <w:t xml:space="preserve">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Tadić</w:t>
      </w:r>
      <w:proofErr w:type="spellEnd"/>
      <w:r>
        <w:t xml:space="preserve">. </w:t>
      </w:r>
      <w:proofErr w:type="spellStart"/>
      <w:r>
        <w:t>Takođe</w:t>
      </w:r>
      <w:proofErr w:type="spellEnd"/>
      <w:r>
        <w:t xml:space="preserve">, da bi se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počinile</w:t>
      </w:r>
      <w:proofErr w:type="spellEnd"/>
      <w:r>
        <w:t xml:space="preserve"> </w:t>
      </w:r>
      <w:proofErr w:type="spellStart"/>
      <w:r>
        <w:t>vojne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paravojne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pripisala</w:t>
      </w:r>
      <w:proofErr w:type="spellEnd"/>
      <w:r>
        <w:t xml:space="preserve">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,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smatralo</w:t>
      </w:r>
      <w:proofErr w:type="spellEnd"/>
      <w:r>
        <w:t xml:space="preserve"> da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pokazati</w:t>
      </w:r>
      <w:proofErr w:type="spellEnd"/>
      <w:r>
        <w:t xml:space="preserve"> da je ta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opštu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grupom</w:t>
      </w:r>
      <w:proofErr w:type="spellEnd"/>
      <w:r>
        <w:t xml:space="preserve">, ne </w:t>
      </w:r>
      <w:proofErr w:type="spellStart"/>
      <w:r>
        <w:t>samo</w:t>
      </w:r>
      <w:proofErr w:type="spellEnd"/>
      <w:r>
        <w:t xml:space="preserve"> time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finansira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koordinira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planiranju</w:t>
      </w:r>
      <w:proofErr w:type="spellEnd"/>
      <w:r>
        <w:t xml:space="preserve"> </w:t>
      </w:r>
      <w:proofErr w:type="spellStart"/>
      <w:r>
        <w:t>njenih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. 149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tim</w:t>
      </w:r>
      <w:proofErr w:type="spellEnd"/>
      <w:r>
        <w:t xml:space="preserve"> </w:t>
      </w:r>
      <w:proofErr w:type="spellStart"/>
      <w:r>
        <w:t>uslovom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postojati</w:t>
      </w:r>
      <w:proofErr w:type="spellEnd"/>
      <w:r>
        <w:t xml:space="preserve">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za </w:t>
      </w:r>
      <w:proofErr w:type="spellStart"/>
      <w:r>
        <w:t>protivpravno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. </w:t>
      </w:r>
      <w:proofErr w:type="spellStart"/>
      <w:r>
        <w:t>Nije</w:t>
      </w:r>
      <w:proofErr w:type="spellEnd"/>
      <w:r>
        <w:t xml:space="preserve">,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da je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dala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vođi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njenim</w:t>
      </w:r>
      <w:proofErr w:type="spellEnd"/>
      <w:r>
        <w:t xml:space="preserve"> </w:t>
      </w:r>
      <w:proofErr w:type="spellStart"/>
      <w:r>
        <w:t>pripadnicima</w:t>
      </w:r>
      <w:proofErr w:type="spellEnd"/>
      <w:r>
        <w:t xml:space="preserve">,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direktive</w:t>
      </w:r>
      <w:proofErr w:type="spellEnd"/>
      <w:r>
        <w:t xml:space="preserve"> za </w:t>
      </w:r>
      <w:proofErr w:type="spellStart"/>
      <w:r>
        <w:t>počinjenje</w:t>
      </w:r>
      <w:proofErr w:type="spellEnd"/>
      <w:r>
        <w:t xml:space="preserve"> </w:t>
      </w:r>
      <w:proofErr w:type="spellStart"/>
      <w:r>
        <w:t>nekih</w:t>
      </w:r>
      <w:proofErr w:type="spellEnd"/>
      <w:r>
        <w:t xml:space="preserve"> </w:t>
      </w:r>
      <w:proofErr w:type="spellStart"/>
      <w:r>
        <w:t>konkretnih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krši</w:t>
      </w:r>
      <w:proofErr w:type="spellEnd"/>
      <w:r>
        <w:t xml:space="preserve"> </w:t>
      </w:r>
      <w:proofErr w:type="spellStart"/>
      <w:r>
        <w:t>međunarodno</w:t>
      </w:r>
      <w:proofErr w:type="spellEnd"/>
      <w:r>
        <w:t xml:space="preserve"> pravo.150</w:t>
      </w:r>
      <w:r>
        <w:rPr>
          <w:lang w:val="en-GB"/>
        </w:rPr>
        <w:t xml:space="preserve"> </w:t>
      </w:r>
    </w:p>
    <w:p w14:paraId="7C4A003D" w14:textId="3DF8287C" w:rsidR="00BB5B5E" w:rsidRDefault="00BB5B5E">
      <w:pPr>
        <w:rPr>
          <w:lang w:val="en-GB"/>
        </w:rPr>
      </w:pPr>
    </w:p>
    <w:p w14:paraId="7435EE7E" w14:textId="77777777" w:rsidR="00BB5B5E" w:rsidRDefault="00BB5B5E">
      <w:pPr>
        <w:rPr>
          <w:lang w:val="en-GB"/>
        </w:rPr>
      </w:pPr>
    </w:p>
    <w:p w14:paraId="4CAC926D" w14:textId="635C75C1" w:rsidR="00BB5B5E" w:rsidRDefault="00BB5B5E">
      <w:pPr>
        <w:rPr>
          <w:lang w:val="en-GB"/>
        </w:rPr>
      </w:pPr>
      <w:hyperlink r:id="rId6" w:history="1">
        <w:r>
          <w:rPr>
            <w:rStyle w:val="Hyperlink"/>
          </w:rPr>
          <w:t>SAŽETAK PRESUDE (icty.org)</w:t>
        </w:r>
        <w:proofErr w:type="spellStart"/>
      </w:hyperlink>
      <w:r>
        <w:t>Vijeće</w:t>
      </w:r>
      <w:proofErr w:type="spellEnd"/>
      <w:r>
        <w:t xml:space="preserve"> je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, </w:t>
      </w:r>
      <w:proofErr w:type="spellStart"/>
      <w:r>
        <w:t>utvrdilo</w:t>
      </w:r>
      <w:proofErr w:type="spellEnd"/>
      <w:r>
        <w:t xml:space="preserve"> da je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HVO-a </w:t>
      </w:r>
      <w:proofErr w:type="spellStart"/>
      <w:r>
        <w:t>i</w:t>
      </w:r>
      <w:proofErr w:type="spellEnd"/>
      <w:r>
        <w:t xml:space="preserve"> </w:t>
      </w:r>
      <w:proofErr w:type="spellStart"/>
      <w:r>
        <w:t>ABiH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bio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borile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pripadnicima</w:t>
      </w:r>
      <w:proofErr w:type="spellEnd"/>
      <w:r>
        <w:t xml:space="preserve"> HVO-a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ABiH</w:t>
      </w:r>
      <w:proofErr w:type="spellEnd"/>
      <w:r>
        <w:t xml:space="preserve">, a da je </w:t>
      </w:r>
      <w:proofErr w:type="spellStart"/>
      <w:r>
        <w:t>Republika</w:t>
      </w:r>
      <w:proofErr w:type="spellEnd"/>
      <w:r>
        <w:t xml:space="preserve"> Hrvatska </w:t>
      </w:r>
      <w:proofErr w:type="spellStart"/>
      <w:r>
        <w:t>vršila</w:t>
      </w:r>
      <w:proofErr w:type="spellEnd"/>
      <w:r>
        <w:t xml:space="preserve"> </w:t>
      </w:r>
      <w:proofErr w:type="spellStart"/>
      <w:r>
        <w:t>opštu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oružanim</w:t>
      </w:r>
      <w:proofErr w:type="spellEnd"/>
      <w:r>
        <w:t xml:space="preserve"> </w:t>
      </w:r>
      <w:proofErr w:type="spellStart"/>
      <w:r>
        <w:t>snagama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vlastima</w:t>
      </w:r>
      <w:proofErr w:type="spellEnd"/>
      <w:r>
        <w:t xml:space="preserve"> </w:t>
      </w:r>
      <w:proofErr w:type="spellStart"/>
      <w:r>
        <w:t>najprije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a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Herceg-Bosne</w:t>
      </w:r>
      <w:proofErr w:type="spellEnd"/>
      <w:r>
        <w:t>.</w:t>
      </w:r>
      <w:r>
        <w:rPr>
          <w:lang w:val="en-GB"/>
        </w:rPr>
        <w:t xml:space="preserve">  </w:t>
      </w:r>
    </w:p>
    <w:p w14:paraId="6D1E6106" w14:textId="6ABD6570" w:rsidR="00BB5B5E" w:rsidRPr="003A38B9" w:rsidRDefault="003A38B9">
      <w:pPr>
        <w:rPr>
          <w:lang w:val="en-GB"/>
        </w:rPr>
      </w:pPr>
      <w:r>
        <w:rPr>
          <w:lang w:val="en-GB"/>
        </w:rPr>
        <w:t>ZA</w:t>
      </w:r>
      <w:r w:rsidRPr="003A38B9">
        <w:rPr>
          <w:b/>
          <w:bCs/>
          <w:lang w:val="en-GB"/>
        </w:rPr>
        <w:t xml:space="preserve">LBENA </w:t>
      </w:r>
      <w:proofErr w:type="spellStart"/>
      <w:r w:rsidRPr="003A38B9">
        <w:rPr>
          <w:b/>
          <w:bCs/>
          <w:lang w:val="en-GB"/>
        </w:rPr>
        <w:t>PRESUDAvijece</w:t>
      </w:r>
      <w:proofErr w:type="spellEnd"/>
      <w:r w:rsidRPr="003A38B9">
        <w:rPr>
          <w:b/>
          <w:bCs/>
          <w:lang w:val="en-GB"/>
        </w:rPr>
        <w:t xml:space="preserve"> </w:t>
      </w:r>
      <w:r>
        <w:rPr>
          <w:lang w:val="en-GB"/>
        </w:rPr>
        <w:t xml:space="preserve">je </w:t>
      </w:r>
      <w:proofErr w:type="spellStart"/>
      <w:r>
        <w:rPr>
          <w:lang w:val="en-GB"/>
        </w:rPr>
        <w:t>cak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prosirilo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presudu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vezi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medjunaordnim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konfliktom</w:t>
      </w:r>
      <w:proofErr w:type="spellEnd"/>
      <w:r>
        <w:rPr>
          <w:lang w:val="en-GB"/>
        </w:rPr>
        <w:t xml:space="preserve">  I </w:t>
      </w:r>
      <w:proofErr w:type="spellStart"/>
      <w:r>
        <w:rPr>
          <w:lang w:val="en-GB"/>
        </w:rPr>
        <w:t>agresijom</w:t>
      </w:r>
      <w:proofErr w:type="spellEnd"/>
      <w:r>
        <w:rPr>
          <w:lang w:val="en-GB"/>
        </w:rPr>
        <w:t xml:space="preserve"> RH(</w:t>
      </w:r>
      <w:proofErr w:type="spellStart"/>
      <w:r>
        <w:rPr>
          <w:lang w:val="en-GB"/>
        </w:rPr>
        <w:t>sazetak</w:t>
      </w:r>
      <w:proofErr w:type="spellEnd"/>
      <w:r>
        <w:rPr>
          <w:lang w:val="en-GB"/>
        </w:rPr>
        <w:t>)</w:t>
      </w:r>
      <w:r w:rsidRPr="003A38B9">
        <w:t xml:space="preserve"> </w:t>
      </w:r>
      <w:hyperlink r:id="rId7" w:history="1">
        <w:proofErr w:type="spellStart"/>
        <w:r>
          <w:rPr>
            <w:rStyle w:val="Hyperlink"/>
          </w:rPr>
          <w:t>Sažetak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presude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Žalbenog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vijeca</w:t>
        </w:r>
        <w:proofErr w:type="spellEnd"/>
        <w:r>
          <w:rPr>
            <w:rStyle w:val="Hyperlink"/>
          </w:rPr>
          <w:t xml:space="preserve"> u </w:t>
        </w:r>
        <w:proofErr w:type="spellStart"/>
        <w:r>
          <w:rPr>
            <w:rStyle w:val="Hyperlink"/>
          </w:rPr>
          <w:t>predmetu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Prlic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drugi</w:t>
        </w:r>
        <w:proofErr w:type="spellEnd"/>
        <w:r>
          <w:rPr>
            <w:rStyle w:val="Hyperlink"/>
          </w:rPr>
          <w:t xml:space="preserve"> (icty.org)</w:t>
        </w:r>
      </w:hyperlink>
      <w:r>
        <w:rPr>
          <w:lang w:val="en-GB"/>
        </w:rPr>
        <w:t xml:space="preserve"> </w:t>
      </w:r>
    </w:p>
    <w:p w14:paraId="56633612" w14:textId="77777777" w:rsidR="003A38B9" w:rsidRDefault="003A38B9">
      <w:r>
        <w:rPr>
          <w:lang w:val="en-GB"/>
        </w:rPr>
        <w:t>P</w:t>
      </w:r>
      <w:proofErr w:type="spellStart"/>
      <w:r>
        <w:t>ravni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teške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Ženevskih</w:t>
      </w:r>
      <w:proofErr w:type="spellEnd"/>
      <w:r>
        <w:t xml:space="preserve"> </w:t>
      </w:r>
      <w:proofErr w:type="spellStart"/>
      <w:r>
        <w:t>konvencija</w:t>
      </w:r>
      <w:proofErr w:type="spellEnd"/>
    </w:p>
    <w:p w14:paraId="4623ECA0" w14:textId="67AC41BF" w:rsidR="003A38B9" w:rsidRDefault="003A38B9">
      <w:pPr>
        <w:rPr>
          <w:lang w:val="en-GB"/>
        </w:rPr>
      </w:pPr>
      <w:r>
        <w:lastRenderedPageBreak/>
        <w:t xml:space="preserve"> </w:t>
      </w:r>
      <w:proofErr w:type="spellStart"/>
      <w:r>
        <w:t>Prelazim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teške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Ženevskih</w:t>
      </w:r>
      <w:proofErr w:type="spellEnd"/>
      <w:r>
        <w:t xml:space="preserve"> </w:t>
      </w:r>
      <w:proofErr w:type="spellStart"/>
      <w:r>
        <w:t>konvencija</w:t>
      </w:r>
      <w:proofErr w:type="spellEnd"/>
      <w:r>
        <w:t xml:space="preserve">.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proprio motu, </w:t>
      </w:r>
      <w:proofErr w:type="spellStart"/>
      <w:r>
        <w:t>poništava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Pretresnog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oružani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HVO-a </w:t>
      </w:r>
      <w:proofErr w:type="spellStart"/>
      <w:r>
        <w:t>i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bosanskih</w:t>
      </w:r>
      <w:proofErr w:type="spellEnd"/>
      <w:r>
        <w:t xml:space="preserve"> </w:t>
      </w:r>
      <w:proofErr w:type="spellStart"/>
      <w:r>
        <w:t>Muslimana</w:t>
      </w:r>
      <w:proofErr w:type="spellEnd"/>
      <w:r>
        <w:t xml:space="preserve"> (</w:t>
      </w:r>
      <w:proofErr w:type="spellStart"/>
      <w:r>
        <w:t>ABiH</w:t>
      </w:r>
      <w:proofErr w:type="spellEnd"/>
      <w:r>
        <w:t xml:space="preserve">) </w:t>
      </w:r>
      <w:proofErr w:type="spellStart"/>
      <w:r>
        <w:t>postojao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tamo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vodila</w:t>
      </w:r>
      <w:proofErr w:type="spellEnd"/>
      <w:r>
        <w:t xml:space="preserve"> </w:t>
      </w:r>
      <w:proofErr w:type="spellStart"/>
      <w:r>
        <w:t>aktivna</w:t>
      </w:r>
      <w:proofErr w:type="spellEnd"/>
      <w:r>
        <w:t xml:space="preserve"> </w:t>
      </w:r>
      <w:proofErr w:type="spellStart"/>
      <w:r>
        <w:t>borbena</w:t>
      </w:r>
      <w:proofErr w:type="spellEnd"/>
      <w:r>
        <w:t xml:space="preserve"> </w:t>
      </w:r>
      <w:proofErr w:type="spellStart"/>
      <w:r>
        <w:t>dejstva</w:t>
      </w:r>
      <w:proofErr w:type="spellEnd"/>
      <w:r>
        <w:t xml:space="preserve">.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podsjeća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da se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geografski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oružanog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proteže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tačnog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neprijateljstava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konstatacije</w:t>
      </w:r>
      <w:proofErr w:type="spellEnd"/>
      <w:r>
        <w:t xml:space="preserve"> </w:t>
      </w:r>
      <w:proofErr w:type="spellStart"/>
      <w:r>
        <w:t>Pretresnog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 tome da je u </w:t>
      </w:r>
      <w:proofErr w:type="spellStart"/>
      <w:r>
        <w:t>konkretnim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postojao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oružani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</w:t>
      </w:r>
      <w:proofErr w:type="spellStart"/>
      <w:r>
        <w:t>dovoljni</w:t>
      </w:r>
      <w:proofErr w:type="spellEnd"/>
      <w:r>
        <w:t xml:space="preserve"> za to da </w:t>
      </w:r>
      <w:proofErr w:type="spellStart"/>
      <w:r>
        <w:t>odredbe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teškim</w:t>
      </w:r>
      <w:proofErr w:type="spellEnd"/>
      <w:r>
        <w:t xml:space="preserve"> </w:t>
      </w:r>
      <w:proofErr w:type="spellStart"/>
      <w:r>
        <w:t>povredama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primjenjive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zločine</w:t>
      </w:r>
      <w:proofErr w:type="spellEnd"/>
      <w:r>
        <w:t xml:space="preserve"> </w:t>
      </w:r>
      <w:proofErr w:type="spellStart"/>
      <w:r>
        <w:t>počinjene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oružanog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, pod </w:t>
      </w:r>
      <w:proofErr w:type="spellStart"/>
      <w:r>
        <w:t>uslovom</w:t>
      </w:r>
      <w:proofErr w:type="spellEnd"/>
      <w:r>
        <w:t xml:space="preserve"> da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</w:t>
      </w:r>
      <w:proofErr w:type="spellStart"/>
      <w:r>
        <w:t>neksus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oružanim</w:t>
      </w:r>
      <w:proofErr w:type="spellEnd"/>
      <w:r>
        <w:t xml:space="preserve"> </w:t>
      </w:r>
      <w:proofErr w:type="spellStart"/>
      <w:r>
        <w:t>sukobom</w:t>
      </w:r>
      <w:proofErr w:type="spellEnd"/>
    </w:p>
    <w:p w14:paraId="25EF86B7" w14:textId="77777777" w:rsidR="003A38B9" w:rsidRPr="00BB5B5E" w:rsidRDefault="003A38B9">
      <w:pPr>
        <w:rPr>
          <w:lang w:val="en-GB"/>
        </w:rPr>
      </w:pPr>
    </w:p>
    <w:sectPr w:rsidR="003A38B9" w:rsidRPr="00BB5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3F"/>
    <w:rsid w:val="0004713C"/>
    <w:rsid w:val="000A6EE5"/>
    <w:rsid w:val="003A38B9"/>
    <w:rsid w:val="00BB5B5E"/>
    <w:rsid w:val="00D22E53"/>
    <w:rsid w:val="00F63670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989AE"/>
  <w15:chartTrackingRefBased/>
  <w15:docId w15:val="{CB099994-9FF1-4B8F-8321-2527C191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ty.org/x/cases/prlic/acjug/bcs/171129-summary-bc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ty.org/x/cases/prlic/tjug/bcs/130529_summary_bcs.pdf" TargetMode="External"/><Relationship Id="rId5" Type="http://schemas.openxmlformats.org/officeDocument/2006/relationships/hyperlink" Target="https://www.icty.org/x/cases/prlic/acjug/bcs/171129-summary-bcs.pdf" TargetMode="External"/><Relationship Id="rId4" Type="http://schemas.openxmlformats.org/officeDocument/2006/relationships/hyperlink" Target="https://www.icty.org/x/cases/prlic/tjug/bcs/130529_summary_bc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zaneti</dc:creator>
  <cp:keywords/>
  <dc:description/>
  <cp:lastModifiedBy>dino zaneti</cp:lastModifiedBy>
  <cp:revision>1</cp:revision>
  <dcterms:created xsi:type="dcterms:W3CDTF">2021-06-06T09:20:00Z</dcterms:created>
  <dcterms:modified xsi:type="dcterms:W3CDTF">2021-06-06T10:37:00Z</dcterms:modified>
</cp:coreProperties>
</file>