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A8A7" w14:textId="5898B2DF" w:rsidR="00AD2403" w:rsidRPr="009B3D47" w:rsidRDefault="00AD2403">
      <w:pPr>
        <w:rPr>
          <w:lang w:val="en-GB"/>
        </w:rPr>
      </w:pPr>
      <w:r>
        <w:rPr>
          <w:lang w:val="en-GB"/>
        </w:rPr>
        <w:t>OPTUZNICA MARTIC</w:t>
      </w:r>
      <w:proofErr w:type="gramStart"/>
      <w:r>
        <w:rPr>
          <w:lang w:val="en-GB"/>
        </w:rPr>
        <w:t>:</w:t>
      </w:r>
      <w:r w:rsidRPr="00AD2403">
        <w:t xml:space="preserve"> </w:t>
      </w:r>
      <w:r>
        <w:rPr>
          <w:lang w:val="en-GB"/>
        </w:rPr>
        <w:t>.</w:t>
      </w:r>
      <w:proofErr w:type="gramEnd"/>
      <w:r>
        <w:t xml:space="preserve"> </w:t>
      </w:r>
      <w:proofErr w:type="spellStart"/>
      <w:r>
        <w:t>Tužilaštvo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da je Milan </w:t>
      </w:r>
      <w:proofErr w:type="spellStart"/>
      <w:r>
        <w:t>Martić</w:t>
      </w:r>
      <w:proofErr w:type="spellEnd"/>
      <w:r>
        <w:t xml:space="preserve">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udruženom</w:t>
      </w:r>
      <w:proofErr w:type="spellEnd"/>
      <w:r>
        <w:t xml:space="preserve"> </w:t>
      </w:r>
      <w:proofErr w:type="spellStart"/>
      <w:r>
        <w:t>zločinačkom</w:t>
      </w:r>
      <w:proofErr w:type="spellEnd"/>
      <w:r>
        <w:t xml:space="preserve"> </w:t>
      </w:r>
      <w:proofErr w:type="spellStart"/>
      <w:r>
        <w:t>poduhvatu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UZP)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pored </w:t>
      </w:r>
      <w:proofErr w:type="spellStart"/>
      <w:r>
        <w:t>ostalih</w:t>
      </w:r>
      <w:proofErr w:type="spellEnd"/>
      <w:r>
        <w:t xml:space="preserve">, </w:t>
      </w:r>
      <w:proofErr w:type="spellStart"/>
      <w:r>
        <w:t>Slobodanom</w:t>
      </w:r>
      <w:proofErr w:type="spellEnd"/>
      <w:r>
        <w:t xml:space="preserve"> </w:t>
      </w:r>
      <w:proofErr w:type="spellStart"/>
      <w:r>
        <w:t>Miloševićem</w:t>
      </w:r>
      <w:proofErr w:type="spellEnd"/>
      <w:r>
        <w:t xml:space="preserve">, </w:t>
      </w:r>
      <w:proofErr w:type="spellStart"/>
      <w:r>
        <w:t>Veljkom</w:t>
      </w:r>
      <w:proofErr w:type="spellEnd"/>
      <w:r>
        <w:t xml:space="preserve"> </w:t>
      </w:r>
      <w:proofErr w:type="spellStart"/>
      <w:r>
        <w:t>Kadijevićem</w:t>
      </w:r>
      <w:proofErr w:type="spellEnd"/>
      <w:r>
        <w:t xml:space="preserve">, </w:t>
      </w:r>
      <w:proofErr w:type="spellStart"/>
      <w:r>
        <w:t>Blagojem</w:t>
      </w:r>
      <w:proofErr w:type="spellEnd"/>
      <w:r>
        <w:t xml:space="preserve"> </w:t>
      </w:r>
      <w:proofErr w:type="spellStart"/>
      <w:r>
        <w:t>Adžićem</w:t>
      </w:r>
      <w:proofErr w:type="spellEnd"/>
      <w:r>
        <w:t xml:space="preserve">, </w:t>
      </w:r>
      <w:proofErr w:type="spellStart"/>
      <w:r>
        <w:t>Milanom</w:t>
      </w:r>
      <w:proofErr w:type="spellEnd"/>
      <w:r>
        <w:t xml:space="preserve"> </w:t>
      </w:r>
      <w:proofErr w:type="spellStart"/>
      <w:r>
        <w:t>Babićem</w:t>
      </w:r>
      <w:proofErr w:type="spellEnd"/>
      <w:r>
        <w:t xml:space="preserve">, </w:t>
      </w:r>
      <w:proofErr w:type="spellStart"/>
      <w:r>
        <w:t>Jovicom</w:t>
      </w:r>
      <w:proofErr w:type="spellEnd"/>
      <w:r>
        <w:t xml:space="preserve"> </w:t>
      </w:r>
      <w:proofErr w:type="spellStart"/>
      <w:r>
        <w:t>Stanišićem</w:t>
      </w:r>
      <w:proofErr w:type="spellEnd"/>
      <w:r>
        <w:t xml:space="preserve">, </w:t>
      </w:r>
      <w:proofErr w:type="spellStart"/>
      <w:r>
        <w:t>Frankom</w:t>
      </w:r>
      <w:proofErr w:type="spellEnd"/>
      <w:r>
        <w:t xml:space="preserve"> </w:t>
      </w:r>
      <w:proofErr w:type="spellStart"/>
      <w:r>
        <w:t>Simatovićem</w:t>
      </w:r>
      <w:proofErr w:type="spellEnd"/>
      <w:r>
        <w:t xml:space="preserve"> </w:t>
      </w:r>
      <w:proofErr w:type="spellStart"/>
      <w:r>
        <w:t>zvanim</w:t>
      </w:r>
      <w:proofErr w:type="spellEnd"/>
      <w:r>
        <w:t xml:space="preserve"> </w:t>
      </w:r>
      <w:proofErr w:type="spellStart"/>
      <w:r>
        <w:t>Frenki</w:t>
      </w:r>
      <w:proofErr w:type="spellEnd"/>
      <w:r>
        <w:t xml:space="preserve">, </w:t>
      </w:r>
      <w:proofErr w:type="spellStart"/>
      <w:r>
        <w:t>Radovanom</w:t>
      </w:r>
      <w:proofErr w:type="spellEnd"/>
      <w:r>
        <w:t xml:space="preserve"> </w:t>
      </w:r>
      <w:proofErr w:type="spellStart"/>
      <w:r>
        <w:t>Karadžićem</w:t>
      </w:r>
      <w:proofErr w:type="spellEnd"/>
      <w:r>
        <w:t xml:space="preserve">, </w:t>
      </w:r>
      <w:proofErr w:type="spellStart"/>
      <w:r>
        <w:t>Ratkom</w:t>
      </w:r>
      <w:proofErr w:type="spellEnd"/>
      <w:r>
        <w:t xml:space="preserve"> </w:t>
      </w:r>
      <w:proofErr w:type="spellStart"/>
      <w:r>
        <w:t>Mladićem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imenovanim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neimenovanim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, pored </w:t>
      </w:r>
      <w:proofErr w:type="spellStart"/>
      <w:r>
        <w:t>ostalih</w:t>
      </w:r>
      <w:proofErr w:type="spellEnd"/>
      <w:r>
        <w:t xml:space="preserve">, JNA, </w:t>
      </w:r>
      <w:proofErr w:type="spellStart"/>
      <w:r>
        <w:t>kasnije</w:t>
      </w:r>
      <w:proofErr w:type="spellEnd"/>
      <w:r>
        <w:t xml:space="preserve"> VJ, </w:t>
      </w:r>
      <w:proofErr w:type="spellStart"/>
      <w:r>
        <w:t>vojske</w:t>
      </w:r>
      <w:proofErr w:type="spellEnd"/>
      <w:r>
        <w:t xml:space="preserve"> RSK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SVK), VRS, TO,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MUP SAO Krajina, </w:t>
      </w:r>
      <w:proofErr w:type="spellStart"/>
      <w:r>
        <w:t>kasnije</w:t>
      </w:r>
      <w:proofErr w:type="spellEnd"/>
      <w:r>
        <w:t xml:space="preserve"> RSK, </w:t>
      </w:r>
      <w:proofErr w:type="spellStart"/>
      <w:r>
        <w:t>i</w:t>
      </w:r>
      <w:proofErr w:type="spellEnd"/>
      <w:r>
        <w:t xml:space="preserve"> MUP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“</w:t>
      </w:r>
      <w:proofErr w:type="spellStart"/>
      <w:r>
        <w:t>Martićevu</w:t>
      </w:r>
      <w:proofErr w:type="spellEnd"/>
      <w:r>
        <w:t xml:space="preserve"> </w:t>
      </w:r>
      <w:proofErr w:type="spellStart"/>
      <w:r>
        <w:t>miliciju</w:t>
      </w:r>
      <w:proofErr w:type="spellEnd"/>
      <w:r>
        <w:t xml:space="preserve">”,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SDB)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paravojnih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. </w:t>
      </w:r>
      <w:proofErr w:type="spellStart"/>
      <w:r>
        <w:t>Navodi</w:t>
      </w:r>
      <w:proofErr w:type="spellEnd"/>
      <w:r>
        <w:t xml:space="preserve"> se da je UZP </w:t>
      </w:r>
      <w:proofErr w:type="spellStart"/>
      <w:r>
        <w:t>nastao</w:t>
      </w:r>
      <w:proofErr w:type="spellEnd"/>
      <w:r>
        <w:t xml:space="preserve"> </w:t>
      </w:r>
      <w:proofErr w:type="gramStart"/>
      <w:r>
        <w:t>pre 1</w:t>
      </w:r>
      <w:proofErr w:type="gramEnd"/>
      <w:r>
        <w:t xml:space="preserve">. </w:t>
      </w:r>
      <w:proofErr w:type="spellStart"/>
      <w:r>
        <w:t>avgusta</w:t>
      </w:r>
      <w:proofErr w:type="spellEnd"/>
      <w:r>
        <w:t xml:space="preserve"> 1991.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trajao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do </w:t>
      </w:r>
      <w:proofErr w:type="spellStart"/>
      <w:r>
        <w:t>avgusta</w:t>
      </w:r>
      <w:proofErr w:type="spellEnd"/>
      <w:r>
        <w:t xml:space="preserve"> 1995,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svrha</w:t>
      </w:r>
      <w:proofErr w:type="spellEnd"/>
      <w:r>
        <w:t xml:space="preserve"> UZP </w:t>
      </w:r>
      <w:proofErr w:type="spellStart"/>
      <w:r>
        <w:t>bila</w:t>
      </w:r>
      <w:proofErr w:type="spellEnd"/>
      <w:r>
        <w:t xml:space="preserve"> “</w:t>
      </w:r>
      <w:proofErr w:type="spellStart"/>
      <w:r>
        <w:t>prisilno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dela </w:t>
      </w:r>
      <w:proofErr w:type="spellStart"/>
      <w:r>
        <w:t>hrvatskog</w:t>
      </w:r>
      <w:proofErr w:type="spellEnd"/>
      <w:r>
        <w:t xml:space="preserve">, </w:t>
      </w:r>
      <w:proofErr w:type="spellStart"/>
      <w:r>
        <w:t>muslimanskog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nesrpskog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približno</w:t>
      </w:r>
      <w:proofErr w:type="spellEnd"/>
      <w:r>
        <w:t xml:space="preserve">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trećine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Hrvatska),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Bosna </w:t>
      </w:r>
      <w:proofErr w:type="spellStart"/>
      <w:r>
        <w:t>i</w:t>
      </w:r>
      <w:proofErr w:type="spellEnd"/>
      <w:r>
        <w:t xml:space="preserve"> Hercegovina), s </w:t>
      </w:r>
      <w:proofErr w:type="spellStart"/>
      <w:r>
        <w:t>ciljem</w:t>
      </w:r>
      <w:proofErr w:type="spellEnd"/>
      <w:r>
        <w:t xml:space="preserve"> da ta </w:t>
      </w:r>
      <w:proofErr w:type="spellStart"/>
      <w:r>
        <w:t>teritorija</w:t>
      </w:r>
      <w:proofErr w:type="spellEnd"/>
      <w:r>
        <w:t xml:space="preserve"> </w:t>
      </w:r>
      <w:proofErr w:type="spellStart"/>
      <w:r>
        <w:t>postane</w:t>
      </w:r>
      <w:proofErr w:type="spellEnd"/>
      <w:r>
        <w:t xml:space="preserve"> deo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pod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dominacijom</w:t>
      </w:r>
      <w:proofErr w:type="spellEnd"/>
      <w:proofErr w:type="gramStart"/>
      <w:r>
        <w:t>.</w:t>
      </w:r>
      <w:r w:rsidR="009B3D47" w:rsidRPr="009B3D47">
        <w:t xml:space="preserve"> </w:t>
      </w:r>
      <w:r w:rsidR="009B3D47">
        <w:rPr>
          <w:lang w:val="en-GB"/>
        </w:rPr>
        <w:t>.</w:t>
      </w:r>
      <w:proofErr w:type="gramEnd"/>
    </w:p>
    <w:p w14:paraId="7DEECFDE" w14:textId="77777777" w:rsidR="00AD2403" w:rsidRDefault="00AD2403"/>
    <w:p w14:paraId="4C550555" w14:textId="1DF7EFB1" w:rsidR="00AD2403" w:rsidRDefault="00AD2403" w:rsidP="00AD240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Helvetica" w:eastAsia="Times New Roman" w:hAnsi="Helvetica" w:cs="Helvetica"/>
          <w:color w:val="242627"/>
          <w:sz w:val="21"/>
          <w:szCs w:val="21"/>
          <w:lang w:val="en-NL" w:eastAsia="en-NL"/>
        </w:rPr>
      </w:pPr>
      <w:proofErr w:type="gramStart"/>
      <w:r>
        <w:rPr>
          <w:lang w:val="en-GB"/>
        </w:rPr>
        <w:t>PRVOSTEPENA  PRESUDA</w:t>
      </w:r>
      <w:proofErr w:type="gramEnd"/>
      <w:r>
        <w:rPr>
          <w:lang w:val="en-GB"/>
        </w:rPr>
        <w:t xml:space="preserve"> MARTIC</w:t>
      </w:r>
      <w:r w:rsidRPr="00AD2403">
        <w:rPr>
          <w:rFonts w:ascii="Helvetica" w:eastAsia="Times New Roman" w:hAnsi="Helvetica" w:cs="Helvetica"/>
          <w:color w:val="242627"/>
          <w:sz w:val="21"/>
          <w:szCs w:val="21"/>
          <w:lang w:val="en-NL" w:eastAsia="en-NL"/>
        </w:rPr>
        <w:t xml:space="preserve">12 </w:t>
      </w:r>
      <w:proofErr w:type="spellStart"/>
      <w:r w:rsidRPr="00AD2403">
        <w:rPr>
          <w:rFonts w:ascii="Helvetica" w:eastAsia="Times New Roman" w:hAnsi="Helvetica" w:cs="Helvetica"/>
          <w:color w:val="242627"/>
          <w:sz w:val="21"/>
          <w:szCs w:val="21"/>
          <w:lang w:val="en-NL" w:eastAsia="en-NL"/>
        </w:rPr>
        <w:t>juni</w:t>
      </w:r>
      <w:proofErr w:type="spellEnd"/>
      <w:r w:rsidRPr="00AD2403">
        <w:rPr>
          <w:rFonts w:ascii="Helvetica" w:eastAsia="Times New Roman" w:hAnsi="Helvetica" w:cs="Helvetica"/>
          <w:color w:val="242627"/>
          <w:sz w:val="21"/>
          <w:szCs w:val="21"/>
          <w:lang w:val="en-NL" w:eastAsia="en-NL"/>
        </w:rPr>
        <w:t xml:space="preserve"> 2007</w:t>
      </w:r>
      <w:hyperlink r:id="rId5" w:history="1">
        <w:r w:rsidRPr="00AD2403">
          <w:rPr>
            <w:rFonts w:ascii="Helvetica" w:eastAsia="Times New Roman" w:hAnsi="Helvetica" w:cs="Helvetica"/>
            <w:color w:val="03467A"/>
            <w:sz w:val="21"/>
            <w:szCs w:val="21"/>
            <w:u w:val="single"/>
            <w:lang w:val="en-NL" w:eastAsia="en-NL"/>
          </w:rPr>
          <w:t>Presuda</w:t>
        </w:r>
      </w:hyperlink>
    </w:p>
    <w:p w14:paraId="4BB314F1" w14:textId="423A240D" w:rsidR="009B3D47" w:rsidRPr="00AD2403" w:rsidRDefault="009B3D47" w:rsidP="00AD240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Helvetica" w:eastAsia="Times New Roman" w:hAnsi="Helvetica" w:cs="Helvetica"/>
          <w:color w:val="242627"/>
          <w:sz w:val="21"/>
          <w:szCs w:val="21"/>
          <w:lang w:val="en-NL" w:eastAsia="en-NL"/>
        </w:rPr>
      </w:pPr>
      <w:r>
        <w:rPr>
          <w:lang w:val="en-GB"/>
        </w:rPr>
        <w:t>SAZETAK</w:t>
      </w:r>
      <w:proofErr w:type="spellStart"/>
      <w:r>
        <w:t>aspravno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da se, </w:t>
      </w:r>
      <w:proofErr w:type="spellStart"/>
      <w:r>
        <w:t>najkasnije</w:t>
      </w:r>
      <w:proofErr w:type="spellEnd"/>
      <w:r>
        <w:t xml:space="preserve"> od </w:t>
      </w:r>
      <w:proofErr w:type="spellStart"/>
      <w:r>
        <w:t>augusta</w:t>
      </w:r>
      <w:proofErr w:type="spellEnd"/>
      <w:r>
        <w:t xml:space="preserve"> 1991.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ujedinjavanja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BiH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Srbijom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 </w:t>
      </w:r>
      <w:proofErr w:type="spellStart"/>
      <w:r>
        <w:t>provodio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raširenih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sistematskih</w:t>
      </w:r>
      <w:proofErr w:type="spellEnd"/>
      <w:r>
        <w:t xml:space="preserve"> </w:t>
      </w:r>
      <w:proofErr w:type="spellStart"/>
      <w:r>
        <w:t>oružanih</w:t>
      </w:r>
      <w:proofErr w:type="spellEnd"/>
      <w:r>
        <w:t xml:space="preserve"> </w:t>
      </w:r>
      <w:proofErr w:type="spellStart"/>
      <w:r>
        <w:t>napada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nesrpska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vršilo</w:t>
      </w:r>
      <w:proofErr w:type="spellEnd"/>
      <w:r>
        <w:t xml:space="preserve"> </w:t>
      </w:r>
      <w:proofErr w:type="spellStart"/>
      <w:r>
        <w:t>nasilje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zastrašivanje</w:t>
      </w:r>
      <w:proofErr w:type="spellEnd"/>
      <w:r>
        <w:t xml:space="preserve">. U SAO </w:t>
      </w:r>
      <w:proofErr w:type="spellStart"/>
      <w:r>
        <w:t>Krajini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RSK ova je </w:t>
      </w:r>
      <w:proofErr w:type="spellStart"/>
      <w:r>
        <w:t>kampanja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zastrašivanja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nesrpskog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koji je </w:t>
      </w:r>
      <w:proofErr w:type="spellStart"/>
      <w:r>
        <w:t>zauzelo</w:t>
      </w:r>
      <w:proofErr w:type="spellEnd"/>
      <w:r>
        <w:t xml:space="preserve"> </w:t>
      </w:r>
      <w:proofErr w:type="spellStart"/>
      <w:r>
        <w:t>rukovodstvo</w:t>
      </w:r>
      <w:proofErr w:type="spellEnd"/>
      <w:r>
        <w:t xml:space="preserve">, a po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suživot</w:t>
      </w:r>
      <w:proofErr w:type="spellEnd"/>
      <w:r>
        <w:t xml:space="preserve"> s </w:t>
      </w:r>
      <w:proofErr w:type="spellStart"/>
      <w:r>
        <w:t>Hrvatima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nesrbima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Milana</w:t>
      </w:r>
      <w:proofErr w:type="spellEnd"/>
      <w:r>
        <w:t xml:space="preserve"> </w:t>
      </w:r>
      <w:proofErr w:type="spellStart"/>
      <w:r>
        <w:t>Martića</w:t>
      </w:r>
      <w:proofErr w:type="spellEnd"/>
      <w:r>
        <w:t>, "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teritorijima</w:t>
      </w:r>
      <w:proofErr w:type="spellEnd"/>
      <w:r>
        <w:t xml:space="preserve"> SAO </w:t>
      </w:r>
      <w:proofErr w:type="spellStart"/>
      <w:r>
        <w:t>Krajine</w:t>
      </w:r>
      <w:proofErr w:type="spellEnd"/>
      <w:r>
        <w:t xml:space="preserve"> </w:t>
      </w:r>
      <w:proofErr w:type="spellStart"/>
      <w:r>
        <w:t>nemoguć</w:t>
      </w:r>
      <w:proofErr w:type="spellEnd"/>
      <w:r>
        <w:t xml:space="preserve">". </w:t>
      </w:r>
      <w:proofErr w:type="spellStart"/>
      <w:r>
        <w:t>Provoñenje</w:t>
      </w:r>
      <w:proofErr w:type="spellEnd"/>
      <w:r>
        <w:t xml:space="preserve"> </w:t>
      </w:r>
      <w:proofErr w:type="spellStart"/>
      <w:r>
        <w:t>političkog</w:t>
      </w:r>
      <w:proofErr w:type="spellEnd"/>
      <w:r>
        <w:t xml:space="preserve"> </w:t>
      </w:r>
      <w:proofErr w:type="spellStart"/>
      <w:r>
        <w:t>cilja</w:t>
      </w:r>
      <w:proofErr w:type="spellEnd"/>
      <w:r>
        <w:t xml:space="preserve">, a to je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, u </w:t>
      </w:r>
      <w:proofErr w:type="spellStart"/>
      <w:r>
        <w:t>tim</w:t>
      </w:r>
      <w:proofErr w:type="spellEnd"/>
      <w:r>
        <w:t xml:space="preserve"> je </w:t>
      </w:r>
      <w:proofErr w:type="spellStart"/>
      <w:r>
        <w:t>okolnostima</w:t>
      </w:r>
      <w:proofErr w:type="spellEnd"/>
      <w:r>
        <w:t xml:space="preserve"> </w:t>
      </w:r>
      <w:proofErr w:type="spellStart"/>
      <w:r>
        <w:t>zahtijevalo</w:t>
      </w:r>
      <w:proofErr w:type="spellEnd"/>
      <w:r>
        <w:t xml:space="preserve"> da se </w:t>
      </w:r>
      <w:proofErr w:type="spellStart"/>
      <w:r>
        <w:t>hrvatsko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nesrpsko</w:t>
      </w:r>
      <w:proofErr w:type="spellEnd"/>
      <w:r>
        <w:t xml:space="preserve"> </w:t>
      </w:r>
      <w:proofErr w:type="spellStart"/>
      <w:r>
        <w:t>stanovništvo</w:t>
      </w:r>
      <w:proofErr w:type="spellEnd"/>
      <w:r>
        <w:t xml:space="preserve"> </w:t>
      </w:r>
      <w:proofErr w:type="spellStart"/>
      <w:r>
        <w:t>prisilno</w:t>
      </w:r>
      <w:proofErr w:type="spellEnd"/>
      <w:r>
        <w:t xml:space="preserve"> </w:t>
      </w:r>
      <w:proofErr w:type="spellStart"/>
      <w:r>
        <w:t>odstrani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SAO </w:t>
      </w:r>
      <w:proofErr w:type="spellStart"/>
      <w:r>
        <w:t>Krajine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RSK.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Raspravno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da je </w:t>
      </w:r>
      <w:proofErr w:type="spellStart"/>
      <w:r>
        <w:t>utvrñeno</w:t>
      </w:r>
      <w:proofErr w:type="spellEnd"/>
      <w:r>
        <w:t xml:space="preserve"> van </w:t>
      </w:r>
      <w:proofErr w:type="spellStart"/>
      <w:r>
        <w:t>razumne</w:t>
      </w:r>
      <w:proofErr w:type="spellEnd"/>
      <w:r>
        <w:t xml:space="preserve"> </w:t>
      </w:r>
      <w:proofErr w:type="spellStart"/>
      <w:r>
        <w:t>sumnje</w:t>
      </w:r>
      <w:proofErr w:type="spellEnd"/>
      <w:r>
        <w:t xml:space="preserve"> da je </w:t>
      </w:r>
      <w:proofErr w:type="spellStart"/>
      <w:r>
        <w:t>zajednička</w:t>
      </w:r>
      <w:proofErr w:type="spellEnd"/>
      <w:r>
        <w:t xml:space="preserve">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udruženog</w:t>
      </w:r>
      <w:proofErr w:type="spellEnd"/>
      <w:r>
        <w:t xml:space="preserve"> </w:t>
      </w:r>
      <w:proofErr w:type="spellStart"/>
      <w:r>
        <w:t>zločinačkog</w:t>
      </w:r>
      <w:proofErr w:type="spellEnd"/>
      <w:r>
        <w:t xml:space="preserve"> </w:t>
      </w:r>
      <w:proofErr w:type="spellStart"/>
      <w:r>
        <w:t>poduhvata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 </w:t>
      </w:r>
      <w:proofErr w:type="spellStart"/>
      <w:r>
        <w:t>izmještanjem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nesrpskog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u </w:t>
      </w:r>
      <w:proofErr w:type="spellStart"/>
      <w:r>
        <w:t>optužbama</w:t>
      </w:r>
      <w:proofErr w:type="spellEnd"/>
      <w:r>
        <w:t xml:space="preserve"> u </w:t>
      </w:r>
      <w:proofErr w:type="spellStart"/>
      <w:r>
        <w:t>točki</w:t>
      </w:r>
      <w:proofErr w:type="spellEnd"/>
      <w:r>
        <w:t xml:space="preserve"> 10 </w:t>
      </w:r>
      <w:proofErr w:type="spellStart"/>
      <w:r>
        <w:t>i</w:t>
      </w:r>
      <w:proofErr w:type="spellEnd"/>
      <w:r>
        <w:t xml:space="preserve"> 11. </w:t>
      </w:r>
      <w:proofErr w:type="spellStart"/>
      <w:r>
        <w:t>Dokazi</w:t>
      </w:r>
      <w:proofErr w:type="spellEnd"/>
      <w:r>
        <w:t xml:space="preserve"> </w:t>
      </w:r>
      <w:proofErr w:type="spellStart"/>
      <w:r>
        <w:t>utvrñuju</w:t>
      </w:r>
      <w:proofErr w:type="spellEnd"/>
      <w:r>
        <w:t xml:space="preserve"> da je </w:t>
      </w:r>
      <w:proofErr w:type="spellStart"/>
      <w:r>
        <w:t>rukovodstvo</w:t>
      </w:r>
      <w:proofErr w:type="spellEnd"/>
      <w:r>
        <w:t xml:space="preserve"> SAO </w:t>
      </w:r>
      <w:proofErr w:type="spellStart"/>
      <w:r>
        <w:t>Krajine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RSK,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 xml:space="preserve"> Milan </w:t>
      </w:r>
      <w:proofErr w:type="spellStart"/>
      <w:r>
        <w:t>Martić</w:t>
      </w:r>
      <w:proofErr w:type="spellEnd"/>
      <w:r>
        <w:t xml:space="preserve">, </w:t>
      </w:r>
      <w:proofErr w:type="spellStart"/>
      <w:r>
        <w:t>tražilo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dobilo</w:t>
      </w:r>
      <w:proofErr w:type="spellEnd"/>
      <w:r>
        <w:t xml:space="preserve"> </w:t>
      </w:r>
      <w:proofErr w:type="spellStart"/>
      <w:r>
        <w:t>značajnu</w:t>
      </w:r>
      <w:proofErr w:type="spellEnd"/>
      <w:r>
        <w:t xml:space="preserve"> </w:t>
      </w:r>
      <w:proofErr w:type="spellStart"/>
      <w:r>
        <w:t>financijsku</w:t>
      </w:r>
      <w:proofErr w:type="spellEnd"/>
      <w:r>
        <w:t xml:space="preserve">, </w:t>
      </w:r>
      <w:proofErr w:type="spellStart"/>
      <w:r>
        <w:t>logističku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Ta je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dolazila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MUP-a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bezbjednosti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JNA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Srpske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. Milan </w:t>
      </w:r>
      <w:proofErr w:type="spellStart"/>
      <w:r>
        <w:t>Martić</w:t>
      </w:r>
      <w:proofErr w:type="spellEnd"/>
      <w:r>
        <w:t xml:space="preserve"> je </w:t>
      </w:r>
      <w:proofErr w:type="spellStart"/>
      <w:r>
        <w:t>izjavio</w:t>
      </w:r>
      <w:proofErr w:type="spellEnd"/>
      <w:r>
        <w:t xml:space="preserve"> da "on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prekinuo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postojala</w:t>
      </w:r>
      <w:proofErr w:type="spellEnd"/>
      <w:r>
        <w:t xml:space="preserve"> "dobra </w:t>
      </w:r>
      <w:proofErr w:type="spellStart"/>
      <w:r>
        <w:t>suradnja</w:t>
      </w:r>
      <w:proofErr w:type="spellEnd"/>
      <w:r>
        <w:t xml:space="preserve"> s </w:t>
      </w:r>
      <w:proofErr w:type="spellStart"/>
      <w:r>
        <w:t>rukovodstvom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s [MUP-om]."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Srbijom</w:t>
      </w:r>
      <w:proofErr w:type="spellEnd"/>
      <w:r>
        <w:t xml:space="preserve"> je </w:t>
      </w:r>
      <w:proofErr w:type="spellStart"/>
      <w:r>
        <w:t>ustvari</w:t>
      </w:r>
      <w:proofErr w:type="spellEnd"/>
      <w:r>
        <w:t xml:space="preserve"> bio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blizak</w:t>
      </w:r>
      <w:proofErr w:type="spellEnd"/>
      <w:r>
        <w:t xml:space="preserve"> da je </w:t>
      </w:r>
      <w:proofErr w:type="spellStart"/>
      <w:r>
        <w:t>policija</w:t>
      </w:r>
      <w:proofErr w:type="spellEnd"/>
      <w:r>
        <w:t xml:space="preserve"> SAO </w:t>
      </w:r>
      <w:proofErr w:type="spellStart"/>
      <w:r>
        <w:t>Krajine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financirana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stizala</w:t>
      </w:r>
      <w:proofErr w:type="spellEnd"/>
      <w:r>
        <w:t xml:space="preserve"> je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obuhvaćenog</w:t>
      </w:r>
      <w:proofErr w:type="spellEnd"/>
      <w:r>
        <w:t xml:space="preserve"> </w:t>
      </w:r>
      <w:proofErr w:type="spellStart"/>
      <w:r>
        <w:t>optužnicom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je </w:t>
      </w:r>
      <w:proofErr w:type="spellStart"/>
      <w:r>
        <w:t>svjedok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vojsku</w:t>
      </w:r>
      <w:proofErr w:type="spellEnd"/>
      <w:r>
        <w:t xml:space="preserve"> RSK </w:t>
      </w:r>
      <w:proofErr w:type="spellStart"/>
      <w:r>
        <w:t>i</w:t>
      </w:r>
      <w:proofErr w:type="spellEnd"/>
      <w:r>
        <w:t xml:space="preserve"> </w:t>
      </w:r>
      <w:proofErr w:type="spellStart"/>
      <w:r>
        <w:t>Vojsku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organizaciju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smještenu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odvojene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Raspravno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, </w:t>
      </w:r>
      <w:proofErr w:type="spellStart"/>
      <w:r>
        <w:t>meñu</w:t>
      </w:r>
      <w:proofErr w:type="spellEnd"/>
      <w:r>
        <w:t xml:space="preserve"> </w:t>
      </w:r>
      <w:proofErr w:type="spellStart"/>
      <w:r>
        <w:t>ostalima</w:t>
      </w:r>
      <w:proofErr w:type="spellEnd"/>
      <w:r>
        <w:t xml:space="preserve">, </w:t>
      </w:r>
      <w:proofErr w:type="spellStart"/>
      <w:r>
        <w:t>Blagoje</w:t>
      </w:r>
      <w:proofErr w:type="spellEnd"/>
      <w:r>
        <w:t xml:space="preserve"> </w:t>
      </w:r>
      <w:proofErr w:type="spellStart"/>
      <w:r>
        <w:t>Adžić</w:t>
      </w:r>
      <w:proofErr w:type="spellEnd"/>
      <w:r>
        <w:t xml:space="preserve">, Milan Babić, </w:t>
      </w:r>
      <w:proofErr w:type="spellStart"/>
      <w:r>
        <w:t>Radmilo</w:t>
      </w:r>
      <w:proofErr w:type="spellEnd"/>
      <w:r>
        <w:t xml:space="preserve"> </w:t>
      </w:r>
      <w:proofErr w:type="spellStart"/>
      <w:r>
        <w:t>Bogdanović</w:t>
      </w:r>
      <w:proofErr w:type="spellEnd"/>
      <w:r>
        <w:t xml:space="preserve">, Veljko </w:t>
      </w:r>
      <w:proofErr w:type="spellStart"/>
      <w:r>
        <w:t>Kadijević</w:t>
      </w:r>
      <w:proofErr w:type="spellEnd"/>
      <w:r>
        <w:t xml:space="preserve">, Radovan </w:t>
      </w:r>
      <w:proofErr w:type="spellStart"/>
      <w:r>
        <w:t>Karadžić</w:t>
      </w:r>
      <w:proofErr w:type="spellEnd"/>
      <w:r>
        <w:t xml:space="preserve">, Slobodan </w:t>
      </w:r>
      <w:proofErr w:type="spellStart"/>
      <w:r>
        <w:t>Milošević</w:t>
      </w:r>
      <w:proofErr w:type="spellEnd"/>
      <w:r>
        <w:t xml:space="preserve">, Ratko </w:t>
      </w:r>
      <w:proofErr w:type="spellStart"/>
      <w:r>
        <w:t>Mladić</w:t>
      </w:r>
      <w:proofErr w:type="spellEnd"/>
      <w:r>
        <w:t xml:space="preserve">, Vojislav </w:t>
      </w:r>
      <w:proofErr w:type="spellStart"/>
      <w:r>
        <w:t>Šešelj</w:t>
      </w:r>
      <w:proofErr w:type="spellEnd"/>
      <w:r>
        <w:t>, Franko "</w:t>
      </w:r>
      <w:proofErr w:type="spellStart"/>
      <w:r>
        <w:t>Frenki</w:t>
      </w:r>
      <w:proofErr w:type="spellEnd"/>
      <w:r>
        <w:t xml:space="preserve">" </w:t>
      </w:r>
      <w:proofErr w:type="spellStart"/>
      <w:r>
        <w:t>Simatović</w:t>
      </w:r>
      <w:proofErr w:type="spellEnd"/>
      <w:r>
        <w:t xml:space="preserve">, </w:t>
      </w:r>
      <w:proofErr w:type="spellStart"/>
      <w:r>
        <w:t>Jovica</w:t>
      </w:r>
      <w:proofErr w:type="spellEnd"/>
      <w:r>
        <w:t xml:space="preserve"> </w:t>
      </w:r>
      <w:proofErr w:type="spellStart"/>
      <w:r>
        <w:t>Stanišić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kapetan</w:t>
      </w:r>
      <w:proofErr w:type="spellEnd"/>
      <w:r>
        <w:t xml:space="preserve"> Dragan </w:t>
      </w:r>
      <w:proofErr w:type="spellStart"/>
      <w:r>
        <w:t>Vasiljković</w:t>
      </w:r>
      <w:proofErr w:type="spellEnd"/>
      <w:r>
        <w:t xml:space="preserve"> </w:t>
      </w:r>
      <w:proofErr w:type="spellStart"/>
      <w:r>
        <w:t>sudjelovali</w:t>
      </w:r>
      <w:proofErr w:type="spellEnd"/>
      <w:r>
        <w:t xml:space="preserve"> u </w:t>
      </w:r>
      <w:proofErr w:type="spellStart"/>
      <w:r>
        <w:t>promicanju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udruženog</w:t>
      </w:r>
      <w:proofErr w:type="spellEnd"/>
      <w:r>
        <w:t xml:space="preserve"> </w:t>
      </w:r>
      <w:proofErr w:type="spellStart"/>
      <w:r>
        <w:t>zločinačkog</w:t>
      </w:r>
      <w:proofErr w:type="spellEnd"/>
      <w:r>
        <w:t xml:space="preserve"> </w:t>
      </w:r>
      <w:proofErr w:type="spellStart"/>
      <w:r>
        <w:t>poduhvata</w:t>
      </w:r>
      <w:proofErr w:type="spellEnd"/>
      <w:r>
        <w:rPr>
          <w:lang w:val="en-GB"/>
        </w:rPr>
        <w:t xml:space="preserve"> </w:t>
      </w:r>
      <w:hyperlink r:id="rId6" w:history="1">
        <w:r>
          <w:rPr>
            <w:rStyle w:val="Hyperlink"/>
          </w:rPr>
          <w:t>070612bcs_summary (icty.org)</w:t>
        </w:r>
      </w:hyperlink>
      <w:r>
        <w:rPr>
          <w:lang w:val="en-GB"/>
        </w:rPr>
        <w:t xml:space="preserve"> </w:t>
      </w:r>
    </w:p>
    <w:p w14:paraId="74EAA51D" w14:textId="29F97686" w:rsidR="00AD2403" w:rsidRDefault="00AD2403">
      <w:pPr>
        <w:rPr>
          <w:lang w:val="en-GB"/>
        </w:rPr>
      </w:pPr>
      <w:r>
        <w:rPr>
          <w:lang w:val="en-GB"/>
        </w:rPr>
        <w:t xml:space="preserve"> </w:t>
      </w:r>
    </w:p>
    <w:p w14:paraId="0E773485" w14:textId="2882F6F4" w:rsidR="009B3D47" w:rsidRPr="0007302B" w:rsidRDefault="009B3D47">
      <w:pPr>
        <w:rPr>
          <w:b/>
          <w:bCs/>
          <w:lang w:val="en-GB"/>
        </w:rPr>
      </w:pPr>
      <w:r>
        <w:t xml:space="preserve">446. </w:t>
      </w:r>
      <w:proofErr w:type="spellStart"/>
      <w:r>
        <w:t>Pretresnom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je </w:t>
      </w:r>
      <w:proofErr w:type="spellStart"/>
      <w:r>
        <w:t>predočena</w:t>
      </w:r>
      <w:proofErr w:type="spellEnd"/>
      <w:r>
        <w:t xml:space="preserve"> </w:t>
      </w:r>
      <w:proofErr w:type="spellStart"/>
      <w:r>
        <w:t>znatna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tome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ujedinjavanja</w:t>
      </w:r>
      <w:proofErr w:type="spellEnd"/>
      <w:r>
        <w:t xml:space="preserve">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 </w:t>
      </w:r>
      <w:proofErr w:type="spellStart"/>
      <w:r>
        <w:t>prihvatila</w:t>
      </w:r>
      <w:proofErr w:type="spellEnd"/>
      <w:r>
        <w:t xml:space="preserve"> </w:t>
      </w:r>
      <w:proofErr w:type="spellStart"/>
      <w:r>
        <w:t>rukovodstva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, u RS u BiH,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SAO </w:t>
      </w:r>
      <w:proofErr w:type="spellStart"/>
      <w:r>
        <w:t>Kraji</w:t>
      </w:r>
      <w:proofErr w:type="spellEnd"/>
      <w:r>
        <w:rPr>
          <w:lang w:val="en-GB"/>
        </w:rPr>
        <w:t xml:space="preserve">ne. </w:t>
      </w:r>
      <w:proofErr w:type="spellStart"/>
      <w:r>
        <w:t>Pretresnom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predočeni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da je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 </w:t>
      </w:r>
      <w:proofErr w:type="spellStart"/>
      <w:r>
        <w:t>nastavljena</w:t>
      </w:r>
      <w:proofErr w:type="spellEnd"/>
      <w:r>
        <w:t xml:space="preserve"> do 1995. godine</w:t>
      </w:r>
      <w:r w:rsidRPr="0007302B">
        <w:rPr>
          <w:b/>
          <w:bCs/>
        </w:rPr>
        <w:t xml:space="preserve">.1213 </w:t>
      </w:r>
      <w:proofErr w:type="spellStart"/>
      <w:r w:rsidRPr="0007302B">
        <w:rPr>
          <w:b/>
          <w:bCs/>
        </w:rPr>
        <w:t>Pretresno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veće</w:t>
      </w:r>
      <w:proofErr w:type="spellEnd"/>
      <w:r w:rsidRPr="0007302B">
        <w:rPr>
          <w:b/>
          <w:bCs/>
        </w:rPr>
        <w:t xml:space="preserve">, </w:t>
      </w:r>
      <w:proofErr w:type="spellStart"/>
      <w:r w:rsidRPr="0007302B">
        <w:rPr>
          <w:b/>
          <w:bCs/>
        </w:rPr>
        <w:t>stoga</w:t>
      </w:r>
      <w:proofErr w:type="spellEnd"/>
      <w:r w:rsidRPr="0007302B">
        <w:rPr>
          <w:b/>
          <w:bCs/>
        </w:rPr>
        <w:t xml:space="preserve">, </w:t>
      </w:r>
      <w:proofErr w:type="spellStart"/>
      <w:r w:rsidRPr="0007302B">
        <w:rPr>
          <w:b/>
          <w:bCs/>
        </w:rPr>
        <w:t>konstatuje</w:t>
      </w:r>
      <w:proofErr w:type="spellEnd"/>
      <w:r w:rsidRPr="0007302B">
        <w:rPr>
          <w:b/>
          <w:bCs/>
        </w:rPr>
        <w:t xml:space="preserve"> da </w:t>
      </w:r>
      <w:proofErr w:type="spellStart"/>
      <w:r w:rsidRPr="0007302B">
        <w:rPr>
          <w:b/>
          <w:bCs/>
        </w:rPr>
        <w:t>su</w:t>
      </w:r>
      <w:proofErr w:type="spellEnd"/>
      <w:r w:rsidRPr="0007302B">
        <w:rPr>
          <w:b/>
          <w:bCs/>
        </w:rPr>
        <w:t xml:space="preserve"> u </w:t>
      </w:r>
      <w:proofErr w:type="spellStart"/>
      <w:r w:rsidRPr="0007302B">
        <w:rPr>
          <w:b/>
          <w:bCs/>
        </w:rPr>
        <w:t>sprovođenju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gorepomenutog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zajedničkog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kažnjivog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cilja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učestvovali</w:t>
      </w:r>
      <w:proofErr w:type="spellEnd"/>
      <w:r w:rsidRPr="0007302B">
        <w:rPr>
          <w:b/>
          <w:bCs/>
        </w:rPr>
        <w:t xml:space="preserve">, pored </w:t>
      </w:r>
      <w:proofErr w:type="spellStart"/>
      <w:r w:rsidRPr="0007302B">
        <w:rPr>
          <w:b/>
          <w:bCs/>
        </w:rPr>
        <w:t>ostalih</w:t>
      </w:r>
      <w:proofErr w:type="spellEnd"/>
      <w:r w:rsidRPr="0007302B">
        <w:rPr>
          <w:b/>
          <w:bCs/>
        </w:rPr>
        <w:t xml:space="preserve">, </w:t>
      </w:r>
      <w:proofErr w:type="spellStart"/>
      <w:r w:rsidRPr="0007302B">
        <w:rPr>
          <w:b/>
          <w:bCs/>
        </w:rPr>
        <w:t>Blagoje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Adžić</w:t>
      </w:r>
      <w:proofErr w:type="spellEnd"/>
      <w:r w:rsidRPr="0007302B">
        <w:rPr>
          <w:b/>
          <w:bCs/>
        </w:rPr>
        <w:t xml:space="preserve">, Milan Babić, </w:t>
      </w:r>
      <w:proofErr w:type="spellStart"/>
      <w:r w:rsidRPr="0007302B">
        <w:rPr>
          <w:b/>
          <w:bCs/>
        </w:rPr>
        <w:t>Radmilo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Bogdanović</w:t>
      </w:r>
      <w:proofErr w:type="spellEnd"/>
      <w:r w:rsidRPr="0007302B">
        <w:rPr>
          <w:b/>
          <w:bCs/>
        </w:rPr>
        <w:t xml:space="preserve">, Veljko </w:t>
      </w:r>
      <w:proofErr w:type="spellStart"/>
      <w:r w:rsidRPr="0007302B">
        <w:rPr>
          <w:b/>
          <w:bCs/>
        </w:rPr>
        <w:t>Kadijević</w:t>
      </w:r>
      <w:proofErr w:type="spellEnd"/>
      <w:r w:rsidRPr="0007302B">
        <w:rPr>
          <w:b/>
          <w:bCs/>
        </w:rPr>
        <w:t xml:space="preserve">, </w:t>
      </w:r>
      <w:r w:rsidRPr="0007302B">
        <w:rPr>
          <w:b/>
          <w:bCs/>
          <w:color w:val="FF0000"/>
        </w:rPr>
        <w:t xml:space="preserve">Radovan </w:t>
      </w:r>
      <w:proofErr w:type="spellStart"/>
      <w:r w:rsidRPr="0007302B">
        <w:rPr>
          <w:b/>
          <w:bCs/>
          <w:color w:val="FF0000"/>
        </w:rPr>
        <w:t>Karadžić</w:t>
      </w:r>
      <w:proofErr w:type="spellEnd"/>
      <w:r w:rsidRPr="0007302B">
        <w:rPr>
          <w:b/>
          <w:bCs/>
        </w:rPr>
        <w:t xml:space="preserve">, Slobodan </w:t>
      </w:r>
      <w:proofErr w:type="spellStart"/>
      <w:r w:rsidRPr="0007302B">
        <w:rPr>
          <w:b/>
          <w:bCs/>
        </w:rPr>
        <w:t>Milošević</w:t>
      </w:r>
      <w:proofErr w:type="spellEnd"/>
      <w:r w:rsidRPr="0007302B">
        <w:rPr>
          <w:b/>
          <w:bCs/>
        </w:rPr>
        <w:t xml:space="preserve">, </w:t>
      </w:r>
      <w:r w:rsidRPr="0007302B">
        <w:rPr>
          <w:b/>
          <w:bCs/>
          <w:color w:val="FF0000"/>
        </w:rPr>
        <w:t xml:space="preserve">Ratko </w:t>
      </w:r>
      <w:proofErr w:type="spellStart"/>
      <w:r w:rsidRPr="0007302B">
        <w:rPr>
          <w:b/>
          <w:bCs/>
          <w:color w:val="FF0000"/>
        </w:rPr>
        <w:t>Mladić</w:t>
      </w:r>
      <w:proofErr w:type="spellEnd"/>
      <w:r w:rsidRPr="0007302B">
        <w:rPr>
          <w:b/>
          <w:bCs/>
          <w:color w:val="FF0000"/>
        </w:rPr>
        <w:t xml:space="preserve">, </w:t>
      </w:r>
      <w:r w:rsidRPr="0007302B">
        <w:rPr>
          <w:b/>
          <w:bCs/>
        </w:rPr>
        <w:t xml:space="preserve">Vojislav </w:t>
      </w:r>
      <w:proofErr w:type="spellStart"/>
      <w:r w:rsidRPr="0007302B">
        <w:rPr>
          <w:b/>
          <w:bCs/>
        </w:rPr>
        <w:t>Šešelj</w:t>
      </w:r>
      <w:proofErr w:type="spellEnd"/>
      <w:r w:rsidRPr="0007302B">
        <w:rPr>
          <w:b/>
          <w:bCs/>
        </w:rPr>
        <w:t xml:space="preserve">, Franko </w:t>
      </w:r>
      <w:proofErr w:type="spellStart"/>
      <w:r w:rsidRPr="0007302B">
        <w:rPr>
          <w:b/>
          <w:bCs/>
        </w:rPr>
        <w:t>Simatović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zvani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Frenki</w:t>
      </w:r>
      <w:proofErr w:type="spellEnd"/>
      <w:r w:rsidRPr="0007302B">
        <w:rPr>
          <w:b/>
          <w:bCs/>
        </w:rPr>
        <w:t xml:space="preserve">, </w:t>
      </w:r>
      <w:proofErr w:type="spellStart"/>
      <w:r w:rsidRPr="0007302B">
        <w:rPr>
          <w:b/>
          <w:bCs/>
        </w:rPr>
        <w:t>Jovica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Stanišić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i</w:t>
      </w:r>
      <w:proofErr w:type="spellEnd"/>
      <w:r w:rsidRPr="0007302B">
        <w:rPr>
          <w:b/>
          <w:bCs/>
        </w:rPr>
        <w:t xml:space="preserve"> </w:t>
      </w:r>
      <w:proofErr w:type="spellStart"/>
      <w:r w:rsidRPr="0007302B">
        <w:rPr>
          <w:b/>
          <w:bCs/>
        </w:rPr>
        <w:t>kapetan</w:t>
      </w:r>
      <w:proofErr w:type="spellEnd"/>
      <w:r w:rsidRPr="0007302B">
        <w:rPr>
          <w:b/>
          <w:bCs/>
        </w:rPr>
        <w:t xml:space="preserve"> Dragan </w:t>
      </w:r>
      <w:proofErr w:type="spellStart"/>
      <w:r w:rsidRPr="0007302B">
        <w:rPr>
          <w:b/>
          <w:bCs/>
        </w:rPr>
        <w:t>Vasiljkovi</w:t>
      </w:r>
      <w:proofErr w:type="spellEnd"/>
      <w:r w:rsidRPr="0007302B">
        <w:rPr>
          <w:b/>
          <w:bCs/>
          <w:lang w:val="en-GB"/>
        </w:rPr>
        <w:t xml:space="preserve"> </w:t>
      </w:r>
    </w:p>
    <w:p w14:paraId="4BD6B41A" w14:textId="4348AF27" w:rsidR="00AD2403" w:rsidRDefault="009B3D47">
      <w:hyperlink r:id="rId7" w:history="1">
        <w:r>
          <w:rPr>
            <w:rStyle w:val="Hyperlink"/>
          </w:rPr>
          <w:t>Microsoft Word - JUD172R0000215010.doc (icty.org)</w:t>
        </w:r>
      </w:hyperlink>
    </w:p>
    <w:p w14:paraId="21929228" w14:textId="77777777" w:rsidR="003A5966" w:rsidRDefault="003A5966">
      <w:pPr>
        <w:rPr>
          <w:lang w:val="en-GB"/>
        </w:rPr>
      </w:pPr>
    </w:p>
    <w:p w14:paraId="3C01F246" w14:textId="26AC5DA5" w:rsidR="003A5966" w:rsidRDefault="003A5966">
      <w:pPr>
        <w:rPr>
          <w:lang w:val="en-GB"/>
        </w:rPr>
      </w:pPr>
      <w:r>
        <w:rPr>
          <w:lang w:val="en-GB"/>
        </w:rPr>
        <w:t>ZALBENA PRESUDA:</w:t>
      </w:r>
    </w:p>
    <w:p w14:paraId="56745411" w14:textId="0EFDDC87" w:rsidR="009B3D47" w:rsidRDefault="003A5966">
      <w:pPr>
        <w:rPr>
          <w:lang w:val="en-GB"/>
        </w:rPr>
      </w:pPr>
      <w:r>
        <w:rPr>
          <w:lang w:val="en-GB"/>
        </w:rPr>
        <w:t>PRVI ZALBENI OSNOV</w:t>
      </w:r>
    </w:p>
    <w:p w14:paraId="505F156D" w14:textId="76492CB0" w:rsidR="003A5966" w:rsidRDefault="003A5966">
      <w:r>
        <w:rPr>
          <w:lang w:val="en-GB"/>
        </w:rPr>
        <w:t>2</w:t>
      </w:r>
      <w:r>
        <w:t xml:space="preserve">3. </w:t>
      </w:r>
      <w:proofErr w:type="spellStart"/>
      <w:r>
        <w:t>Martić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da je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napravilo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. Kao </w:t>
      </w:r>
      <w:proofErr w:type="spellStart"/>
      <w:r>
        <w:t>prvo</w:t>
      </w:r>
      <w:proofErr w:type="spellEnd"/>
      <w:r>
        <w:t xml:space="preserve">, on </w:t>
      </w:r>
      <w:proofErr w:type="spellStart"/>
      <w:r>
        <w:t>tvrdi</w:t>
      </w:r>
      <w:proofErr w:type="spellEnd"/>
      <w:r>
        <w:t xml:space="preserve"> da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valjano</w:t>
      </w:r>
      <w:proofErr w:type="spellEnd"/>
      <w:r>
        <w:t xml:space="preserve"> </w:t>
      </w:r>
      <w:proofErr w:type="spellStart"/>
      <w:r>
        <w:t>analiziralo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primenilo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o </w:t>
      </w:r>
      <w:proofErr w:type="spellStart"/>
      <w:r>
        <w:t>udruženom</w:t>
      </w:r>
      <w:proofErr w:type="spellEnd"/>
      <w:r>
        <w:t xml:space="preserve"> </w:t>
      </w:r>
      <w:proofErr w:type="spellStart"/>
      <w:r>
        <w:t>zločinačkom</w:t>
      </w:r>
      <w:proofErr w:type="spellEnd"/>
      <w:r>
        <w:t xml:space="preserve"> </w:t>
      </w:r>
      <w:proofErr w:type="spellStart"/>
      <w:r>
        <w:t>poduhvatu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uspostavilo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vezu</w:t>
      </w:r>
      <w:proofErr w:type="spellEnd"/>
      <w:r>
        <w:t xml:space="preserve"> </w:t>
      </w:r>
      <w:proofErr w:type="spellStart"/>
      <w:r>
        <w:t>izmeñu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zločina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UZP, </w:t>
      </w:r>
      <w:proofErr w:type="spellStart"/>
      <w:r w:rsidRPr="003A5966">
        <w:rPr>
          <w:b/>
          <w:bCs/>
          <w:color w:val="FF0000"/>
        </w:rPr>
        <w:t>kao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ni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učešća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bilo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kojeg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drugog</w:t>
      </w:r>
      <w:proofErr w:type="spellEnd"/>
      <w:r w:rsidRPr="003A5966">
        <w:rPr>
          <w:b/>
          <w:bCs/>
          <w:color w:val="FF0000"/>
        </w:rPr>
        <w:t xml:space="preserve"> od </w:t>
      </w:r>
      <w:proofErr w:type="spellStart"/>
      <w:r w:rsidRPr="003A5966">
        <w:rPr>
          <w:b/>
          <w:bCs/>
          <w:color w:val="FF0000"/>
        </w:rPr>
        <w:t>jedanaest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lica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navedenih</w:t>
      </w:r>
      <w:proofErr w:type="spellEnd"/>
      <w:r w:rsidRPr="003A5966">
        <w:rPr>
          <w:b/>
          <w:bCs/>
          <w:color w:val="FF0000"/>
        </w:rPr>
        <w:t xml:space="preserve"> u </w:t>
      </w:r>
      <w:proofErr w:type="spellStart"/>
      <w:r w:rsidRPr="003A5966">
        <w:rPr>
          <w:b/>
          <w:bCs/>
          <w:color w:val="FF0000"/>
        </w:rPr>
        <w:t>paragrafu</w:t>
      </w:r>
      <w:proofErr w:type="spellEnd"/>
      <w:r w:rsidRPr="003A5966">
        <w:rPr>
          <w:b/>
          <w:bCs/>
          <w:color w:val="FF0000"/>
        </w:rPr>
        <w:t xml:space="preserve"> 446</w:t>
      </w:r>
      <w:r w:rsidRPr="003A5966">
        <w:rPr>
          <w:color w:val="FF0000"/>
        </w:rPr>
        <w:t xml:space="preserve"> </w:t>
      </w:r>
      <w:proofErr w:type="spellStart"/>
      <w:r>
        <w:t>Prvostepene</w:t>
      </w:r>
      <w:proofErr w:type="spellEnd"/>
      <w:r>
        <w:t xml:space="preserve"> presude.49 Kao </w:t>
      </w:r>
      <w:proofErr w:type="spellStart"/>
      <w:r>
        <w:t>drugo</w:t>
      </w:r>
      <w:proofErr w:type="spellEnd"/>
      <w:r>
        <w:t xml:space="preserve">, on </w:t>
      </w:r>
      <w:proofErr w:type="spellStart"/>
      <w:r>
        <w:t>tvrdi</w:t>
      </w:r>
      <w:proofErr w:type="spellEnd"/>
      <w:r>
        <w:t xml:space="preserve"> da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je </w:t>
      </w:r>
      <w:proofErr w:type="spellStart"/>
      <w:r>
        <w:t>jedanaest</w:t>
      </w:r>
      <w:proofErr w:type="spellEnd"/>
      <w:r>
        <w:t xml:space="preserve"> </w:t>
      </w:r>
      <w:proofErr w:type="spellStart"/>
      <w:r>
        <w:t>navodnih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kažnjivi</w:t>
      </w:r>
      <w:proofErr w:type="spellEnd"/>
      <w:r>
        <w:t xml:space="preserve"> cilj.50 Kao </w:t>
      </w:r>
      <w:proofErr w:type="spellStart"/>
      <w:r>
        <w:t>treće</w:t>
      </w:r>
      <w:proofErr w:type="spellEnd"/>
      <w:r>
        <w:t xml:space="preserve">, </w:t>
      </w:r>
      <w:proofErr w:type="spellStart"/>
      <w:r>
        <w:t>Martić</w:t>
      </w:r>
      <w:proofErr w:type="spellEnd"/>
      <w:r>
        <w:t xml:space="preserve"> </w:t>
      </w:r>
      <w:proofErr w:type="spellStart"/>
      <w:r>
        <w:t>sugeriše</w:t>
      </w:r>
      <w:proofErr w:type="spellEnd"/>
      <w:r>
        <w:t xml:space="preserve"> da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“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iznelo</w:t>
      </w:r>
      <w:proofErr w:type="spellEnd"/>
      <w:r>
        <w:t xml:space="preserve"> </w:t>
      </w:r>
      <w:proofErr w:type="spellStart"/>
      <w:r>
        <w:t>uverljive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za </w:t>
      </w:r>
      <w:proofErr w:type="spellStart"/>
      <w:r>
        <w:t>uspostavljanje</w:t>
      </w:r>
      <w:proofErr w:type="spellEnd"/>
      <w:r>
        <w:t xml:space="preserve">” UZP.51 Kao </w:t>
      </w:r>
      <w:proofErr w:type="spellStart"/>
      <w:r>
        <w:t>četvrto</w:t>
      </w:r>
      <w:proofErr w:type="spellEnd"/>
      <w:r>
        <w:t xml:space="preserve">, on </w:t>
      </w:r>
      <w:proofErr w:type="spellStart"/>
      <w:r>
        <w:t>tvrdi</w:t>
      </w:r>
      <w:proofErr w:type="spellEnd"/>
      <w:r>
        <w:t xml:space="preserve"> da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valjano</w:t>
      </w:r>
      <w:proofErr w:type="spellEnd"/>
      <w:r>
        <w:t xml:space="preserve"> </w:t>
      </w:r>
      <w:proofErr w:type="spellStart"/>
      <w:r>
        <w:t>ustanovilo</w:t>
      </w:r>
      <w:proofErr w:type="spellEnd"/>
      <w:r>
        <w:t xml:space="preserve"> da je on </w:t>
      </w:r>
      <w:proofErr w:type="spellStart"/>
      <w:r>
        <w:t>učestvovao</w:t>
      </w:r>
      <w:proofErr w:type="spellEnd"/>
      <w:r>
        <w:t xml:space="preserve"> u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navodnog</w:t>
      </w:r>
      <w:proofErr w:type="spellEnd"/>
      <w:r>
        <w:t xml:space="preserve"> UZP.52</w:t>
      </w:r>
    </w:p>
    <w:p w14:paraId="7044632E" w14:textId="68602264" w:rsidR="003A5966" w:rsidRPr="003A5966" w:rsidRDefault="003A5966">
      <w:pPr>
        <w:rPr>
          <w:lang w:val="en-GB"/>
        </w:rPr>
      </w:pPr>
      <w:r>
        <w:t xml:space="preserve">. </w:t>
      </w:r>
      <w:proofErr w:type="spellStart"/>
      <w:r>
        <w:t>Zaključak</w:t>
      </w:r>
      <w:proofErr w:type="spellEnd"/>
      <w:r>
        <w:t xml:space="preserve"> 29.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gorenavedenih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u </w:t>
      </w:r>
      <w:proofErr w:type="spellStart"/>
      <w:r w:rsidRPr="003A5966">
        <w:rPr>
          <w:b/>
          <w:bCs/>
          <w:color w:val="FF0000"/>
        </w:rPr>
        <w:t>celosti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odbija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Martićev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prvi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žalbeni</w:t>
      </w:r>
      <w:proofErr w:type="spellEnd"/>
      <w:r w:rsidRPr="003A5966">
        <w:rPr>
          <w:b/>
          <w:bCs/>
          <w:color w:val="FF0000"/>
        </w:rPr>
        <w:t xml:space="preserve"> </w:t>
      </w:r>
      <w:proofErr w:type="spellStart"/>
      <w:r w:rsidRPr="003A5966">
        <w:rPr>
          <w:b/>
          <w:bCs/>
          <w:color w:val="FF0000"/>
        </w:rPr>
        <w:t>osnov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argumenata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o </w:t>
      </w:r>
      <w:proofErr w:type="spellStart"/>
      <w:r>
        <w:t>petom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sedmom</w:t>
      </w:r>
      <w:proofErr w:type="spellEnd"/>
      <w:r>
        <w:t xml:space="preserve"> </w:t>
      </w:r>
      <w:proofErr w:type="spellStart"/>
      <w:r>
        <w:t>žalbenom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>.</w:t>
      </w:r>
      <w:r>
        <w:rPr>
          <w:lang w:val="en-GB"/>
        </w:rPr>
        <w:t xml:space="preserve"> </w:t>
      </w:r>
    </w:p>
    <w:p w14:paraId="429DA191" w14:textId="0AD38673" w:rsidR="003A5966" w:rsidRDefault="003A5966">
      <w:pPr>
        <w:rPr>
          <w:lang w:val="en-GB"/>
        </w:rPr>
      </w:pPr>
      <w:r>
        <w:t xml:space="preserve">112. U meri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Martić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da je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pogrešilo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uzelo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kontekstualne</w:t>
      </w:r>
      <w:proofErr w:type="spellEnd"/>
      <w:r>
        <w:t xml:space="preserve"> </w:t>
      </w:r>
      <w:proofErr w:type="spellStart"/>
      <w:r>
        <w:t>faktore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je </w:t>
      </w:r>
      <w:proofErr w:type="spellStart"/>
      <w:r>
        <w:t>donelo</w:t>
      </w:r>
      <w:proofErr w:type="spellEnd"/>
      <w:r>
        <w:t xml:space="preserve"> </w:t>
      </w:r>
      <w:proofErr w:type="spellStart"/>
      <w:r>
        <w:t>pogrešne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faktorima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političkim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rukovodstva</w:t>
      </w:r>
      <w:proofErr w:type="spellEnd"/>
      <w:r>
        <w:t xml:space="preserve">, </w:t>
      </w:r>
      <w:proofErr w:type="spellStart"/>
      <w:r>
        <w:t>Žalbeno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se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uverilo</w:t>
      </w:r>
      <w:proofErr w:type="spellEnd"/>
      <w:r>
        <w:t xml:space="preserve"> da je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pogrešilo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 xml:space="preserve"> od ta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.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je u </w:t>
      </w:r>
      <w:proofErr w:type="spellStart"/>
      <w:r>
        <w:t>Prvostepenoj</w:t>
      </w:r>
      <w:proofErr w:type="spellEnd"/>
      <w:r>
        <w:t xml:space="preserve"> </w:t>
      </w:r>
      <w:proofErr w:type="spellStart"/>
      <w:r>
        <w:t>presudi</w:t>
      </w:r>
      <w:proofErr w:type="spellEnd"/>
      <w:r>
        <w:t xml:space="preserve"> </w:t>
      </w:r>
      <w:proofErr w:type="spellStart"/>
      <w:r>
        <w:t>brižljivo</w:t>
      </w:r>
      <w:proofErr w:type="spellEnd"/>
      <w:r>
        <w:t xml:space="preserve"> </w:t>
      </w:r>
      <w:proofErr w:type="spellStart"/>
      <w:r>
        <w:t>razmotrilo</w:t>
      </w:r>
      <w:proofErr w:type="spellEnd"/>
      <w:r>
        <w:t xml:space="preserve"> to da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rukovodstva</w:t>
      </w:r>
      <w:proofErr w:type="spellEnd"/>
      <w:r>
        <w:t>, to jest “</w:t>
      </w:r>
      <w:proofErr w:type="spellStart"/>
      <w:r>
        <w:t>ujedinjenj</w:t>
      </w:r>
      <w:proofErr w:type="spellEnd"/>
      <w:r>
        <w:t xml:space="preserve">[e] </w:t>
      </w:r>
      <w:proofErr w:type="spellStart"/>
      <w:r>
        <w:t>srpskih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BiH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Srbijom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stvorila</w:t>
      </w:r>
      <w:proofErr w:type="spellEnd"/>
      <w:r>
        <w:t xml:space="preserve"> </w:t>
      </w:r>
      <w:proofErr w:type="spellStart"/>
      <w:r>
        <w:t>jedinstvena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”, ne </w:t>
      </w:r>
      <w:proofErr w:type="spellStart"/>
      <w:r>
        <w:t>predstavljaju</w:t>
      </w:r>
      <w:proofErr w:type="spellEnd"/>
      <w:r>
        <w:t xml:space="preserve"> “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UZP,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7(1) Statuta”.267 U </w:t>
      </w:r>
      <w:proofErr w:type="spellStart"/>
      <w:r>
        <w:t>stvari</w:t>
      </w:r>
      <w:proofErr w:type="spellEnd"/>
      <w:r>
        <w:t xml:space="preserve">, </w:t>
      </w:r>
      <w:proofErr w:type="spellStart"/>
      <w:r>
        <w:t>Pretresno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je </w:t>
      </w:r>
      <w:proofErr w:type="spellStart"/>
      <w:r>
        <w:t>zaključilo</w:t>
      </w:r>
      <w:proofErr w:type="spellEnd"/>
      <w:r>
        <w:t xml:space="preserve"> da “u </w:t>
      </w:r>
      <w:proofErr w:type="spellStart"/>
      <w:r>
        <w:t>slučajevima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[se]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 </w:t>
      </w:r>
      <w:proofErr w:type="spellStart"/>
      <w:r>
        <w:t>namerava</w:t>
      </w:r>
      <w:proofErr w:type="spellEnd"/>
      <w:r>
        <w:t xml:space="preserve"> da se </w:t>
      </w:r>
      <w:proofErr w:type="spellStart"/>
      <w:r>
        <w:t>postigne</w:t>
      </w:r>
      <w:proofErr w:type="spellEnd"/>
      <w:r>
        <w:t xml:space="preserve"> </w:t>
      </w:r>
      <w:proofErr w:type="spellStart"/>
      <w:r>
        <w:t>činjenjem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sankcionisanih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, to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da bi </w:t>
      </w:r>
      <w:proofErr w:type="spellStart"/>
      <w:r>
        <w:t>predstavljalo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kažnjivi</w:t>
      </w:r>
      <w:proofErr w:type="spellEnd"/>
      <w:r>
        <w:t xml:space="preserve"> cilj.”268 Kao </w:t>
      </w:r>
      <w:proofErr w:type="spellStart"/>
      <w:r>
        <w:t>takvi</w:t>
      </w:r>
      <w:proofErr w:type="spellEnd"/>
      <w:r>
        <w:t xml:space="preserve">, </w:t>
      </w:r>
      <w:proofErr w:type="spellStart"/>
      <w:r>
        <w:t>Martićevi</w:t>
      </w:r>
      <w:proofErr w:type="spellEnd"/>
      <w:r>
        <w:t xml:space="preserve"> </w:t>
      </w:r>
      <w:proofErr w:type="spellStart"/>
      <w:r>
        <w:t>argumenti</w:t>
      </w:r>
      <w:proofErr w:type="spellEnd"/>
      <w:r>
        <w:t xml:space="preserve"> ne </w:t>
      </w:r>
      <w:proofErr w:type="spellStart"/>
      <w:r>
        <w:t>pokazuju</w:t>
      </w:r>
      <w:proofErr w:type="spellEnd"/>
      <w:r>
        <w:t xml:space="preserve"> da je </w:t>
      </w:r>
      <w:proofErr w:type="spellStart"/>
      <w:r>
        <w:t>počinjena</w:t>
      </w:r>
      <w:proofErr w:type="spellEnd"/>
      <w:r>
        <w:t xml:space="preserve"> </w:t>
      </w:r>
      <w:proofErr w:type="spellStart"/>
      <w:r>
        <w:t>greška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relevantna</w:t>
      </w:r>
      <w:proofErr w:type="spellEnd"/>
      <w:r>
        <w:t xml:space="preserve"> za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osuñujuću</w:t>
      </w:r>
      <w:proofErr w:type="spellEnd"/>
      <w:r>
        <w:t xml:space="preserve"> </w:t>
      </w:r>
      <w:proofErr w:type="spellStart"/>
      <w:r>
        <w:t>presudu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 </w:t>
      </w:r>
      <w:proofErr w:type="spellStart"/>
      <w:r>
        <w:t>Pretresnog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srpsk</w:t>
      </w:r>
      <w:r>
        <w:rPr>
          <w:lang w:val="en-GB"/>
        </w:rPr>
        <w:t>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rkovodstva</w:t>
      </w:r>
      <w:proofErr w:type="spellEnd"/>
      <w:r>
        <w:rPr>
          <w:lang w:val="en-GB"/>
        </w:rPr>
        <w:t>.</w:t>
      </w:r>
    </w:p>
    <w:p w14:paraId="6FD9B00F" w14:textId="788C5BD0" w:rsidR="003A5966" w:rsidRPr="0007302B" w:rsidRDefault="003A5966">
      <w:pPr>
        <w:rPr>
          <w:lang w:val="en-GB"/>
        </w:rPr>
      </w:pPr>
      <w:r>
        <w:rPr>
          <w:lang w:val="en-GB"/>
        </w:rPr>
        <w:t>123</w:t>
      </w:r>
      <w:proofErr w:type="gramStart"/>
      <w:r>
        <w:rPr>
          <w:lang w:val="en-GB"/>
        </w:rPr>
        <w:t>…..</w:t>
      </w:r>
      <w:proofErr w:type="gramEnd"/>
      <w:r w:rsidR="0007302B">
        <w:rPr>
          <w:lang w:val="en-GB"/>
        </w:rPr>
        <w:t>N</w:t>
      </w:r>
      <w:proofErr w:type="spellStart"/>
      <w:r w:rsidR="0007302B">
        <w:t>aposletku</w:t>
      </w:r>
      <w:proofErr w:type="spellEnd"/>
      <w:r w:rsidR="0007302B">
        <w:t xml:space="preserve">, </w:t>
      </w:r>
      <w:proofErr w:type="spellStart"/>
      <w:r w:rsidR="0007302B">
        <w:t>Žalbeno</w:t>
      </w:r>
      <w:proofErr w:type="spellEnd"/>
      <w:r w:rsidR="0007302B">
        <w:t xml:space="preserve"> </w:t>
      </w:r>
      <w:proofErr w:type="spellStart"/>
      <w:r w:rsidR="0007302B">
        <w:t>veće</w:t>
      </w:r>
      <w:proofErr w:type="spellEnd"/>
      <w:r w:rsidR="0007302B">
        <w:t xml:space="preserve"> </w:t>
      </w:r>
      <w:proofErr w:type="spellStart"/>
      <w:r w:rsidR="0007302B">
        <w:t>smatra</w:t>
      </w:r>
      <w:proofErr w:type="spellEnd"/>
      <w:r w:rsidR="0007302B">
        <w:t xml:space="preserve"> da </w:t>
      </w:r>
      <w:proofErr w:type="spellStart"/>
      <w:r w:rsidR="0007302B">
        <w:t>Martić</w:t>
      </w:r>
      <w:proofErr w:type="spellEnd"/>
      <w:r w:rsidR="0007302B">
        <w:t xml:space="preserve"> </w:t>
      </w:r>
      <w:proofErr w:type="spellStart"/>
      <w:r w:rsidR="0007302B">
        <w:t>nije</w:t>
      </w:r>
      <w:proofErr w:type="spellEnd"/>
      <w:r w:rsidR="0007302B">
        <w:t xml:space="preserve"> </w:t>
      </w:r>
      <w:proofErr w:type="spellStart"/>
      <w:r w:rsidR="0007302B">
        <w:t>objasnio</w:t>
      </w:r>
      <w:proofErr w:type="spellEnd"/>
      <w:r w:rsidR="0007302B">
        <w:t xml:space="preserve"> </w:t>
      </w:r>
      <w:proofErr w:type="spellStart"/>
      <w:r w:rsidR="0007302B">
        <w:t>kako</w:t>
      </w:r>
      <w:proofErr w:type="spellEnd"/>
      <w:r w:rsidR="0007302B">
        <w:t xml:space="preserve"> </w:t>
      </w:r>
      <w:proofErr w:type="spellStart"/>
      <w:r w:rsidR="0007302B">
        <w:t>nesuglasice</w:t>
      </w:r>
      <w:proofErr w:type="spellEnd"/>
      <w:r w:rsidR="0007302B">
        <w:t xml:space="preserve"> </w:t>
      </w:r>
      <w:proofErr w:type="spellStart"/>
      <w:r w:rsidR="0007302B">
        <w:t>unutar</w:t>
      </w:r>
      <w:proofErr w:type="spellEnd"/>
      <w:r w:rsidR="0007302B">
        <w:t xml:space="preserve"> </w:t>
      </w:r>
      <w:proofErr w:type="spellStart"/>
      <w:r w:rsidR="0007302B">
        <w:t>srpskog</w:t>
      </w:r>
      <w:proofErr w:type="spellEnd"/>
      <w:r w:rsidR="0007302B">
        <w:t xml:space="preserve"> </w:t>
      </w:r>
      <w:proofErr w:type="spellStart"/>
      <w:r w:rsidR="0007302B">
        <w:t>rukovodstva</w:t>
      </w:r>
      <w:proofErr w:type="spellEnd"/>
      <w:r w:rsidR="0007302B">
        <w:t xml:space="preserve"> u </w:t>
      </w:r>
      <w:proofErr w:type="spellStart"/>
      <w:r w:rsidR="0007302B">
        <w:t>vezi</w:t>
      </w:r>
      <w:proofErr w:type="spellEnd"/>
      <w:r w:rsidR="0007302B">
        <w:t xml:space="preserve"> s </w:t>
      </w:r>
      <w:proofErr w:type="spellStart"/>
      <w:r w:rsidR="0007302B">
        <w:t>političkim</w:t>
      </w:r>
      <w:proofErr w:type="spellEnd"/>
      <w:r w:rsidR="0007302B">
        <w:t xml:space="preserve"> </w:t>
      </w:r>
      <w:proofErr w:type="spellStart"/>
      <w:r w:rsidR="0007302B">
        <w:t>ciljevima</w:t>
      </w:r>
      <w:proofErr w:type="spellEnd"/>
      <w:r w:rsidR="0007302B">
        <w:t xml:space="preserve"> </w:t>
      </w:r>
      <w:proofErr w:type="spellStart"/>
      <w:r w:rsidR="0007302B">
        <w:t>koje</w:t>
      </w:r>
      <w:proofErr w:type="spellEnd"/>
      <w:r w:rsidR="0007302B">
        <w:t xml:space="preserve"> </w:t>
      </w:r>
      <w:proofErr w:type="spellStart"/>
      <w:r w:rsidR="0007302B">
        <w:t>treba</w:t>
      </w:r>
      <w:proofErr w:type="spellEnd"/>
      <w:r w:rsidR="0007302B">
        <w:t xml:space="preserve"> </w:t>
      </w:r>
      <w:proofErr w:type="spellStart"/>
      <w:r w:rsidR="0007302B">
        <w:t>ostvariti</w:t>
      </w:r>
      <w:proofErr w:type="spellEnd"/>
      <w:r w:rsidR="0007302B">
        <w:t xml:space="preserve"> </w:t>
      </w:r>
      <w:proofErr w:type="spellStart"/>
      <w:r w:rsidR="0007302B">
        <w:t>utiču</w:t>
      </w:r>
      <w:proofErr w:type="spellEnd"/>
      <w:r w:rsidR="0007302B">
        <w:t xml:space="preserve"> </w:t>
      </w:r>
      <w:proofErr w:type="spellStart"/>
      <w:r w:rsidR="0007302B">
        <w:t>na</w:t>
      </w:r>
      <w:proofErr w:type="spellEnd"/>
      <w:r w:rsidR="0007302B">
        <w:t xml:space="preserve"> </w:t>
      </w:r>
      <w:proofErr w:type="spellStart"/>
      <w:r w:rsidR="0007302B">
        <w:t>glavni</w:t>
      </w:r>
      <w:proofErr w:type="spellEnd"/>
      <w:r w:rsidR="0007302B">
        <w:t xml:space="preserve"> </w:t>
      </w:r>
      <w:proofErr w:type="spellStart"/>
      <w:r w:rsidR="0007302B">
        <w:t>zaključak</w:t>
      </w:r>
      <w:proofErr w:type="spellEnd"/>
      <w:r w:rsidR="0007302B">
        <w:t xml:space="preserve"> </w:t>
      </w:r>
      <w:proofErr w:type="spellStart"/>
      <w:r w:rsidR="0007302B">
        <w:t>Pretresnog</w:t>
      </w:r>
      <w:proofErr w:type="spellEnd"/>
      <w:r w:rsidR="0007302B">
        <w:t xml:space="preserve"> </w:t>
      </w:r>
      <w:proofErr w:type="spellStart"/>
      <w:r w:rsidR="0007302B">
        <w:t>veća</w:t>
      </w:r>
      <w:proofErr w:type="spellEnd"/>
      <w:r w:rsidR="0007302B">
        <w:t xml:space="preserve"> u </w:t>
      </w:r>
      <w:proofErr w:type="spellStart"/>
      <w:r w:rsidR="0007302B">
        <w:t>vezi</w:t>
      </w:r>
      <w:proofErr w:type="spellEnd"/>
      <w:r w:rsidR="0007302B">
        <w:t xml:space="preserve"> </w:t>
      </w:r>
      <w:proofErr w:type="spellStart"/>
      <w:r w:rsidR="0007302B">
        <w:t>sa</w:t>
      </w:r>
      <w:proofErr w:type="spellEnd"/>
      <w:r w:rsidR="0007302B">
        <w:t xml:space="preserve"> </w:t>
      </w:r>
      <w:proofErr w:type="spellStart"/>
      <w:r w:rsidR="0007302B">
        <w:t>zajedničkim</w:t>
      </w:r>
      <w:proofErr w:type="spellEnd"/>
      <w:r w:rsidR="0007302B">
        <w:t xml:space="preserve"> </w:t>
      </w:r>
      <w:proofErr w:type="spellStart"/>
      <w:r w:rsidR="0007302B">
        <w:t>kažnjivim</w:t>
      </w:r>
      <w:proofErr w:type="spellEnd"/>
      <w:r w:rsidR="0007302B">
        <w:t xml:space="preserve"> </w:t>
      </w:r>
      <w:proofErr w:type="spellStart"/>
      <w:r w:rsidR="0007302B">
        <w:t>ciljem</w:t>
      </w:r>
      <w:proofErr w:type="spellEnd"/>
      <w:r w:rsidR="0007302B">
        <w:t xml:space="preserve"> koji je </w:t>
      </w:r>
      <w:proofErr w:type="spellStart"/>
      <w:r w:rsidR="0007302B">
        <w:t>razrañen</w:t>
      </w:r>
      <w:proofErr w:type="spellEnd"/>
      <w:r w:rsidR="0007302B">
        <w:t xml:space="preserve"> </w:t>
      </w:r>
      <w:proofErr w:type="spellStart"/>
      <w:r w:rsidR="0007302B">
        <w:t>tokom</w:t>
      </w:r>
      <w:proofErr w:type="spellEnd"/>
      <w:r w:rsidR="0007302B">
        <w:t xml:space="preserve"> </w:t>
      </w:r>
      <w:proofErr w:type="spellStart"/>
      <w:r w:rsidR="0007302B">
        <w:t>perioda</w:t>
      </w:r>
      <w:proofErr w:type="spellEnd"/>
      <w:r w:rsidR="0007302B">
        <w:t xml:space="preserve"> </w:t>
      </w:r>
      <w:proofErr w:type="spellStart"/>
      <w:r w:rsidR="0007302B">
        <w:t>na</w:t>
      </w:r>
      <w:proofErr w:type="spellEnd"/>
      <w:r w:rsidR="0007302B">
        <w:t xml:space="preserve"> koji se </w:t>
      </w:r>
      <w:proofErr w:type="spellStart"/>
      <w:r w:rsidR="0007302B">
        <w:t>odnosi</w:t>
      </w:r>
      <w:proofErr w:type="spellEnd"/>
      <w:r w:rsidR="0007302B">
        <w:t xml:space="preserve"> </w:t>
      </w:r>
      <w:proofErr w:type="spellStart"/>
      <w:r w:rsidR="0007302B">
        <w:t>Optužnica</w:t>
      </w:r>
      <w:proofErr w:type="spellEnd"/>
      <w:r w:rsidR="0007302B">
        <w:t xml:space="preserve">. </w:t>
      </w:r>
      <w:proofErr w:type="spellStart"/>
      <w:r w:rsidR="0007302B">
        <w:t>Shodno</w:t>
      </w:r>
      <w:proofErr w:type="spellEnd"/>
      <w:r w:rsidR="0007302B">
        <w:t xml:space="preserve"> tome, </w:t>
      </w:r>
      <w:proofErr w:type="spellStart"/>
      <w:r w:rsidR="0007302B">
        <w:t>Martić</w:t>
      </w:r>
      <w:proofErr w:type="spellEnd"/>
      <w:r w:rsidR="0007302B">
        <w:t xml:space="preserve"> </w:t>
      </w:r>
      <w:proofErr w:type="spellStart"/>
      <w:r w:rsidR="0007302B">
        <w:t>nije</w:t>
      </w:r>
      <w:proofErr w:type="spellEnd"/>
      <w:r w:rsidR="0007302B">
        <w:t xml:space="preserve"> </w:t>
      </w:r>
      <w:proofErr w:type="spellStart"/>
      <w:r w:rsidR="0007302B">
        <w:t>pokazao</w:t>
      </w:r>
      <w:proofErr w:type="spellEnd"/>
      <w:r w:rsidR="0007302B">
        <w:t xml:space="preserve"> da je </w:t>
      </w:r>
      <w:proofErr w:type="spellStart"/>
      <w:r w:rsidR="0007302B">
        <w:t>na</w:t>
      </w:r>
      <w:proofErr w:type="spellEnd"/>
      <w:r w:rsidR="0007302B">
        <w:rPr>
          <w:lang w:val="en-GB"/>
        </w:rPr>
        <w:t xml:space="preserve"> </w:t>
      </w:r>
      <w:proofErr w:type="spellStart"/>
      <w:r w:rsidR="0007302B">
        <w:t>bilo</w:t>
      </w:r>
      <w:proofErr w:type="spellEnd"/>
      <w:r w:rsidR="0007302B">
        <w:t xml:space="preserve"> koji </w:t>
      </w:r>
      <w:proofErr w:type="spellStart"/>
      <w:r w:rsidR="0007302B">
        <w:t>način</w:t>
      </w:r>
      <w:proofErr w:type="spellEnd"/>
      <w:r w:rsidR="0007302B">
        <w:t xml:space="preserve"> </w:t>
      </w:r>
      <w:proofErr w:type="spellStart"/>
      <w:r w:rsidR="0007302B">
        <w:t>pogrešan</w:t>
      </w:r>
      <w:proofErr w:type="spellEnd"/>
      <w:r w:rsidR="0007302B">
        <w:t xml:space="preserve"> </w:t>
      </w:r>
      <w:proofErr w:type="spellStart"/>
      <w:r w:rsidR="0007302B">
        <w:t>zaključak</w:t>
      </w:r>
      <w:proofErr w:type="spellEnd"/>
      <w:r w:rsidR="0007302B">
        <w:t xml:space="preserve"> </w:t>
      </w:r>
      <w:proofErr w:type="spellStart"/>
      <w:r w:rsidR="0007302B">
        <w:t>Pretresnog</w:t>
      </w:r>
      <w:proofErr w:type="spellEnd"/>
      <w:r w:rsidR="0007302B">
        <w:t xml:space="preserve"> </w:t>
      </w:r>
      <w:proofErr w:type="spellStart"/>
      <w:r w:rsidR="0007302B">
        <w:t>veća</w:t>
      </w:r>
      <w:proofErr w:type="spellEnd"/>
      <w:r w:rsidR="0007302B">
        <w:t xml:space="preserve"> da </w:t>
      </w:r>
      <w:proofErr w:type="spellStart"/>
      <w:r w:rsidR="0007302B">
        <w:t>su</w:t>
      </w:r>
      <w:proofErr w:type="spellEnd"/>
      <w:r w:rsidR="0007302B">
        <w:t xml:space="preserve"> on </w:t>
      </w:r>
      <w:proofErr w:type="spellStart"/>
      <w:r w:rsidR="0007302B">
        <w:t>i</w:t>
      </w:r>
      <w:proofErr w:type="spellEnd"/>
      <w:r w:rsidR="0007302B">
        <w:t xml:space="preserve"> </w:t>
      </w:r>
      <w:proofErr w:type="spellStart"/>
      <w:r w:rsidR="0007302B">
        <w:t>drugi</w:t>
      </w:r>
      <w:proofErr w:type="spellEnd"/>
      <w:r w:rsidR="0007302B">
        <w:t xml:space="preserve"> </w:t>
      </w:r>
      <w:proofErr w:type="spellStart"/>
      <w:r w:rsidR="0007302B">
        <w:t>učestvovali</w:t>
      </w:r>
      <w:proofErr w:type="spellEnd"/>
      <w:r w:rsidR="0007302B">
        <w:t xml:space="preserve"> u </w:t>
      </w:r>
      <w:proofErr w:type="spellStart"/>
      <w:r w:rsidR="0007302B">
        <w:t>zajedničkom</w:t>
      </w:r>
      <w:proofErr w:type="spellEnd"/>
      <w:r w:rsidR="0007302B">
        <w:t xml:space="preserve"> </w:t>
      </w:r>
      <w:proofErr w:type="spellStart"/>
      <w:r w:rsidR="0007302B">
        <w:t>kažnjivom</w:t>
      </w:r>
      <w:proofErr w:type="spellEnd"/>
      <w:r w:rsidR="0007302B">
        <w:t xml:space="preserve"> </w:t>
      </w:r>
      <w:proofErr w:type="spellStart"/>
      <w:r w:rsidR="0007302B">
        <w:t>cilju</w:t>
      </w:r>
      <w:proofErr w:type="spellEnd"/>
      <w:r w:rsidR="0007302B">
        <w:t>.</w:t>
      </w:r>
      <w:r w:rsidR="0007302B">
        <w:rPr>
          <w:lang w:val="en-GB"/>
        </w:rPr>
        <w:t xml:space="preserve"> </w:t>
      </w:r>
    </w:p>
    <w:p w14:paraId="5A9D06D7" w14:textId="31761287" w:rsidR="009B3D47" w:rsidRPr="009B3D47" w:rsidRDefault="009B3D47">
      <w:pPr>
        <w:rPr>
          <w:lang w:val="en-GB"/>
        </w:rPr>
      </w:pPr>
      <w:hyperlink r:id="rId8" w:history="1">
        <w:r>
          <w:rPr>
            <w:rStyle w:val="Hyperlink"/>
          </w:rPr>
          <w:t>REG15534 (icty.org)</w:t>
        </w:r>
      </w:hyperlink>
      <w:r>
        <w:rPr>
          <w:lang w:val="en-GB"/>
        </w:rPr>
        <w:t xml:space="preserve"> </w:t>
      </w:r>
    </w:p>
    <w:sectPr w:rsidR="009B3D47" w:rsidRPr="009B3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618"/>
    <w:multiLevelType w:val="multilevel"/>
    <w:tmpl w:val="0C6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03"/>
    <w:rsid w:val="0007302B"/>
    <w:rsid w:val="003A5966"/>
    <w:rsid w:val="009B3D47"/>
    <w:rsid w:val="00AD2403"/>
    <w:rsid w:val="00B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D0FC8"/>
  <w15:chartTrackingRefBased/>
  <w15:docId w15:val="{7AD2BFE6-429F-4532-B7DC-0506EE1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y.org/x/cases/martic/acjug/bcs/081008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ty.org/x/cases/martic/tjug/bcs/0706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ty.org/x/cases/martic/tjug/bcs/070612bcs_summary.pdf" TargetMode="External"/><Relationship Id="rId5" Type="http://schemas.openxmlformats.org/officeDocument/2006/relationships/hyperlink" Target="https://www.icty.org/x/cases/martic/tjug/bcs/0706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zaneti</dc:creator>
  <cp:keywords/>
  <dc:description/>
  <cp:lastModifiedBy>dino zaneti</cp:lastModifiedBy>
  <cp:revision>1</cp:revision>
  <dcterms:created xsi:type="dcterms:W3CDTF">2021-06-05T16:42:00Z</dcterms:created>
  <dcterms:modified xsi:type="dcterms:W3CDTF">2021-06-05T17:18:00Z</dcterms:modified>
</cp:coreProperties>
</file>