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BCB6" w14:textId="270CCE52" w:rsidR="00B22946" w:rsidRDefault="00B22946" w:rsidP="00B22946">
      <w:pPr>
        <w:spacing w:line="360" w:lineRule="auto"/>
        <w:jc w:val="both"/>
        <w:rPr>
          <w:rFonts w:ascii="Times New Roman" w:hAnsi="Times New Roman" w:cs="Times New Roman"/>
          <w:b/>
          <w:sz w:val="24"/>
          <w:szCs w:val="24"/>
        </w:rPr>
      </w:pPr>
      <w:r w:rsidRPr="004D40BC">
        <w:rPr>
          <w:rFonts w:ascii="Times New Roman" w:hAnsi="Times New Roman" w:cs="Times New Roman"/>
          <w:b/>
          <w:sz w:val="24"/>
          <w:szCs w:val="24"/>
        </w:rPr>
        <w:t>U</w:t>
      </w:r>
      <w:r>
        <w:rPr>
          <w:rFonts w:ascii="Times New Roman" w:hAnsi="Times New Roman" w:cs="Times New Roman"/>
          <w:b/>
          <w:sz w:val="24"/>
          <w:szCs w:val="24"/>
        </w:rPr>
        <w:t>TJECAJ KLASIČNOG MUSLIMANSKOG RAZUMIJEVANJA DRUGIH RELIGIJSKIH TRADICIJA NA RAZVOJ BOSANSKOMUSLIMANSKE TEOLOGIJE RELIGIJA</w:t>
      </w:r>
    </w:p>
    <w:p w14:paraId="4D867B3E" w14:textId="77777777" w:rsidR="00B22946" w:rsidRPr="00FE4F58" w:rsidRDefault="00B22946" w:rsidP="00B22946">
      <w:pPr>
        <w:spacing w:line="360" w:lineRule="auto"/>
        <w:jc w:val="both"/>
        <w:rPr>
          <w:rFonts w:ascii="Times New Roman" w:hAnsi="Times New Roman" w:cs="Times New Roman"/>
          <w:b/>
          <w:sz w:val="24"/>
          <w:szCs w:val="24"/>
        </w:rPr>
      </w:pPr>
      <w:r>
        <w:rPr>
          <w:rFonts w:ascii="Times New Roman" w:hAnsi="Times New Roman" w:cs="Times New Roman"/>
          <w:b/>
          <w:sz w:val="24"/>
          <w:szCs w:val="24"/>
        </w:rPr>
        <w:t>Saudin GOBELJIĆ</w:t>
      </w:r>
    </w:p>
    <w:p w14:paraId="3B32CD4B" w14:textId="77777777" w:rsidR="00B22946" w:rsidRPr="001964A5" w:rsidRDefault="00B22946" w:rsidP="00B22946">
      <w:pPr>
        <w:spacing w:line="360" w:lineRule="auto"/>
        <w:jc w:val="both"/>
        <w:rPr>
          <w:rFonts w:ascii="Times New Roman" w:hAnsi="Times New Roman" w:cs="Times New Roman"/>
          <w:b/>
          <w:sz w:val="24"/>
          <w:szCs w:val="24"/>
        </w:rPr>
      </w:pPr>
      <w:r w:rsidRPr="004D40BC">
        <w:rPr>
          <w:rFonts w:ascii="Times New Roman" w:hAnsi="Times New Roman" w:cs="Times New Roman"/>
          <w:b/>
          <w:sz w:val="24"/>
          <w:szCs w:val="24"/>
        </w:rPr>
        <w:t>Sažetak</w:t>
      </w:r>
      <w:r>
        <w:rPr>
          <w:rFonts w:ascii="Times New Roman" w:hAnsi="Times New Roman" w:cs="Times New Roman"/>
          <w:b/>
          <w:sz w:val="24"/>
          <w:szCs w:val="24"/>
        </w:rPr>
        <w:t xml:space="preserve">: </w:t>
      </w:r>
      <w:r>
        <w:rPr>
          <w:rFonts w:ascii="Times New Roman" w:hAnsi="Times New Roman" w:cs="Times New Roman"/>
          <w:bCs/>
          <w:sz w:val="24"/>
          <w:szCs w:val="24"/>
        </w:rPr>
        <w:t xml:space="preserve">U radu koji je pred nama apostrofirali smo veliku važnost </w:t>
      </w:r>
      <w:r>
        <w:rPr>
          <w:rFonts w:ascii="Times New Roman" w:hAnsi="Times New Roman" w:cs="Times New Roman"/>
          <w:bCs/>
          <w:i/>
          <w:iCs/>
          <w:sz w:val="24"/>
          <w:szCs w:val="24"/>
        </w:rPr>
        <w:t>klasične muslimanske teološke paradigme</w:t>
      </w:r>
      <w:r>
        <w:rPr>
          <w:rFonts w:ascii="Times New Roman" w:hAnsi="Times New Roman" w:cs="Times New Roman"/>
          <w:sz w:val="24"/>
          <w:szCs w:val="24"/>
        </w:rPr>
        <w:t xml:space="preserve"> za razvoj </w:t>
      </w:r>
      <w:r>
        <w:rPr>
          <w:rFonts w:ascii="Times New Roman" w:hAnsi="Times New Roman" w:cs="Times New Roman"/>
          <w:i/>
          <w:iCs/>
          <w:sz w:val="24"/>
          <w:szCs w:val="24"/>
        </w:rPr>
        <w:t xml:space="preserve">bosanskomuslimanske teologije religija. </w:t>
      </w:r>
      <w:r w:rsidRPr="004D40BC">
        <w:rPr>
          <w:rFonts w:ascii="Times New Roman" w:hAnsi="Times New Roman" w:cs="Times New Roman"/>
          <w:sz w:val="24"/>
          <w:szCs w:val="24"/>
        </w:rPr>
        <w:t>Važno je napomenuti kako smo</w:t>
      </w:r>
      <w:r>
        <w:rPr>
          <w:rFonts w:ascii="Times New Roman" w:hAnsi="Times New Roman" w:cs="Times New Roman"/>
          <w:i/>
          <w:iCs/>
          <w:sz w:val="24"/>
          <w:szCs w:val="24"/>
        </w:rPr>
        <w:t xml:space="preserve"> </w:t>
      </w:r>
      <w:r>
        <w:rPr>
          <w:rFonts w:ascii="Times New Roman" w:hAnsi="Times New Roman" w:cs="Times New Roman"/>
          <w:sz w:val="24"/>
          <w:szCs w:val="24"/>
        </w:rPr>
        <w:t xml:space="preserve">uz neophodnu kontekstualizaciju samih sadržaja, ukazali i na postojanje i nastajanje mnogolikih </w:t>
      </w:r>
      <w:r>
        <w:rPr>
          <w:rFonts w:ascii="Times New Roman" w:hAnsi="Times New Roman" w:cs="Times New Roman"/>
          <w:i/>
          <w:iCs/>
          <w:sz w:val="24"/>
          <w:szCs w:val="24"/>
        </w:rPr>
        <w:t>konfliktnih paradigmi</w:t>
      </w:r>
      <w:r>
        <w:rPr>
          <w:rFonts w:ascii="Times New Roman" w:hAnsi="Times New Roman" w:cs="Times New Roman"/>
          <w:sz w:val="24"/>
          <w:szCs w:val="24"/>
        </w:rPr>
        <w:t xml:space="preserve"> u</w:t>
      </w:r>
      <w:r>
        <w:rPr>
          <w:rFonts w:ascii="Times New Roman" w:hAnsi="Times New Roman" w:cs="Times New Roman"/>
          <w:i/>
          <w:iCs/>
          <w:sz w:val="24"/>
          <w:szCs w:val="24"/>
        </w:rPr>
        <w:t xml:space="preserve"> </w:t>
      </w:r>
      <w:r>
        <w:rPr>
          <w:rFonts w:ascii="Times New Roman" w:hAnsi="Times New Roman" w:cs="Times New Roman"/>
          <w:sz w:val="24"/>
          <w:szCs w:val="24"/>
        </w:rPr>
        <w:t xml:space="preserve">postmodernom vremenu smatrajući kako je izlaz u </w:t>
      </w:r>
      <w:r>
        <w:rPr>
          <w:rFonts w:ascii="Times New Roman" w:hAnsi="Times New Roman" w:cs="Times New Roman"/>
          <w:i/>
          <w:iCs/>
          <w:sz w:val="24"/>
          <w:szCs w:val="24"/>
        </w:rPr>
        <w:t>holističkoj viziji</w:t>
      </w:r>
      <w:r>
        <w:rPr>
          <w:rFonts w:ascii="Times New Roman" w:hAnsi="Times New Roman" w:cs="Times New Roman"/>
          <w:sz w:val="24"/>
          <w:szCs w:val="24"/>
        </w:rPr>
        <w:t xml:space="preserve"> i percepciji, drugog i drugačijeg, naslonjenoj na klasičnu muslimansku teološku paradigmu, a što predstavlja prijeku potrebu ovovremenitoga </w:t>
      </w:r>
      <w:r>
        <w:rPr>
          <w:rFonts w:ascii="Times New Roman" w:hAnsi="Times New Roman" w:cs="Times New Roman"/>
          <w:i/>
          <w:iCs/>
          <w:sz w:val="24"/>
          <w:szCs w:val="24"/>
        </w:rPr>
        <w:t xml:space="preserve">homo viatora </w:t>
      </w:r>
      <w:r>
        <w:rPr>
          <w:rFonts w:ascii="Times New Roman" w:hAnsi="Times New Roman" w:cs="Times New Roman"/>
          <w:sz w:val="24"/>
          <w:szCs w:val="24"/>
        </w:rPr>
        <w:t xml:space="preserve">odnosno </w:t>
      </w:r>
      <w:r w:rsidRPr="004D40BC">
        <w:rPr>
          <w:rFonts w:ascii="Times New Roman" w:hAnsi="Times New Roman" w:cs="Times New Roman"/>
          <w:i/>
          <w:iCs/>
          <w:sz w:val="24"/>
          <w:szCs w:val="24"/>
        </w:rPr>
        <w:t>homo bosniacusa</w:t>
      </w:r>
      <w:r>
        <w:rPr>
          <w:rFonts w:ascii="Times New Roman" w:hAnsi="Times New Roman" w:cs="Times New Roman"/>
          <w:sz w:val="24"/>
          <w:szCs w:val="24"/>
        </w:rPr>
        <w:t xml:space="preserve">. Konsekventno tome, bavili smo se pitanjem važnosti i utjecaja klasične muslimanske paradigme religijskog pluralizma na dijaloške stavove i kulturu dijaloga bosanskohercegovačkih autora. Naposljetku smo istražili da li je i kako je moguće na temelju pomenute </w:t>
      </w:r>
      <w:r>
        <w:rPr>
          <w:rFonts w:ascii="Times New Roman" w:hAnsi="Times New Roman" w:cs="Times New Roman"/>
          <w:i/>
          <w:iCs/>
          <w:sz w:val="24"/>
          <w:szCs w:val="24"/>
        </w:rPr>
        <w:t>paradigme,</w:t>
      </w:r>
      <w:r>
        <w:rPr>
          <w:rFonts w:ascii="Times New Roman" w:hAnsi="Times New Roman" w:cs="Times New Roman"/>
          <w:sz w:val="24"/>
          <w:szCs w:val="24"/>
        </w:rPr>
        <w:t xml:space="preserve"> a posredstvom intertekstualn</w:t>
      </w:r>
      <w:r>
        <w:rPr>
          <w:rFonts w:ascii="Times New Roman" w:hAnsi="Times New Roman" w:cs="Times New Roman"/>
          <w:sz w:val="24"/>
          <w:szCs w:val="24"/>
          <w:lang w:val="bs-Latn-BA"/>
        </w:rPr>
        <w:t>e</w:t>
      </w:r>
      <w:r>
        <w:rPr>
          <w:rFonts w:ascii="Times New Roman" w:hAnsi="Times New Roman" w:cs="Times New Roman"/>
          <w:sz w:val="24"/>
          <w:szCs w:val="24"/>
        </w:rPr>
        <w:t xml:space="preserve"> dijaloške forme gledajući u perspektivi, ostvariti intenzivan, konkretan i teološki korektan izlet u sadržaj drugih religijskih tradicija a da se ne pređe </w:t>
      </w:r>
      <w:r>
        <w:rPr>
          <w:rFonts w:ascii="Times New Roman" w:hAnsi="Times New Roman" w:cs="Times New Roman"/>
          <w:i/>
          <w:iCs/>
          <w:sz w:val="24"/>
          <w:szCs w:val="24"/>
        </w:rPr>
        <w:t>rubikon</w:t>
      </w:r>
      <w:r>
        <w:rPr>
          <w:rFonts w:ascii="Times New Roman" w:hAnsi="Times New Roman" w:cs="Times New Roman"/>
          <w:sz w:val="24"/>
          <w:szCs w:val="24"/>
        </w:rPr>
        <w:t>.</w:t>
      </w:r>
    </w:p>
    <w:p w14:paraId="26FA92EF" w14:textId="77777777" w:rsidR="00B22946" w:rsidRDefault="00B22946" w:rsidP="00B22946">
      <w:pPr>
        <w:spacing w:line="360" w:lineRule="auto"/>
        <w:jc w:val="both"/>
        <w:rPr>
          <w:rFonts w:ascii="Times New Roman" w:hAnsi="Times New Roman" w:cs="Times New Roman"/>
          <w:sz w:val="24"/>
          <w:szCs w:val="24"/>
        </w:rPr>
      </w:pPr>
      <w:r w:rsidRPr="001964A5">
        <w:rPr>
          <w:rFonts w:ascii="Times New Roman" w:hAnsi="Times New Roman" w:cs="Times New Roman"/>
          <w:b/>
          <w:bCs/>
          <w:sz w:val="24"/>
          <w:szCs w:val="24"/>
        </w:rPr>
        <w:t>Ključne riječi:</w:t>
      </w:r>
      <w:r>
        <w:rPr>
          <w:rFonts w:ascii="Times New Roman" w:hAnsi="Times New Roman" w:cs="Times New Roman"/>
          <w:sz w:val="24"/>
          <w:szCs w:val="24"/>
        </w:rPr>
        <w:t xml:space="preserve"> klasična muslimanska teološka paradigma, bosanskmuslimanska teologija religija, kultura dijaloga, holistički pristup.</w:t>
      </w:r>
    </w:p>
    <w:p w14:paraId="5C7FA28D" w14:textId="0308517D" w:rsidR="00B22946" w:rsidRPr="00B22946" w:rsidRDefault="00B22946" w:rsidP="00B22946">
      <w:pPr>
        <w:spacing w:line="360" w:lineRule="auto"/>
        <w:jc w:val="both"/>
        <w:rPr>
          <w:rFonts w:ascii="Times New Roman" w:hAnsi="Times New Roman" w:cs="Times New Roman"/>
          <w:b/>
          <w:bCs/>
          <w:sz w:val="24"/>
          <w:szCs w:val="24"/>
        </w:rPr>
      </w:pPr>
      <w:r w:rsidRPr="00B22946">
        <w:rPr>
          <w:rFonts w:ascii="Times New Roman" w:hAnsi="Times New Roman" w:cs="Times New Roman"/>
          <w:b/>
          <w:bCs/>
          <w:sz w:val="24"/>
          <w:szCs w:val="24"/>
        </w:rPr>
        <w:t>Uvod</w:t>
      </w:r>
    </w:p>
    <w:p w14:paraId="02330A55" w14:textId="211923D0" w:rsidR="00B22946" w:rsidRDefault="00B22946" w:rsidP="00B229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Principijelno govoreći, magistralni tok muslimanskog teološkog mišljenja, izuzev sporadičnih i marginalnih pojava, posmatrano kulurološki i religijski nisu se razvijali u zatvorenome prostoru već u kontinuiranome susretu, odnosno prožimanju sa drugim civilizacijama.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U tom smislu, intelektualna, odnosno interpretativna tradicija, je prevažna za cjelovitije i dinamičnije razumijevanje islama nudeći paradigmu prema kojoj se muslimani trebaju odnositi prema ideji vremena i historije. Prema tome, vjera i historija se razumijevaju u interakciji a ne diskrepanciji, bez toga nema povijesnoga kontinuiteta. </w:t>
      </w:r>
    </w:p>
    <w:p w14:paraId="7B201918" w14:textId="77777777" w:rsidR="00B22946" w:rsidRDefault="00B22946" w:rsidP="00B229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Imajući kazano u vidu, rijetki primjeri odnosno skroman broj bosanskomuslimanskih teologa XX i XXI stoljeća prihvatit će, pored normativne, i intelektualnu tradiciju (</w:t>
      </w:r>
      <w:r w:rsidRPr="00626C2A">
        <w:rPr>
          <w:rFonts w:ascii="Times New Roman" w:hAnsi="Times New Roman" w:cs="Times New Roman"/>
          <w:i/>
          <w:iCs/>
          <w:sz w:val="24"/>
          <w:szCs w:val="24"/>
        </w:rPr>
        <w:t>islām 'aqlī</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klasičnoga perioda kao paradigmu u razumijevanju, sagledavanju i percipiranju </w:t>
      </w:r>
      <w:r>
        <w:rPr>
          <w:rFonts w:ascii="Times New Roman" w:hAnsi="Times New Roman" w:cs="Times New Roman"/>
          <w:i/>
          <w:iCs/>
          <w:sz w:val="24"/>
          <w:szCs w:val="24"/>
        </w:rPr>
        <w:t>svetoga</w:t>
      </w:r>
      <w:r>
        <w:rPr>
          <w:rFonts w:ascii="Times New Roman" w:hAnsi="Times New Roman" w:cs="Times New Roman"/>
          <w:sz w:val="24"/>
          <w:szCs w:val="24"/>
        </w:rPr>
        <w:t xml:space="preserve"> poštujući svu, Bogom danu, raznolikost i pluralnost religijskoga fenomena našega podneblja. Zbog toga će teorijski, ali i praktični doprinos bosanskomuslimanskih teologa, na polju međureligijskoga i intertekstualnoga dijaloga, biti od velike važnosti za uspostavljanje i razvijanje neke vrste savremene bosanskomuslimanske „teologije religija“. </w:t>
      </w:r>
    </w:p>
    <w:p w14:paraId="78017F84" w14:textId="65B590A4" w:rsidR="00B22946" w:rsidRPr="00B22946" w:rsidRDefault="00B22946" w:rsidP="00B229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poglavlju koje je pred nama posebno ćemo insistirati, a tim prije i elaborirati, te angažirano predstaviti i sagledati doprinos bosanskomuslimanskih autora sa posebnim akcentom na rad/studiju Adnana Silajdžića, a koga se smatra prvijencem na polju osvjetljavanja i predstavljanja klasične muslimanske paradigme na našim prostorima, naslovljenom kao </w:t>
      </w:r>
      <w:bookmarkStart w:id="0" w:name="_Hlk46594871"/>
      <w:r w:rsidRPr="002D1244">
        <w:rPr>
          <w:rFonts w:ascii="Times New Roman" w:hAnsi="Times New Roman" w:cs="Times New Roman"/>
          <w:i/>
          <w:sz w:val="24"/>
          <w:szCs w:val="24"/>
        </w:rPr>
        <w:t>Recepcija drugih religija u klasičnim muslimanskim djelima</w:t>
      </w:r>
      <w:bookmarkEnd w:id="0"/>
      <w:r>
        <w:rPr>
          <w:rFonts w:ascii="Times New Roman" w:hAnsi="Times New Roman" w:cs="Times New Roman"/>
          <w:i/>
          <w:sz w:val="24"/>
          <w:szCs w:val="24"/>
        </w:rPr>
        <w:t xml:space="preserve">. </w:t>
      </w:r>
      <w:r>
        <w:rPr>
          <w:rFonts w:ascii="Times New Roman" w:hAnsi="Times New Roman" w:cs="Times New Roman"/>
          <w:iCs/>
          <w:sz w:val="24"/>
          <w:szCs w:val="24"/>
        </w:rPr>
        <w:t>Tačnije,</w:t>
      </w:r>
      <w:r>
        <w:rPr>
          <w:rFonts w:ascii="Times New Roman" w:hAnsi="Times New Roman" w:cs="Times New Roman"/>
          <w:sz w:val="24"/>
          <w:szCs w:val="24"/>
        </w:rPr>
        <w:t xml:space="preserve"> ovim poglavljem ćemo ukazati na utjecaj i važnost </w:t>
      </w:r>
      <w:r>
        <w:rPr>
          <w:rFonts w:ascii="Times New Roman" w:hAnsi="Times New Roman" w:cs="Times New Roman"/>
          <w:i/>
          <w:iCs/>
          <w:sz w:val="24"/>
          <w:szCs w:val="24"/>
        </w:rPr>
        <w:t>muslimanske klasične paradigme</w:t>
      </w:r>
      <w:r>
        <w:rPr>
          <w:rFonts w:ascii="Times New Roman" w:hAnsi="Times New Roman" w:cs="Times New Roman"/>
          <w:sz w:val="24"/>
          <w:szCs w:val="24"/>
        </w:rPr>
        <w:t xml:space="preserve"> na razvoj bosanskomuslimanske teologije religija.</w:t>
      </w:r>
    </w:p>
    <w:p w14:paraId="0F0905AE" w14:textId="6C85D7D2" w:rsidR="00B22946" w:rsidRPr="00B22946" w:rsidRDefault="00B22946" w:rsidP="00B2294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Važnost klasične muslimanske paradigme </w:t>
      </w:r>
    </w:p>
    <w:p w14:paraId="1EDFAE8B" w14:textId="77777777" w:rsidR="00B22946" w:rsidRPr="00AB4A68" w:rsidRDefault="00B22946" w:rsidP="00B22946">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U savremenom svijetu u kojem se sve više potenciraju teorije o neizbježnome </w:t>
      </w:r>
      <w:r>
        <w:rPr>
          <w:rFonts w:ascii="Times New Roman" w:hAnsi="Times New Roman" w:cs="Times New Roman"/>
          <w:i/>
          <w:iCs/>
          <w:sz w:val="24"/>
          <w:szCs w:val="24"/>
        </w:rPr>
        <w:t>sukobu civilizacija,</w:t>
      </w:r>
      <w:r w:rsidRPr="00592B98">
        <w:rPr>
          <w:rStyle w:val="FootnoteReference"/>
          <w:rFonts w:ascii="Times New Roman" w:hAnsi="Times New Roman" w:cs="Times New Roman"/>
          <w:sz w:val="24"/>
          <w:szCs w:val="24"/>
        </w:rPr>
        <w:footnoteReference w:id="2"/>
      </w:r>
      <w:r>
        <w:rPr>
          <w:rFonts w:ascii="Times New Roman" w:hAnsi="Times New Roman" w:cs="Times New Roman"/>
          <w:i/>
          <w:iCs/>
          <w:sz w:val="24"/>
          <w:szCs w:val="24"/>
        </w:rPr>
        <w:t xml:space="preserve"> </w:t>
      </w:r>
      <w:r>
        <w:rPr>
          <w:rFonts w:ascii="Times New Roman" w:hAnsi="Times New Roman" w:cs="Times New Roman"/>
          <w:sz w:val="24"/>
          <w:szCs w:val="24"/>
        </w:rPr>
        <w:t>označavajući pri tome religiju</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 kulturu kao njihove najvažnije generatore,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potreba da se prošire horizonti našega razumijevanja živućih religijskih i kulturnih tradicija</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je više nego opravdana, posebno kod nas u bosanskohercegovačkome multikulturalnome i multireligijskome društvu, svjesni činjenice da bi se takve i slične teorije mogle negativno reperkutirati na opstojnost i progres današnjega svijeta. Zbog toga je važno potcrtati kako je islam u svom primordijalitetu univerzalan i kao takav podržava ideju vjerskog pluralizma i kosmopolitizma posredstvom čega </w:t>
      </w:r>
      <w:r>
        <w:rPr>
          <w:rFonts w:ascii="Times New Roman" w:hAnsi="Times New Roman" w:cs="Times New Roman"/>
          <w:sz w:val="24"/>
          <w:szCs w:val="24"/>
        </w:rPr>
        <w:lastRenderedPageBreak/>
        <w:t>čovjek izgrađuje i surađuje i daleko je od bilo koje vrste sukobljavanja, a najmanje na razini samih religija.</w:t>
      </w:r>
      <w:r>
        <w:rPr>
          <w:rStyle w:val="FootnoteReference"/>
          <w:rFonts w:ascii="Times New Roman" w:hAnsi="Times New Roman" w:cs="Times New Roman"/>
          <w:sz w:val="24"/>
          <w:szCs w:val="24"/>
        </w:rPr>
        <w:footnoteReference w:id="6"/>
      </w:r>
    </w:p>
    <w:p w14:paraId="17C00F40" w14:textId="77777777" w:rsidR="00B22946" w:rsidRDefault="00B22946" w:rsidP="00B229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Baviti se </w:t>
      </w:r>
      <w:r>
        <w:rPr>
          <w:rFonts w:ascii="Times New Roman" w:hAnsi="Times New Roman" w:cs="Times New Roman"/>
          <w:i/>
          <w:iCs/>
          <w:sz w:val="24"/>
          <w:szCs w:val="24"/>
        </w:rPr>
        <w:t>teologijom religija</w:t>
      </w:r>
      <w:r>
        <w:rPr>
          <w:rFonts w:ascii="Times New Roman" w:hAnsi="Times New Roman" w:cs="Times New Roman"/>
          <w:sz w:val="24"/>
          <w:szCs w:val="24"/>
        </w:rPr>
        <w:t xml:space="preserve"> u savremenom socio-političkom kontekstu bez referiranja i vraćanja na njene korijene nije moguće ili u najkraćemu predstavlja odbacivanje bogate i plodonosne baštine koju su muslimanski autori formativnog perioda iznjedrili.</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Kolika je važnost pregalaštva klasičnoga muslimanskoga gena,</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ne samo za nas koji živimo pluralnost i različitost v</w:t>
      </w:r>
      <w:r>
        <w:rPr>
          <w:rFonts w:ascii="Times New Roman" w:hAnsi="Times New Roman" w:cs="Times New Roman"/>
          <w:sz w:val="24"/>
          <w:szCs w:val="24"/>
          <w:lang w:val="bs-Latn-BA"/>
        </w:rPr>
        <w:t>i</w:t>
      </w:r>
      <w:r>
        <w:rPr>
          <w:rFonts w:ascii="Times New Roman" w:hAnsi="Times New Roman" w:cs="Times New Roman"/>
          <w:sz w:val="24"/>
          <w:szCs w:val="24"/>
        </w:rPr>
        <w:t xml:space="preserve">jekovima, nego li i za one civilizacijske svjetove koji se, istinski, tek s takvim fenomenom susreću, očito je u onome što i kako taj paradigmatični vremenski period tretiraju, u najkraćem, zapadni teolozi, ali i religiolozi, u vremenima od XVIII do početka XX stoljeća, posebno naglašavajući izniman doprinos muslimanskih autora u otkrivanju, proširivanju i obogaćivanju novih religijskih horizonata. Taj doprinos se manje sagledava kroz prizmu samoga </w:t>
      </w:r>
      <w:r>
        <w:rPr>
          <w:rFonts w:ascii="Times New Roman" w:hAnsi="Times New Roman" w:cs="Times New Roman"/>
          <w:i/>
          <w:iCs/>
          <w:sz w:val="24"/>
          <w:szCs w:val="24"/>
        </w:rPr>
        <w:t>sadržaja</w:t>
      </w:r>
      <w:r>
        <w:rPr>
          <w:rFonts w:ascii="Times New Roman" w:hAnsi="Times New Roman" w:cs="Times New Roman"/>
          <w:sz w:val="24"/>
          <w:szCs w:val="24"/>
        </w:rPr>
        <w:t xml:space="preserve"> plodonosnih disputacija, a mnogo više kroz </w:t>
      </w:r>
      <w:r>
        <w:rPr>
          <w:rFonts w:ascii="Times New Roman" w:hAnsi="Times New Roman" w:cs="Times New Roman"/>
          <w:i/>
          <w:iCs/>
          <w:sz w:val="24"/>
          <w:szCs w:val="24"/>
        </w:rPr>
        <w:t>metodički pristup</w:t>
      </w:r>
      <w:r>
        <w:rPr>
          <w:rFonts w:ascii="Times New Roman" w:hAnsi="Times New Roman" w:cs="Times New Roman"/>
          <w:sz w:val="24"/>
          <w:szCs w:val="24"/>
        </w:rPr>
        <w:t xml:space="preserve"> koji je nesumnjivo karakterističan po svojoj univerzalnosti, vitalnosti, otvorenosti i inkluzivnosti. Adam Mez (1869-1937) će istaći kako je duh tolerancije i</w:t>
      </w:r>
      <w:r>
        <w:rPr>
          <w:rFonts w:ascii="Times New Roman" w:hAnsi="Times New Roman" w:cs="Times New Roman"/>
          <w:sz w:val="24"/>
          <w:szCs w:val="24"/>
          <w:lang w:val="bs-Latn-BA"/>
        </w:rPr>
        <w:t>š</w:t>
      </w:r>
      <w:r>
        <w:rPr>
          <w:rFonts w:ascii="Times New Roman" w:hAnsi="Times New Roman" w:cs="Times New Roman"/>
          <w:sz w:val="24"/>
          <w:szCs w:val="24"/>
        </w:rPr>
        <w:t>čezao u tadašnjoj srednjovjekovnoj Evropi te da je jedino u to vrijeme bio prisutan kod muslimana kroz komparativne studije religija.</w:t>
      </w:r>
      <w:r>
        <w:rPr>
          <w:rFonts w:ascii="Times New Roman" w:hAnsi="Times New Roman" w:cs="Times New Roman"/>
        </w:rPr>
        <w:t xml:space="preserve"> </w:t>
      </w:r>
      <w:r>
        <w:rPr>
          <w:rFonts w:ascii="Times New Roman" w:hAnsi="Times New Roman" w:cs="Times New Roman"/>
          <w:sz w:val="24"/>
          <w:szCs w:val="24"/>
        </w:rPr>
        <w:t>Prema njegovim riječima, tolerancija/snošljivost je pronašla izraz u islamu kroz nastajanje nauke o uporednoj religiji.</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Zato će Eric J. Sharp prvu </w:t>
      </w:r>
      <w:r>
        <w:rPr>
          <w:rFonts w:ascii="Times New Roman" w:hAnsi="Times New Roman" w:cs="Times New Roman"/>
          <w:i/>
          <w:iCs/>
          <w:sz w:val="24"/>
          <w:szCs w:val="24"/>
        </w:rPr>
        <w:t>povijest religija</w:t>
      </w:r>
      <w:r>
        <w:rPr>
          <w:rFonts w:ascii="Times New Roman" w:hAnsi="Times New Roman" w:cs="Times New Roman"/>
          <w:sz w:val="24"/>
          <w:szCs w:val="24"/>
        </w:rPr>
        <w:t xml:space="preserve"> pripisati čuvenom muslimanskom učenjaku aš-Šahrastānīju, na čiji intelektualni opus će se pozivati i sami bosanskohercegovački teolozi, a čije djelo sistematično predstavlja i detaljnije opisuje sve religije tada poznatog svijeta, sve do granica Kine.</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Franz Rosenthal će ustvrditi da su muslimani pomenutoga perioda bili u prilici da se susretnu sa različitim religijskim iskustvima i vjerovanjima. Izučavanje drugih religijskih tradicija, kazat će spomenuti autor, jeste nedvojbeno jedan od najvećih doprinosa muslimanske civilizacije intelektualnom i kulturnom progresu čovječanstva.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Razumije se, oni će intelektualnim pregnućem i prebogatim teološko-filozofskim znanjem razviti formu intertekstualnoga dijaloga </w:t>
      </w:r>
      <w:r>
        <w:rPr>
          <w:rFonts w:ascii="Times New Roman" w:hAnsi="Times New Roman" w:cs="Times New Roman"/>
          <w:sz w:val="24"/>
          <w:szCs w:val="24"/>
        </w:rPr>
        <w:lastRenderedPageBreak/>
        <w:t xml:space="preserve">kao nešto što će, za vrijeme kome pripadaju, predstavljati jedan inovativniji i proaktivniji pristup prema onima koji sa njima dijele geografiju, ali ne i vjerska uvjerenja i religijske, odnosno kulturne vrjednote. </w:t>
      </w:r>
    </w:p>
    <w:p w14:paraId="0637BFC6" w14:textId="351EB1B1" w:rsidR="00B22946" w:rsidRPr="00B22946" w:rsidRDefault="00B22946" w:rsidP="00B2294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Obrisi k</w:t>
      </w:r>
      <w:r w:rsidRPr="00B6223B">
        <w:rPr>
          <w:rFonts w:ascii="Times New Roman" w:hAnsi="Times New Roman" w:cs="Times New Roman"/>
          <w:b/>
          <w:bCs/>
          <w:sz w:val="24"/>
          <w:szCs w:val="24"/>
        </w:rPr>
        <w:t>lasičn</w:t>
      </w:r>
      <w:r>
        <w:rPr>
          <w:rFonts w:ascii="Times New Roman" w:hAnsi="Times New Roman" w:cs="Times New Roman"/>
          <w:b/>
          <w:bCs/>
          <w:sz w:val="24"/>
          <w:szCs w:val="24"/>
        </w:rPr>
        <w:t>e</w:t>
      </w:r>
      <w:r w:rsidRPr="00B6223B">
        <w:rPr>
          <w:rFonts w:ascii="Times New Roman" w:hAnsi="Times New Roman" w:cs="Times New Roman"/>
          <w:b/>
          <w:bCs/>
          <w:sz w:val="24"/>
          <w:szCs w:val="24"/>
        </w:rPr>
        <w:t xml:space="preserve"> muslimans</w:t>
      </w:r>
      <w:r>
        <w:rPr>
          <w:rFonts w:ascii="Times New Roman" w:hAnsi="Times New Roman" w:cs="Times New Roman"/>
          <w:b/>
          <w:bCs/>
          <w:sz w:val="24"/>
          <w:szCs w:val="24"/>
        </w:rPr>
        <w:t>ke</w:t>
      </w:r>
      <w:r w:rsidRPr="00B6223B">
        <w:rPr>
          <w:rFonts w:ascii="Times New Roman" w:hAnsi="Times New Roman" w:cs="Times New Roman"/>
          <w:b/>
          <w:bCs/>
          <w:sz w:val="24"/>
          <w:szCs w:val="24"/>
        </w:rPr>
        <w:t xml:space="preserve"> paradigm</w:t>
      </w:r>
      <w:r>
        <w:rPr>
          <w:rFonts w:ascii="Times New Roman" w:hAnsi="Times New Roman" w:cs="Times New Roman"/>
          <w:b/>
          <w:bCs/>
          <w:sz w:val="24"/>
          <w:szCs w:val="24"/>
        </w:rPr>
        <w:t>e</w:t>
      </w:r>
      <w:r w:rsidRPr="00B6223B">
        <w:rPr>
          <w:rFonts w:ascii="Times New Roman" w:hAnsi="Times New Roman" w:cs="Times New Roman"/>
          <w:b/>
          <w:bCs/>
          <w:sz w:val="24"/>
          <w:szCs w:val="24"/>
        </w:rPr>
        <w:t xml:space="preserve"> u </w:t>
      </w:r>
      <w:r>
        <w:rPr>
          <w:rFonts w:ascii="Times New Roman" w:hAnsi="Times New Roman" w:cs="Times New Roman"/>
          <w:b/>
          <w:bCs/>
          <w:sz w:val="24"/>
          <w:szCs w:val="24"/>
        </w:rPr>
        <w:t>djelima</w:t>
      </w:r>
      <w:r w:rsidRPr="00B6223B">
        <w:rPr>
          <w:rFonts w:ascii="Times New Roman" w:hAnsi="Times New Roman" w:cs="Times New Roman"/>
          <w:b/>
          <w:bCs/>
          <w:sz w:val="24"/>
          <w:szCs w:val="24"/>
        </w:rPr>
        <w:t xml:space="preserve"> bosanskomuslimanskih teologa</w:t>
      </w:r>
      <w:r>
        <w:rPr>
          <w:rFonts w:ascii="Times New Roman" w:hAnsi="Times New Roman" w:cs="Times New Roman"/>
          <w:sz w:val="24"/>
          <w:szCs w:val="24"/>
        </w:rPr>
        <w:t xml:space="preserve"> </w:t>
      </w:r>
    </w:p>
    <w:p w14:paraId="23C4C807" w14:textId="77777777" w:rsidR="00B22946" w:rsidRDefault="00B22946" w:rsidP="00B22946">
      <w:pPr>
        <w:spacing w:line="360" w:lineRule="auto"/>
        <w:ind w:firstLine="708"/>
        <w:jc w:val="both"/>
        <w:rPr>
          <w:rFonts w:ascii="Times New Roman" w:hAnsi="Times New Roman" w:cs="Times New Roman"/>
          <w:sz w:val="24"/>
          <w:szCs w:val="24"/>
        </w:rPr>
      </w:pPr>
      <w:r w:rsidRPr="005469D8">
        <w:rPr>
          <w:rFonts w:ascii="Times New Roman" w:hAnsi="Times New Roman" w:cs="Times New Roman"/>
          <w:sz w:val="24"/>
          <w:szCs w:val="24"/>
        </w:rPr>
        <w:t>U posve reduciranoj formi, pomenuta saznanja, bosanskohercegovački muslimanski pregaoci i autori će imati u vidu</w:t>
      </w:r>
      <w:r>
        <w:rPr>
          <w:rFonts w:ascii="Times New Roman" w:hAnsi="Times New Roman" w:cs="Times New Roman"/>
          <w:sz w:val="24"/>
          <w:szCs w:val="24"/>
        </w:rPr>
        <w:t>. Zapravo, kada</w:t>
      </w:r>
      <w:r w:rsidRPr="005469D8">
        <w:rPr>
          <w:rFonts w:ascii="Times New Roman" w:hAnsi="Times New Roman" w:cs="Times New Roman"/>
          <w:sz w:val="24"/>
          <w:szCs w:val="24"/>
        </w:rPr>
        <w:t xml:space="preserve"> je posrijedi ovo pitanje i sami razlozi nedovoljnoga bavljenja, od strane bosanskomuslimanskih autor</w:t>
      </w:r>
      <w:r>
        <w:rPr>
          <w:rFonts w:ascii="Times New Roman" w:hAnsi="Times New Roman" w:cs="Times New Roman"/>
          <w:sz w:val="24"/>
          <w:szCs w:val="24"/>
        </w:rPr>
        <w:t>a</w:t>
      </w:r>
      <w:r w:rsidRPr="005469D8">
        <w:rPr>
          <w:rFonts w:ascii="Times New Roman" w:hAnsi="Times New Roman" w:cs="Times New Roman"/>
          <w:sz w:val="24"/>
          <w:szCs w:val="24"/>
        </w:rPr>
        <w:t xml:space="preserve">, ovim fenomenom čini se važnim aktualizirati i postaviti posve konkretno pitanje: </w:t>
      </w:r>
      <w:r w:rsidRPr="005469D8">
        <w:rPr>
          <w:rFonts w:ascii="Times New Roman" w:hAnsi="Times New Roman" w:cs="Times New Roman"/>
          <w:i/>
          <w:iCs/>
          <w:sz w:val="24"/>
          <w:szCs w:val="24"/>
        </w:rPr>
        <w:t>šta je razlogom da bosanskohercegovački muslimanski autori posve reducirano spominju/napominju a još manje, kroz vlastite radove, koriste magnum opuse klasičnih muslimanskih autora u elaboriranju i promišljanju međureligijskog dijaloga ili same povijesti religija?</w:t>
      </w:r>
      <w:r w:rsidRPr="005469D8">
        <w:rPr>
          <w:rFonts w:ascii="Times New Roman" w:hAnsi="Times New Roman" w:cs="Times New Roman"/>
          <w:sz w:val="24"/>
          <w:szCs w:val="24"/>
        </w:rPr>
        <w:t xml:space="preserve"> Kako je moguće da se grandiozna klasična djela, u ovom slučaju, ona koja se najkonkretnije bave</w:t>
      </w:r>
      <w:r>
        <w:rPr>
          <w:rFonts w:ascii="Times New Roman" w:hAnsi="Times New Roman" w:cs="Times New Roman"/>
          <w:sz w:val="24"/>
          <w:szCs w:val="24"/>
        </w:rPr>
        <w:t xml:space="preserve"> poviješću religija i samim dijalogom nisu prevodila odnosno komentarisala shodno prilikama i vremenu u kojima živi bosanskohercegovački čovjek? Možemo li govoriti o općoj nezainteresiranosti i intelektualnoj odsutnosti ili je nešto drugo posrijedi. Naime, ako pogledamo radove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biskupa Vrhbosne Tomislava Jablanovića primjetit ćemo da on u govoru o povijesti religija i samome dijalogu služi i poziva na klasična djela muslimanskih autora. Kako je moguće, na drugoj strani, da to upravo ne čine muslimanski autori ovih podneblja? Naravno, svjesni smo kako pomenuta pitanja zahtijevaju posebnu studiju koja će kritički pristupiti proučavanju i sagledavanju razvoja religijskoga mišljenja u Bosni i Hercegovini u XX i XXI stoljeću, a koja će konkretizirati i znanstveno uozbiljiti moguće razloge. Razumije se, mi se ovdje nećemo, najdirektnije, baviti mogućim razlozima koji su doveli do takvoga stanja već ćemo u nastavku, a posredstvom kratkoga uvida u djela bosanskomuslimanskih teologa, predstaviti njihov doprinos u osvjetljavanju klasične muslimanske paradigme i njena utjecaja na njihov rad, te nastanak bosanskomuslimanske teologije religija.</w:t>
      </w:r>
    </w:p>
    <w:p w14:paraId="4F3A77C1" w14:textId="77777777" w:rsidR="00B22946" w:rsidRDefault="00B22946" w:rsidP="00B229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Zapravo</w:t>
      </w:r>
      <w:r w:rsidRPr="005469D8">
        <w:rPr>
          <w:rFonts w:ascii="Times New Roman" w:hAnsi="Times New Roman" w:cs="Times New Roman"/>
          <w:sz w:val="24"/>
          <w:szCs w:val="24"/>
        </w:rPr>
        <w:t xml:space="preserve">, sa početkom </w:t>
      </w:r>
      <w:r>
        <w:rPr>
          <w:rFonts w:ascii="Times New Roman" w:hAnsi="Times New Roman" w:cs="Times New Roman"/>
          <w:sz w:val="24"/>
          <w:szCs w:val="24"/>
        </w:rPr>
        <w:t>XX</w:t>
      </w:r>
      <w:r w:rsidRPr="005469D8">
        <w:rPr>
          <w:rFonts w:ascii="Times New Roman" w:hAnsi="Times New Roman" w:cs="Times New Roman"/>
          <w:sz w:val="24"/>
          <w:szCs w:val="24"/>
        </w:rPr>
        <w:t xml:space="preserve"> stoljeća pa sve do našega vremena, a kada </w:t>
      </w:r>
      <w:r w:rsidRPr="005469D8">
        <w:rPr>
          <w:rFonts w:ascii="Times New Roman" w:hAnsi="Times New Roman" w:cs="Times New Roman"/>
          <w:i/>
          <w:iCs/>
          <w:sz w:val="24"/>
          <w:szCs w:val="24"/>
        </w:rPr>
        <w:t>homo bosniacus</w:t>
      </w:r>
      <w:r w:rsidRPr="005469D8">
        <w:rPr>
          <w:rFonts w:ascii="Times New Roman" w:hAnsi="Times New Roman" w:cs="Times New Roman"/>
          <w:sz w:val="24"/>
          <w:szCs w:val="24"/>
        </w:rPr>
        <w:t xml:space="preserve"> počinje da se, na izv</w:t>
      </w:r>
      <w:r>
        <w:rPr>
          <w:rFonts w:ascii="Times New Roman" w:hAnsi="Times New Roman" w:cs="Times New Roman"/>
          <w:sz w:val="24"/>
          <w:szCs w:val="24"/>
        </w:rPr>
        <w:t>i</w:t>
      </w:r>
      <w:r w:rsidRPr="005469D8">
        <w:rPr>
          <w:rFonts w:ascii="Times New Roman" w:hAnsi="Times New Roman" w:cs="Times New Roman"/>
          <w:sz w:val="24"/>
          <w:szCs w:val="24"/>
        </w:rPr>
        <w:t>jestan način, bavi fenomenom međureligijskoga dijaloga</w:t>
      </w:r>
      <w:r>
        <w:rPr>
          <w:rFonts w:ascii="Times New Roman" w:hAnsi="Times New Roman" w:cs="Times New Roman"/>
          <w:sz w:val="24"/>
          <w:szCs w:val="24"/>
        </w:rPr>
        <w:t>,</w:t>
      </w:r>
      <w:r w:rsidRPr="005469D8">
        <w:rPr>
          <w:rFonts w:ascii="Times New Roman" w:hAnsi="Times New Roman" w:cs="Times New Roman"/>
          <w:sz w:val="24"/>
          <w:szCs w:val="24"/>
        </w:rPr>
        <w:t xml:space="preserve"> u djelima Abdurahman Adil Čokića, Huseina Đoze, Rešida Hafizovića osjeti se, rekli bismo tako, </w:t>
      </w:r>
      <w:r w:rsidRPr="005469D8">
        <w:rPr>
          <w:rFonts w:ascii="Times New Roman" w:hAnsi="Times New Roman" w:cs="Times New Roman"/>
          <w:i/>
          <w:iCs/>
          <w:sz w:val="24"/>
          <w:szCs w:val="24"/>
        </w:rPr>
        <w:t>samo,</w:t>
      </w:r>
      <w:r w:rsidRPr="005469D8">
        <w:rPr>
          <w:rFonts w:ascii="Times New Roman" w:hAnsi="Times New Roman" w:cs="Times New Roman"/>
          <w:sz w:val="24"/>
          <w:szCs w:val="24"/>
        </w:rPr>
        <w:t xml:space="preserve"> eho </w:t>
      </w:r>
      <w:r>
        <w:rPr>
          <w:rFonts w:ascii="Times New Roman" w:hAnsi="Times New Roman" w:cs="Times New Roman"/>
          <w:sz w:val="24"/>
          <w:szCs w:val="24"/>
        </w:rPr>
        <w:lastRenderedPageBreak/>
        <w:t xml:space="preserve">odnosno načelno bavljenje i pozivanje na </w:t>
      </w:r>
      <w:r w:rsidRPr="005469D8">
        <w:rPr>
          <w:rFonts w:ascii="Times New Roman" w:hAnsi="Times New Roman" w:cs="Times New Roman"/>
          <w:sz w:val="24"/>
          <w:szCs w:val="24"/>
        </w:rPr>
        <w:t>klasičn</w:t>
      </w:r>
      <w:r>
        <w:rPr>
          <w:rFonts w:ascii="Times New Roman" w:hAnsi="Times New Roman" w:cs="Times New Roman"/>
          <w:sz w:val="24"/>
          <w:szCs w:val="24"/>
        </w:rPr>
        <w:t>e</w:t>
      </w:r>
      <w:r w:rsidRPr="005469D8">
        <w:rPr>
          <w:rFonts w:ascii="Times New Roman" w:hAnsi="Times New Roman" w:cs="Times New Roman"/>
          <w:sz w:val="24"/>
          <w:szCs w:val="24"/>
        </w:rPr>
        <w:t xml:space="preserve"> radov</w:t>
      </w:r>
      <w:r>
        <w:rPr>
          <w:rFonts w:ascii="Times New Roman" w:hAnsi="Times New Roman" w:cs="Times New Roman"/>
          <w:sz w:val="24"/>
          <w:szCs w:val="24"/>
        </w:rPr>
        <w:t>e,</w:t>
      </w:r>
      <w:r w:rsidRPr="005469D8">
        <w:rPr>
          <w:rFonts w:ascii="Times New Roman" w:hAnsi="Times New Roman" w:cs="Times New Roman"/>
          <w:sz w:val="24"/>
          <w:szCs w:val="24"/>
        </w:rPr>
        <w:t xml:space="preserve"> ali ne i njihovo insistiranje na onome što ovdje oslovljavamo kao </w:t>
      </w:r>
      <w:r w:rsidRPr="005469D8">
        <w:rPr>
          <w:rFonts w:ascii="Times New Roman" w:hAnsi="Times New Roman" w:cs="Times New Roman"/>
          <w:i/>
          <w:iCs/>
          <w:sz w:val="24"/>
          <w:szCs w:val="24"/>
        </w:rPr>
        <w:t>klasična muslimanska paradigma</w:t>
      </w:r>
      <w:r w:rsidRPr="005469D8">
        <w:rPr>
          <w:rFonts w:ascii="Times New Roman" w:hAnsi="Times New Roman" w:cs="Times New Roman"/>
          <w:sz w:val="24"/>
          <w:szCs w:val="24"/>
        </w:rPr>
        <w:t xml:space="preserve"> koja će biti razlogom nastajanja i</w:t>
      </w:r>
      <w:r>
        <w:rPr>
          <w:rFonts w:ascii="Times New Roman" w:hAnsi="Times New Roman" w:cs="Times New Roman"/>
          <w:sz w:val="24"/>
          <w:szCs w:val="24"/>
        </w:rPr>
        <w:t xml:space="preserve"> narastanja</w:t>
      </w:r>
      <w:r w:rsidRPr="005469D8">
        <w:rPr>
          <w:rFonts w:ascii="Times New Roman" w:hAnsi="Times New Roman" w:cs="Times New Roman"/>
          <w:sz w:val="24"/>
          <w:szCs w:val="24"/>
        </w:rPr>
        <w:t xml:space="preserve"> muslimanske teologije religija. </w:t>
      </w:r>
      <w:r>
        <w:rPr>
          <w:rFonts w:ascii="Times New Roman" w:hAnsi="Times New Roman" w:cs="Times New Roman"/>
          <w:sz w:val="24"/>
          <w:szCs w:val="24"/>
        </w:rPr>
        <w:t xml:space="preserve">Tek ćemo posredstvom radova i naučnih studija Adnana Silajdžića biti u prilici da se upoznamo i, na izvijestan način, prepoznamo svu osebujnost muslimanske teologije religija, odnosno važnost različitih pristupa fenomenu međureligijskog susretanja, a posredstvom intertekstualne dijaloške forme. </w:t>
      </w:r>
    </w:p>
    <w:p w14:paraId="1110FE55" w14:textId="77777777" w:rsidR="00B22946" w:rsidRDefault="00B22946" w:rsidP="00B229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 bismo dobili jasniju sliku i sam odnos pomenutih bosanskomuslimanskih teologa prema važnosti onoga što ovdje oslovljavamo kao </w:t>
      </w:r>
      <w:r w:rsidRPr="003E39EA">
        <w:rPr>
          <w:rFonts w:ascii="Times New Roman" w:hAnsi="Times New Roman" w:cs="Times New Roman"/>
          <w:i/>
          <w:iCs/>
          <w:sz w:val="24"/>
          <w:szCs w:val="24"/>
        </w:rPr>
        <w:t>muslimanska klasična paradigma</w:t>
      </w:r>
      <w:r>
        <w:rPr>
          <w:rFonts w:ascii="Times New Roman" w:hAnsi="Times New Roman" w:cs="Times New Roman"/>
          <w:sz w:val="24"/>
          <w:szCs w:val="24"/>
        </w:rPr>
        <w:t xml:space="preserve"> na narednim stranicama ćemo, a kao što smo to već napomenuli, načiniti uvid u neka od  njihovih radova i studija. Krenimo redom. Najprije, možemo kazati kako se </w:t>
      </w:r>
      <w:r w:rsidRPr="005469D8">
        <w:rPr>
          <w:rFonts w:ascii="Times New Roman" w:hAnsi="Times New Roman" w:cs="Times New Roman"/>
          <w:sz w:val="24"/>
          <w:szCs w:val="24"/>
        </w:rPr>
        <w:t>A</w:t>
      </w:r>
      <w:r>
        <w:rPr>
          <w:rFonts w:ascii="Times New Roman" w:hAnsi="Times New Roman" w:cs="Times New Roman"/>
          <w:sz w:val="24"/>
          <w:szCs w:val="24"/>
        </w:rPr>
        <w:t xml:space="preserve">. </w:t>
      </w:r>
      <w:r w:rsidRPr="005469D8">
        <w:rPr>
          <w:rFonts w:ascii="Times New Roman" w:hAnsi="Times New Roman" w:cs="Times New Roman"/>
          <w:sz w:val="24"/>
          <w:szCs w:val="24"/>
        </w:rPr>
        <w:t>Čokić</w:t>
      </w:r>
      <w:r>
        <w:rPr>
          <w:rFonts w:ascii="Times New Roman" w:hAnsi="Times New Roman" w:cs="Times New Roman"/>
          <w:sz w:val="24"/>
          <w:szCs w:val="24"/>
        </w:rPr>
        <w:t xml:space="preserve">, </w:t>
      </w:r>
      <w:r w:rsidRPr="005469D8">
        <w:rPr>
          <w:rFonts w:ascii="Times New Roman" w:hAnsi="Times New Roman" w:cs="Times New Roman"/>
          <w:sz w:val="24"/>
          <w:szCs w:val="24"/>
        </w:rPr>
        <w:t xml:space="preserve">kroz svoje poznato djelo </w:t>
      </w:r>
      <w:r w:rsidRPr="005469D8">
        <w:rPr>
          <w:rFonts w:ascii="Times New Roman" w:hAnsi="Times New Roman" w:cs="Times New Roman"/>
          <w:i/>
          <w:iCs/>
          <w:sz w:val="24"/>
          <w:szCs w:val="24"/>
        </w:rPr>
        <w:t>Islam</w:t>
      </w:r>
      <w:r>
        <w:rPr>
          <w:rFonts w:ascii="Times New Roman" w:hAnsi="Times New Roman" w:cs="Times New Roman"/>
          <w:i/>
          <w:iCs/>
          <w:sz w:val="24"/>
          <w:szCs w:val="24"/>
        </w:rPr>
        <w:t>,</w:t>
      </w:r>
      <w:r w:rsidRPr="005469D8">
        <w:rPr>
          <w:rFonts w:ascii="Times New Roman" w:hAnsi="Times New Roman" w:cs="Times New Roman"/>
          <w:sz w:val="24"/>
          <w:szCs w:val="24"/>
        </w:rPr>
        <w:t xml:space="preserve"> bavi pitanjem drugih religijskih tradicija ističući kako je poseban doprinos, kroz povijest muslimanskoga mišljenja</w:t>
      </w:r>
      <w:r>
        <w:rPr>
          <w:rFonts w:ascii="Times New Roman" w:hAnsi="Times New Roman" w:cs="Times New Roman"/>
          <w:sz w:val="24"/>
          <w:szCs w:val="24"/>
        </w:rPr>
        <w:t>,</w:t>
      </w:r>
      <w:r w:rsidRPr="005469D8">
        <w:rPr>
          <w:rFonts w:ascii="Times New Roman" w:hAnsi="Times New Roman" w:cs="Times New Roman"/>
          <w:sz w:val="24"/>
          <w:szCs w:val="24"/>
        </w:rPr>
        <w:t xml:space="preserve"> u predstavljanju </w:t>
      </w:r>
      <w:r>
        <w:rPr>
          <w:rFonts w:ascii="Times New Roman" w:hAnsi="Times New Roman" w:cs="Times New Roman"/>
          <w:sz w:val="24"/>
          <w:szCs w:val="24"/>
        </w:rPr>
        <w:t>različitih religijskih tradicija i filozofskih učenja</w:t>
      </w:r>
      <w:r w:rsidRPr="005469D8">
        <w:rPr>
          <w:rFonts w:ascii="Times New Roman" w:hAnsi="Times New Roman" w:cs="Times New Roman"/>
          <w:sz w:val="24"/>
          <w:szCs w:val="24"/>
        </w:rPr>
        <w:t xml:space="preserve"> dao </w:t>
      </w:r>
      <w:r>
        <w:rPr>
          <w:rFonts w:ascii="Times New Roman" w:hAnsi="Times New Roman" w:cs="Times New Roman"/>
          <w:sz w:val="24"/>
          <w:szCs w:val="24"/>
        </w:rPr>
        <w:t xml:space="preserve">daleko poznati </w:t>
      </w:r>
      <w:r w:rsidRPr="005469D8">
        <w:rPr>
          <w:rFonts w:ascii="Times New Roman" w:hAnsi="Times New Roman" w:cs="Times New Roman"/>
          <w:sz w:val="24"/>
          <w:szCs w:val="24"/>
        </w:rPr>
        <w:t>aš-Šahrastānī kroz svoj</w:t>
      </w:r>
      <w:r>
        <w:rPr>
          <w:rFonts w:ascii="Times New Roman" w:hAnsi="Times New Roman" w:cs="Times New Roman"/>
          <w:sz w:val="24"/>
          <w:szCs w:val="24"/>
        </w:rPr>
        <w:t>a djela, a posebito kroz</w:t>
      </w:r>
      <w:r w:rsidRPr="005469D8">
        <w:rPr>
          <w:rFonts w:ascii="Times New Roman" w:hAnsi="Times New Roman" w:cs="Times New Roman"/>
          <w:sz w:val="24"/>
          <w:szCs w:val="24"/>
        </w:rPr>
        <w:t xml:space="preserve"> </w:t>
      </w:r>
      <w:r>
        <w:rPr>
          <w:rFonts w:ascii="Times New Roman" w:hAnsi="Times New Roman" w:cs="Times New Roman"/>
          <w:sz w:val="24"/>
          <w:szCs w:val="24"/>
        </w:rPr>
        <w:t xml:space="preserve">njegov </w:t>
      </w:r>
      <w:r w:rsidRPr="009522CC">
        <w:rPr>
          <w:rFonts w:ascii="Times New Roman" w:hAnsi="Times New Roman" w:cs="Times New Roman"/>
          <w:i/>
          <w:iCs/>
          <w:sz w:val="24"/>
          <w:szCs w:val="24"/>
        </w:rPr>
        <w:t>magnum opus</w:t>
      </w:r>
      <w:r>
        <w:rPr>
          <w:rFonts w:ascii="Times New Roman" w:hAnsi="Times New Roman" w:cs="Times New Roman"/>
          <w:sz w:val="24"/>
          <w:szCs w:val="24"/>
        </w:rPr>
        <w:t xml:space="preserve"> </w:t>
      </w:r>
      <w:r w:rsidRPr="005469D8">
        <w:rPr>
          <w:rFonts w:ascii="Times New Roman" w:hAnsi="Times New Roman" w:cs="Times New Roman"/>
          <w:sz w:val="24"/>
          <w:szCs w:val="24"/>
        </w:rPr>
        <w:t xml:space="preserve">poznat </w:t>
      </w:r>
      <w:r>
        <w:rPr>
          <w:rFonts w:ascii="Times New Roman" w:hAnsi="Times New Roman" w:cs="Times New Roman"/>
          <w:sz w:val="24"/>
          <w:szCs w:val="24"/>
        </w:rPr>
        <w:t>kao</w:t>
      </w:r>
      <w:r w:rsidRPr="005469D8">
        <w:rPr>
          <w:rFonts w:ascii="Times New Roman" w:hAnsi="Times New Roman" w:cs="Times New Roman"/>
          <w:sz w:val="24"/>
          <w:szCs w:val="24"/>
        </w:rPr>
        <w:t xml:space="preserve"> </w:t>
      </w:r>
      <w:r w:rsidRPr="005469D8">
        <w:rPr>
          <w:rFonts w:ascii="Times New Roman" w:hAnsi="Times New Roman" w:cs="Times New Roman"/>
          <w:i/>
          <w:iCs/>
          <w:sz w:val="24"/>
          <w:szCs w:val="24"/>
        </w:rPr>
        <w:t>Kitāb al-Milal wa a</w:t>
      </w:r>
      <w:r>
        <w:rPr>
          <w:rFonts w:ascii="Times New Roman" w:hAnsi="Times New Roman" w:cs="Times New Roman"/>
          <w:i/>
          <w:iCs/>
          <w:sz w:val="24"/>
          <w:szCs w:val="24"/>
        </w:rPr>
        <w:t>n</w:t>
      </w:r>
      <w:r w:rsidRPr="005469D8">
        <w:rPr>
          <w:rFonts w:ascii="Times New Roman" w:hAnsi="Times New Roman" w:cs="Times New Roman"/>
          <w:i/>
          <w:iCs/>
          <w:sz w:val="24"/>
          <w:szCs w:val="24"/>
        </w:rPr>
        <w:t>-Niḥal.</w:t>
      </w:r>
      <w:r w:rsidRPr="005469D8">
        <w:rPr>
          <w:rFonts w:ascii="Times New Roman" w:hAnsi="Times New Roman" w:cs="Times New Roman"/>
          <w:sz w:val="24"/>
          <w:szCs w:val="24"/>
        </w:rPr>
        <w:t xml:space="preserve"> Prema </w:t>
      </w:r>
      <w:r>
        <w:rPr>
          <w:rFonts w:ascii="Times New Roman" w:hAnsi="Times New Roman" w:cs="Times New Roman"/>
          <w:sz w:val="24"/>
          <w:szCs w:val="24"/>
        </w:rPr>
        <w:t>A. Čokiću</w:t>
      </w:r>
      <w:r w:rsidRPr="005469D8">
        <w:rPr>
          <w:rFonts w:ascii="Times New Roman" w:hAnsi="Times New Roman" w:cs="Times New Roman"/>
          <w:sz w:val="24"/>
          <w:szCs w:val="24"/>
        </w:rPr>
        <w:t xml:space="preserve">, </w:t>
      </w:r>
      <w:r w:rsidRPr="005469D8">
        <w:rPr>
          <w:rFonts w:ascii="Times New Roman" w:hAnsi="Times New Roman" w:cs="Times New Roman"/>
          <w:i/>
          <w:iCs/>
          <w:sz w:val="24"/>
          <w:szCs w:val="24"/>
        </w:rPr>
        <w:t xml:space="preserve">nauka o vjerama, </w:t>
      </w:r>
      <w:r w:rsidRPr="005469D8">
        <w:rPr>
          <w:rFonts w:ascii="Times New Roman" w:hAnsi="Times New Roman" w:cs="Times New Roman"/>
          <w:sz w:val="24"/>
          <w:szCs w:val="24"/>
        </w:rPr>
        <w:t>a kako je on imenuje, daje</w:t>
      </w:r>
      <w:r>
        <w:rPr>
          <w:rFonts w:ascii="Times New Roman" w:hAnsi="Times New Roman" w:cs="Times New Roman"/>
          <w:sz w:val="24"/>
          <w:szCs w:val="24"/>
        </w:rPr>
        <w:t xml:space="preserve"> </w:t>
      </w:r>
      <w:r w:rsidRPr="005469D8">
        <w:rPr>
          <w:rFonts w:ascii="Times New Roman" w:hAnsi="Times New Roman" w:cs="Times New Roman"/>
          <w:sz w:val="24"/>
          <w:szCs w:val="24"/>
        </w:rPr>
        <w:t>priliku komparativnog upoznavanja i saznavanja o najvažnijim povijesnim</w:t>
      </w:r>
      <w:r>
        <w:rPr>
          <w:rFonts w:ascii="Times New Roman" w:hAnsi="Times New Roman" w:cs="Times New Roman"/>
          <w:sz w:val="24"/>
          <w:szCs w:val="24"/>
        </w:rPr>
        <w:t>, kulturološkim,</w:t>
      </w:r>
      <w:r w:rsidRPr="005469D8">
        <w:rPr>
          <w:rFonts w:ascii="Times New Roman" w:hAnsi="Times New Roman" w:cs="Times New Roman"/>
          <w:sz w:val="24"/>
          <w:szCs w:val="24"/>
        </w:rPr>
        <w:t xml:space="preserve"> ali i doktrinarnim aspektima svjetskih religija</w:t>
      </w:r>
      <w:r>
        <w:rPr>
          <w:rFonts w:ascii="Times New Roman" w:hAnsi="Times New Roman" w:cs="Times New Roman"/>
          <w:sz w:val="24"/>
          <w:szCs w:val="24"/>
        </w:rPr>
        <w:t xml:space="preserve"> i filozofskih učenja</w:t>
      </w:r>
      <w:r w:rsidRPr="005469D8">
        <w:rPr>
          <w:rFonts w:ascii="Times New Roman" w:hAnsi="Times New Roman" w:cs="Times New Roman"/>
          <w:sz w:val="24"/>
          <w:szCs w:val="24"/>
        </w:rPr>
        <w:t>.</w:t>
      </w:r>
      <w:r>
        <w:rPr>
          <w:rFonts w:ascii="Times New Roman" w:hAnsi="Times New Roman" w:cs="Times New Roman"/>
          <w:sz w:val="24"/>
          <w:szCs w:val="24"/>
        </w:rPr>
        <w:t xml:space="preserve"> Kao što je primjetno, on će nastojati, referirajući i zadržavajući se u velikome slučaju na spomenutome djelu da predstavi </w:t>
      </w:r>
      <w:r w:rsidRPr="005469D8">
        <w:rPr>
          <w:rFonts w:ascii="Times New Roman" w:hAnsi="Times New Roman" w:cs="Times New Roman"/>
          <w:sz w:val="24"/>
          <w:szCs w:val="24"/>
        </w:rPr>
        <w:t>aš-Šahrastānī</w:t>
      </w:r>
      <w:r>
        <w:rPr>
          <w:rFonts w:ascii="Times New Roman" w:hAnsi="Times New Roman" w:cs="Times New Roman"/>
          <w:sz w:val="24"/>
          <w:szCs w:val="24"/>
        </w:rPr>
        <w:t>jev pristup i način eksplikacije velikih religijskih ideja, vjerovanja i učenja ne dovodeći takvo što u posebnu vezu sa samim kontekstom niti vremenom koga živi.</w:t>
      </w:r>
      <w:r w:rsidRPr="005469D8">
        <w:rPr>
          <w:rStyle w:val="FootnoteReference"/>
          <w:rFonts w:ascii="Times New Roman" w:hAnsi="Times New Roman" w:cs="Times New Roman"/>
          <w:sz w:val="24"/>
          <w:szCs w:val="24"/>
        </w:rPr>
        <w:footnoteReference w:id="13"/>
      </w:r>
      <w:r w:rsidRPr="005469D8">
        <w:rPr>
          <w:rFonts w:ascii="Times New Roman" w:hAnsi="Times New Roman" w:cs="Times New Roman"/>
          <w:sz w:val="24"/>
          <w:szCs w:val="24"/>
        </w:rPr>
        <w:t xml:space="preserve"> </w:t>
      </w:r>
      <w:r>
        <w:rPr>
          <w:rFonts w:ascii="Times New Roman" w:hAnsi="Times New Roman" w:cs="Times New Roman"/>
          <w:sz w:val="24"/>
          <w:szCs w:val="24"/>
        </w:rPr>
        <w:t>Na drugoj strani</w:t>
      </w:r>
      <w:r w:rsidRPr="005469D8">
        <w:rPr>
          <w:rFonts w:ascii="Times New Roman" w:hAnsi="Times New Roman" w:cs="Times New Roman"/>
          <w:sz w:val="24"/>
          <w:szCs w:val="24"/>
        </w:rPr>
        <w:t xml:space="preserve">, </w:t>
      </w:r>
      <w:r>
        <w:rPr>
          <w:rFonts w:ascii="Times New Roman" w:hAnsi="Times New Roman" w:cs="Times New Roman"/>
          <w:sz w:val="24"/>
          <w:szCs w:val="24"/>
        </w:rPr>
        <w:t>Husein Đozo će, razumijevajući potrebu vremena i sam geopolitički kontekst, na svojstven način</w:t>
      </w:r>
      <w:r w:rsidRPr="005469D8">
        <w:rPr>
          <w:rFonts w:ascii="Times New Roman" w:hAnsi="Times New Roman" w:cs="Times New Roman"/>
          <w:sz w:val="24"/>
          <w:szCs w:val="24"/>
        </w:rPr>
        <w:t xml:space="preserve"> u svojim radovima</w:t>
      </w:r>
      <w:r>
        <w:rPr>
          <w:rFonts w:ascii="Times New Roman" w:hAnsi="Times New Roman" w:cs="Times New Roman"/>
          <w:sz w:val="24"/>
          <w:szCs w:val="24"/>
        </w:rPr>
        <w:t xml:space="preserve"> posve jasno </w:t>
      </w:r>
      <w:r w:rsidRPr="005469D8">
        <w:rPr>
          <w:rFonts w:ascii="Times New Roman" w:hAnsi="Times New Roman" w:cs="Times New Roman"/>
          <w:sz w:val="24"/>
          <w:szCs w:val="24"/>
        </w:rPr>
        <w:t>insistirati</w:t>
      </w:r>
      <w:r>
        <w:rPr>
          <w:rFonts w:ascii="Times New Roman" w:hAnsi="Times New Roman" w:cs="Times New Roman"/>
          <w:sz w:val="24"/>
          <w:szCs w:val="24"/>
        </w:rPr>
        <w:t>, artikulirati</w:t>
      </w:r>
      <w:r w:rsidRPr="005469D8">
        <w:rPr>
          <w:rFonts w:ascii="Times New Roman" w:hAnsi="Times New Roman" w:cs="Times New Roman"/>
          <w:sz w:val="24"/>
          <w:szCs w:val="24"/>
        </w:rPr>
        <w:t xml:space="preserve"> i popularizirati </w:t>
      </w:r>
      <w:r>
        <w:rPr>
          <w:rFonts w:ascii="Times New Roman" w:hAnsi="Times New Roman" w:cs="Times New Roman"/>
          <w:sz w:val="24"/>
          <w:szCs w:val="24"/>
        </w:rPr>
        <w:t xml:space="preserve">samu ideju </w:t>
      </w:r>
      <w:r w:rsidRPr="005469D8">
        <w:rPr>
          <w:rFonts w:ascii="Times New Roman" w:hAnsi="Times New Roman" w:cs="Times New Roman"/>
          <w:sz w:val="24"/>
          <w:szCs w:val="24"/>
        </w:rPr>
        <w:t>međureligijsk</w:t>
      </w:r>
      <w:r>
        <w:rPr>
          <w:rFonts w:ascii="Times New Roman" w:hAnsi="Times New Roman" w:cs="Times New Roman"/>
          <w:sz w:val="24"/>
          <w:szCs w:val="24"/>
        </w:rPr>
        <w:t>og</w:t>
      </w:r>
      <w:r w:rsidRPr="005469D8">
        <w:rPr>
          <w:rFonts w:ascii="Times New Roman" w:hAnsi="Times New Roman" w:cs="Times New Roman"/>
          <w:sz w:val="24"/>
          <w:szCs w:val="24"/>
        </w:rPr>
        <w:t xml:space="preserve"> dijalog</w:t>
      </w:r>
      <w:r>
        <w:rPr>
          <w:rFonts w:ascii="Times New Roman" w:hAnsi="Times New Roman" w:cs="Times New Roman"/>
          <w:sz w:val="24"/>
          <w:szCs w:val="24"/>
        </w:rPr>
        <w:t>a i susretanja, a</w:t>
      </w:r>
      <w:r w:rsidRPr="005469D8">
        <w:rPr>
          <w:rFonts w:ascii="Times New Roman" w:hAnsi="Times New Roman" w:cs="Times New Roman"/>
          <w:sz w:val="24"/>
          <w:szCs w:val="24"/>
        </w:rPr>
        <w:t xml:space="preserve"> kao preduslov miroljubive koegzistencije</w:t>
      </w:r>
      <w:r>
        <w:rPr>
          <w:rFonts w:ascii="Times New Roman" w:hAnsi="Times New Roman" w:cs="Times New Roman"/>
          <w:sz w:val="24"/>
          <w:szCs w:val="24"/>
        </w:rPr>
        <w:t xml:space="preserve"> među pripadnicima različitih religijskih tradicija našeg podneblja.</w:t>
      </w:r>
      <w:r w:rsidRPr="005469D8">
        <w:rPr>
          <w:rFonts w:ascii="Times New Roman" w:hAnsi="Times New Roman" w:cs="Times New Roman"/>
          <w:sz w:val="24"/>
          <w:szCs w:val="24"/>
        </w:rPr>
        <w:t xml:space="preserve"> </w:t>
      </w:r>
      <w:r>
        <w:rPr>
          <w:rFonts w:ascii="Times New Roman" w:hAnsi="Times New Roman" w:cs="Times New Roman"/>
          <w:sz w:val="24"/>
          <w:szCs w:val="24"/>
        </w:rPr>
        <w:t>U</w:t>
      </w:r>
      <w:r w:rsidRPr="005469D8">
        <w:rPr>
          <w:rFonts w:ascii="Times New Roman" w:hAnsi="Times New Roman" w:cs="Times New Roman"/>
          <w:sz w:val="24"/>
          <w:szCs w:val="24"/>
        </w:rPr>
        <w:t xml:space="preserve"> svom</w:t>
      </w:r>
      <w:r>
        <w:rPr>
          <w:rFonts w:ascii="Times New Roman" w:hAnsi="Times New Roman" w:cs="Times New Roman"/>
          <w:sz w:val="24"/>
          <w:szCs w:val="24"/>
        </w:rPr>
        <w:t>e</w:t>
      </w:r>
      <w:r w:rsidRPr="005469D8">
        <w:rPr>
          <w:rFonts w:ascii="Times New Roman" w:hAnsi="Times New Roman" w:cs="Times New Roman"/>
          <w:sz w:val="24"/>
          <w:szCs w:val="24"/>
        </w:rPr>
        <w:t xml:space="preserve"> radu naslovljenom kao </w:t>
      </w:r>
      <w:r w:rsidRPr="005469D8">
        <w:rPr>
          <w:rFonts w:ascii="Times New Roman" w:hAnsi="Times New Roman" w:cs="Times New Roman"/>
          <w:i/>
          <w:iCs/>
          <w:sz w:val="24"/>
          <w:szCs w:val="24"/>
        </w:rPr>
        <w:t>Misao koegzistencije u islamu</w:t>
      </w:r>
      <w:r w:rsidRPr="005469D8">
        <w:rPr>
          <w:rFonts w:ascii="Times New Roman" w:hAnsi="Times New Roman" w:cs="Times New Roman"/>
          <w:sz w:val="24"/>
          <w:szCs w:val="24"/>
        </w:rPr>
        <w:t xml:space="preserve"> ustvrdit će kako su velike ideje/misli islama, u vremenu savremenih kretanja, zapostavljene i prekrivene formalističkim kontraverzijama i jalovim raspravama, a one su sama suština islamskoga učenja kada je posrijedi odnos prema </w:t>
      </w:r>
      <w:r w:rsidRPr="003D2B2A">
        <w:rPr>
          <w:rFonts w:ascii="Times New Roman" w:hAnsi="Times New Roman" w:cs="Times New Roman"/>
          <w:i/>
          <w:iCs/>
          <w:sz w:val="24"/>
          <w:szCs w:val="24"/>
        </w:rPr>
        <w:t>homo sapiensu</w:t>
      </w:r>
      <w:r>
        <w:rPr>
          <w:rFonts w:ascii="Times New Roman" w:hAnsi="Times New Roman" w:cs="Times New Roman"/>
          <w:sz w:val="24"/>
          <w:szCs w:val="24"/>
        </w:rPr>
        <w:t xml:space="preserve"> uopće. Đozo, tim prije, želi kazati kako je jedna od zaboravljenih i uveliko zapostavljenih tema/ideja, a koja pokazuje svu raskoš islamskoga učenja, ideja </w:t>
      </w:r>
      <w:r w:rsidRPr="002C4413">
        <w:rPr>
          <w:rFonts w:ascii="Times New Roman" w:hAnsi="Times New Roman" w:cs="Times New Roman"/>
          <w:i/>
          <w:iCs/>
          <w:sz w:val="24"/>
          <w:szCs w:val="24"/>
        </w:rPr>
        <w:t>miroljubive koegzistencije</w:t>
      </w:r>
      <w:r>
        <w:rPr>
          <w:rFonts w:ascii="Times New Roman" w:hAnsi="Times New Roman" w:cs="Times New Roman"/>
          <w:sz w:val="24"/>
          <w:szCs w:val="24"/>
        </w:rPr>
        <w:t xml:space="preserve"> u različitosti vjerovanja i ubjeđenja.</w:t>
      </w:r>
      <w:r w:rsidRPr="005469D8">
        <w:rPr>
          <w:rStyle w:val="FootnoteReference"/>
          <w:rFonts w:ascii="Times New Roman" w:hAnsi="Times New Roman" w:cs="Times New Roman"/>
          <w:sz w:val="24"/>
          <w:szCs w:val="24"/>
        </w:rPr>
        <w:footnoteReference w:id="14"/>
      </w:r>
      <w:r w:rsidRPr="005469D8">
        <w:rPr>
          <w:rFonts w:ascii="Times New Roman" w:hAnsi="Times New Roman" w:cs="Times New Roman"/>
          <w:sz w:val="24"/>
          <w:szCs w:val="24"/>
        </w:rPr>
        <w:t xml:space="preserve"> </w:t>
      </w:r>
      <w:r>
        <w:rPr>
          <w:rFonts w:ascii="Times New Roman" w:hAnsi="Times New Roman" w:cs="Times New Roman"/>
          <w:sz w:val="24"/>
          <w:szCs w:val="24"/>
        </w:rPr>
        <w:t xml:space="preserve">Takvo </w:t>
      </w:r>
      <w:r>
        <w:rPr>
          <w:rFonts w:ascii="Times New Roman" w:hAnsi="Times New Roman" w:cs="Times New Roman"/>
          <w:sz w:val="24"/>
          <w:szCs w:val="24"/>
        </w:rPr>
        <w:lastRenderedPageBreak/>
        <w:t xml:space="preserve">njegovo insistiranje na pomenutom fenomenu nije, eksplicitno, naslonjeno na klasična djela, ali jeste u skladu sa onim na čemu su insistirali klasični muslimanski autori. </w:t>
      </w:r>
    </w:p>
    <w:p w14:paraId="53F9C6D7" w14:textId="77777777" w:rsidR="00B22946" w:rsidRDefault="00B22946" w:rsidP="00B229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 razliku od dvojice prethodno spomenutih, moderni bosanskomuslimanski autor Rešid Hafizović</w:t>
      </w:r>
      <w:r w:rsidRPr="005469D8">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se,  kroz nekoliko svojih iznimno angažiranih radova i studija,</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do u detalje, bavi idejom međureligijskog dijaloga i univerzalnom paradigmom odnošenja prema drugome i drugačijem uz činjenicu da se kroz sam sadržaj, direktno, ne referira, odnosno ne koristi klasičnom literaturom na zadatu temu. No, to nikako ne znači da se ne poziva na primjere klasičnih autora kao što je slučaj </w:t>
      </w:r>
      <w:bookmarkStart w:id="7" w:name="_Hlk46730475"/>
      <w:r>
        <w:rPr>
          <w:rFonts w:ascii="Times New Roman" w:hAnsi="Times New Roman" w:cs="Times New Roman"/>
          <w:sz w:val="24"/>
          <w:szCs w:val="24"/>
        </w:rPr>
        <w:t>al-</w:t>
      </w:r>
      <w:r>
        <w:rPr>
          <w:rFonts w:ascii="Times New Roman" w:hAnsi="Times New Roman" w:cs="Times New Roman"/>
          <w:sz w:val="24"/>
          <w:szCs w:val="24"/>
          <w:lang w:val="bs-Latn-BA"/>
        </w:rPr>
        <w:t>Bīrūnī</w:t>
      </w:r>
      <w:r>
        <w:rPr>
          <w:rFonts w:ascii="Times New Roman" w:hAnsi="Times New Roman" w:cs="Times New Roman"/>
          <w:sz w:val="24"/>
          <w:szCs w:val="24"/>
        </w:rPr>
        <w:t>ja</w:t>
      </w:r>
      <w:bookmarkEnd w:id="7"/>
      <w:r>
        <w:rPr>
          <w:rFonts w:ascii="Times New Roman" w:hAnsi="Times New Roman" w:cs="Times New Roman"/>
          <w:sz w:val="24"/>
          <w:szCs w:val="24"/>
        </w:rPr>
        <w:t xml:space="preserve">, a kako bi, implicitno, ukazao na značaj klasične muslimanske paradigme odnošenja i miroljubive koegzistencije u različitosti, kako vjerovanja, jednako tako i kultura i etniciteta. Tako će pomenuti autor u svojoj studiji </w:t>
      </w:r>
      <w:r w:rsidRPr="003C3403">
        <w:rPr>
          <w:rFonts w:ascii="Times New Roman" w:hAnsi="Times New Roman" w:cs="Times New Roman"/>
          <w:i/>
          <w:iCs/>
          <w:sz w:val="24"/>
          <w:szCs w:val="24"/>
          <w:lang w:val="en-US"/>
        </w:rPr>
        <w:t>Islam u kulturnom identitetu Evrope</w:t>
      </w:r>
      <w:r>
        <w:rPr>
          <w:rFonts w:ascii="Times New Roman" w:hAnsi="Times New Roman" w:cs="Times New Roman"/>
          <w:i/>
          <w:iCs/>
          <w:sz w:val="24"/>
          <w:szCs w:val="24"/>
        </w:rPr>
        <w:t xml:space="preserve"> </w:t>
      </w:r>
      <w:r>
        <w:rPr>
          <w:rFonts w:ascii="Times New Roman" w:hAnsi="Times New Roman" w:cs="Times New Roman"/>
          <w:sz w:val="24"/>
          <w:szCs w:val="24"/>
        </w:rPr>
        <w:t>ustvrditi, između ostaloga, kako je al-</w:t>
      </w:r>
      <w:r>
        <w:rPr>
          <w:rFonts w:ascii="Times New Roman" w:hAnsi="Times New Roman" w:cs="Times New Roman"/>
          <w:sz w:val="24"/>
          <w:szCs w:val="24"/>
          <w:lang w:val="bs-Latn-BA"/>
        </w:rPr>
        <w:t>Bīrūnī</w:t>
      </w:r>
      <w:r>
        <w:rPr>
          <w:rFonts w:ascii="Times New Roman" w:hAnsi="Times New Roman" w:cs="Times New Roman"/>
          <w:sz w:val="24"/>
          <w:szCs w:val="24"/>
        </w:rPr>
        <w:t xml:space="preserve"> kroz svoje djelo Kitāb al-Hind uspio da predstavi i zagovara jednu </w:t>
      </w:r>
      <w:r w:rsidRPr="000C2DBD">
        <w:rPr>
          <w:rFonts w:ascii="Times New Roman" w:hAnsi="Times New Roman" w:cs="Times New Roman"/>
          <w:i/>
          <w:iCs/>
          <w:sz w:val="24"/>
          <w:szCs w:val="24"/>
        </w:rPr>
        <w:t>novu viziju svijeta</w:t>
      </w:r>
      <w:r>
        <w:rPr>
          <w:rFonts w:ascii="Times New Roman" w:hAnsi="Times New Roman" w:cs="Times New Roman"/>
          <w:sz w:val="24"/>
          <w:szCs w:val="24"/>
        </w:rPr>
        <w:t xml:space="preserve"> u kome su razlike bilo civilizacijske, kulturološke ili religijske, u mnogome, prilika za jedan </w:t>
      </w:r>
      <w:r w:rsidRPr="005C7726">
        <w:rPr>
          <w:rFonts w:ascii="Times New Roman" w:hAnsi="Times New Roman" w:cs="Times New Roman"/>
          <w:i/>
          <w:iCs/>
          <w:sz w:val="24"/>
          <w:szCs w:val="24"/>
        </w:rPr>
        <w:t>novi povijesni kontekst</w:t>
      </w:r>
      <w:r>
        <w:rPr>
          <w:rFonts w:ascii="Times New Roman" w:hAnsi="Times New Roman" w:cs="Times New Roman"/>
          <w:sz w:val="24"/>
          <w:szCs w:val="24"/>
        </w:rPr>
        <w:t xml:space="preserve"> koji daje mogućnost da različitosti poput same ideje islama, grčkoga naslijeđa i hinduističke kulture projiciraju i čine mogućim osebujne i napredne ljudske zajednice.</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14:paraId="304DF648" w14:textId="77777777" w:rsidR="00B22946" w:rsidRDefault="00B22946" w:rsidP="00B229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uz sve predočeno, tek će se na kraju prošloga i na početku XXI stoljeća pojaviti znanstvene studije koje kroz sam sadržaj, a na zasadama </w:t>
      </w:r>
      <w:r>
        <w:rPr>
          <w:rFonts w:ascii="Times New Roman" w:hAnsi="Times New Roman" w:cs="Times New Roman"/>
          <w:i/>
          <w:iCs/>
          <w:sz w:val="24"/>
          <w:szCs w:val="24"/>
        </w:rPr>
        <w:t>klasične teološke paradigme,</w:t>
      </w:r>
      <w:r>
        <w:rPr>
          <w:rFonts w:ascii="Times New Roman" w:hAnsi="Times New Roman" w:cs="Times New Roman"/>
          <w:sz w:val="24"/>
          <w:szCs w:val="24"/>
        </w:rPr>
        <w:t xml:space="preserve"> protežiraju i nastoje izgraditi i predstaviti samosvjesnu „teologiju čovjeka različitih uvjerenja“. U tom pogledu, poseban doprinos, u osvjetljavanju </w:t>
      </w:r>
      <w:r>
        <w:rPr>
          <w:rFonts w:ascii="Times New Roman" w:hAnsi="Times New Roman" w:cs="Times New Roman"/>
          <w:i/>
          <w:iCs/>
          <w:sz w:val="24"/>
          <w:szCs w:val="24"/>
        </w:rPr>
        <w:t xml:space="preserve">klasične muslimanske paradigme u </w:t>
      </w:r>
      <w:r>
        <w:rPr>
          <w:rFonts w:ascii="Times New Roman" w:hAnsi="Times New Roman" w:cs="Times New Roman"/>
          <w:sz w:val="24"/>
          <w:szCs w:val="24"/>
        </w:rPr>
        <w:t>općem i metodologijskom smislu, a posebno</w:t>
      </w:r>
      <w:r>
        <w:rPr>
          <w:rFonts w:ascii="Times New Roman" w:hAnsi="Times New Roman" w:cs="Times New Roman"/>
          <w:i/>
          <w:iCs/>
          <w:sz w:val="24"/>
          <w:szCs w:val="24"/>
        </w:rPr>
        <w:t xml:space="preserve"> </w:t>
      </w:r>
      <w:r>
        <w:rPr>
          <w:rFonts w:ascii="Times New Roman" w:hAnsi="Times New Roman" w:cs="Times New Roman"/>
          <w:sz w:val="24"/>
          <w:szCs w:val="24"/>
        </w:rPr>
        <w:t xml:space="preserve">kroz intertekstualni dijalog, te etabliranje </w:t>
      </w:r>
      <w:r>
        <w:rPr>
          <w:rFonts w:ascii="Times New Roman" w:hAnsi="Times New Roman" w:cs="Times New Roman"/>
          <w:i/>
          <w:iCs/>
          <w:sz w:val="24"/>
          <w:szCs w:val="24"/>
        </w:rPr>
        <w:t xml:space="preserve">bosanskomuslimanske teologije religija </w:t>
      </w:r>
      <w:r>
        <w:rPr>
          <w:rFonts w:ascii="Times New Roman" w:hAnsi="Times New Roman" w:cs="Times New Roman"/>
          <w:sz w:val="24"/>
          <w:szCs w:val="24"/>
        </w:rPr>
        <w:t>kao potrebe vremena u kome žive bosanskohercegovački narodi, dao je Adnan Silajdžić. S razlogom, ovdje ističemo posebnu vrijednost i važnost radova pomenutoga autora</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koji, u pravom smislu te riječi, daje obrise, odnosno naznake onoga što </w:t>
      </w:r>
      <w:r>
        <w:rPr>
          <w:rFonts w:ascii="Times New Roman" w:hAnsi="Times New Roman" w:cs="Times New Roman"/>
          <w:i/>
          <w:iCs/>
          <w:sz w:val="24"/>
          <w:szCs w:val="24"/>
        </w:rPr>
        <w:t>jeste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 što bi trebala da </w:t>
      </w:r>
      <w:r>
        <w:rPr>
          <w:rFonts w:ascii="Times New Roman" w:hAnsi="Times New Roman" w:cs="Times New Roman"/>
          <w:i/>
          <w:iCs/>
          <w:sz w:val="24"/>
          <w:szCs w:val="24"/>
        </w:rPr>
        <w:t>bude,</w:t>
      </w:r>
      <w:r>
        <w:rPr>
          <w:rFonts w:ascii="Times New Roman" w:hAnsi="Times New Roman" w:cs="Times New Roman"/>
          <w:sz w:val="24"/>
          <w:szCs w:val="24"/>
        </w:rPr>
        <w:t xml:space="preserve"> u budućnosti, zadaća </w:t>
      </w:r>
      <w:r>
        <w:rPr>
          <w:rFonts w:ascii="Times New Roman" w:hAnsi="Times New Roman" w:cs="Times New Roman"/>
          <w:i/>
          <w:iCs/>
          <w:sz w:val="24"/>
          <w:szCs w:val="24"/>
        </w:rPr>
        <w:t>bosanskomuslimanske teologije religija</w:t>
      </w:r>
      <w:r>
        <w:rPr>
          <w:rFonts w:ascii="Times New Roman" w:hAnsi="Times New Roman" w:cs="Times New Roman"/>
          <w:sz w:val="24"/>
          <w:szCs w:val="24"/>
        </w:rPr>
        <w:t xml:space="preserve">. Pomenuti autor će, praktično, kroz naučne konferencije i angažirane znanstvene radove isticati kako geografija, vrijeme i kontekst koga živimo od nas upravo zahtjevaju ovu dimenziju odnošenja prema </w:t>
      </w:r>
      <w:bookmarkStart w:id="12" w:name="_Hlk26828295"/>
      <w:r>
        <w:rPr>
          <w:rFonts w:ascii="Times New Roman" w:hAnsi="Times New Roman" w:cs="Times New Roman"/>
          <w:i/>
          <w:iCs/>
          <w:sz w:val="24"/>
          <w:szCs w:val="24"/>
        </w:rPr>
        <w:t>svijetu religijskog</w:t>
      </w:r>
      <w:r>
        <w:rPr>
          <w:rFonts w:ascii="Times New Roman" w:hAnsi="Times New Roman" w:cs="Times New Roman"/>
          <w:sz w:val="24"/>
          <w:szCs w:val="24"/>
        </w:rPr>
        <w:t xml:space="preserve"> jer takav pristup omogućava široko zahvatanje, objektivno sagledavanje i znanstveno evaluiranje različitih doktrinarnih učenja i teoloških pogleda. </w:t>
      </w:r>
      <w:bookmarkEnd w:id="12"/>
    </w:p>
    <w:p w14:paraId="39EDE945" w14:textId="77777777" w:rsidR="00B22946" w:rsidRDefault="00B22946" w:rsidP="00B229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Sljedstveno prethodno kazanome, vrijedna su zapažanja A. Silajdžića koji govoreći o samim načelima dijaloga </w:t>
      </w:r>
      <w:r w:rsidRPr="007773E1">
        <w:rPr>
          <w:rFonts w:ascii="Times New Roman" w:hAnsi="Times New Roman" w:cs="Times New Roman"/>
          <w:sz w:val="24"/>
          <w:szCs w:val="24"/>
        </w:rPr>
        <w:t>apostrofira kako je nemoguće zamisliti dijalog, a posebno</w:t>
      </w:r>
      <w:r>
        <w:rPr>
          <w:rFonts w:ascii="Times New Roman" w:hAnsi="Times New Roman" w:cs="Times New Roman"/>
          <w:sz w:val="24"/>
          <w:szCs w:val="24"/>
        </w:rPr>
        <w:t xml:space="preserve"> međureligijski, bez istinske </w:t>
      </w:r>
      <w:r>
        <w:rPr>
          <w:rFonts w:ascii="Times New Roman" w:hAnsi="Times New Roman" w:cs="Times New Roman"/>
          <w:i/>
          <w:iCs/>
          <w:sz w:val="24"/>
          <w:szCs w:val="24"/>
        </w:rPr>
        <w:t>slobode</w:t>
      </w:r>
      <w:r>
        <w:rPr>
          <w:rFonts w:ascii="Times New Roman" w:hAnsi="Times New Roman" w:cs="Times New Roman"/>
          <w:sz w:val="24"/>
          <w:szCs w:val="24"/>
        </w:rPr>
        <w:t xml:space="preserve"> i prihvatanja sagovornika kao autentičnoga predstavnika religije koja se ima prihvatiti jednakom vlastitoj. Da bi takvo što bilo moguće iznimno je važan kontekst koji nije opterećen ideološkim i drugim razlikama koje su prisutne u savremenome svijetu, a posebno na Zapadu. Pomenuti autor stoji na stanovištu kako je u takvim okolnostima, neprihvatanje drugoga sebi jednakim, nerealno očekivati </w:t>
      </w:r>
      <w:r>
        <w:rPr>
          <w:rFonts w:ascii="Times New Roman" w:hAnsi="Times New Roman" w:cs="Times New Roman"/>
          <w:i/>
          <w:iCs/>
          <w:sz w:val="24"/>
          <w:szCs w:val="24"/>
        </w:rPr>
        <w:t>inkluzivan dijalog</w:t>
      </w:r>
      <w:r>
        <w:rPr>
          <w:rFonts w:ascii="Times New Roman" w:hAnsi="Times New Roman" w:cs="Times New Roman"/>
          <w:sz w:val="24"/>
          <w:szCs w:val="24"/>
        </w:rPr>
        <w:t>, a još manje međureligijski, koji može producirati vrijednost više u svakome smislu. Naravno, to ne znači da ne treba tražiti inovativnije pristupe kako bi se ostvarila što kvalitetnija korespodencija sa drugima,</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a takav jedan jeste onaj kojeg je etablirala i ponudila klasična muslimanska učenost. </w:t>
      </w:r>
    </w:p>
    <w:p w14:paraId="771ACFFC" w14:textId="77777777" w:rsidR="00B22946" w:rsidRDefault="00B22946" w:rsidP="00B229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tragu kazanog, A. Silajdžić će kroz svoj rad </w:t>
      </w:r>
      <w:r w:rsidRPr="002D1244">
        <w:rPr>
          <w:rFonts w:ascii="Times New Roman" w:hAnsi="Times New Roman" w:cs="Times New Roman"/>
          <w:i/>
          <w:sz w:val="24"/>
          <w:szCs w:val="24"/>
        </w:rPr>
        <w:t>Recepcija drugih religija u klasičnim muslimanskim djelima</w:t>
      </w:r>
      <w:r>
        <w:rPr>
          <w:rFonts w:ascii="Times New Roman" w:hAnsi="Times New Roman" w:cs="Times New Roman"/>
          <w:sz w:val="24"/>
          <w:szCs w:val="24"/>
        </w:rPr>
        <w:t>, a koga se smatra prvijencem kada je riječ o razumijevanju i vraćanju na korijene muslimanske teologije religija, na najautentičniji način prići te potom i predstaviti ono što danas oslovljavamo kao klasičnu muslimansku paradigmu međureligijskoga, odnosno intertekstualnoga susretanja. Posredstvom ovoga rad, a koji nadsve odiše autentičnošću i orginalnošću, autor će na svojstven način prikazati, artikulisati, te aktualizirati domašaje i važnost klasičnog muslimanskog razumijevanja i percipiranja mnogolikih doktrina iz domena mnogobrojnih religijskih tradicija i to naslanjajući se na djela aš-</w:t>
      </w:r>
      <w:r>
        <w:rPr>
          <w:rFonts w:ascii="Times New Roman" w:hAnsi="Times New Roman" w:cs="Times New Roman"/>
          <w:sz w:val="24"/>
          <w:szCs w:val="24"/>
          <w:lang w:val="bs-Latn-BA"/>
        </w:rPr>
        <w:t>Šahrastānī</w:t>
      </w:r>
      <w:r>
        <w:rPr>
          <w:rFonts w:ascii="Times New Roman" w:hAnsi="Times New Roman" w:cs="Times New Roman"/>
          <w:sz w:val="24"/>
          <w:szCs w:val="24"/>
        </w:rPr>
        <w:t xml:space="preserve">ja, </w:t>
      </w:r>
      <w:bookmarkStart w:id="15" w:name="_Hlk47203878"/>
      <w:r>
        <w:rPr>
          <w:rFonts w:ascii="Times New Roman" w:hAnsi="Times New Roman" w:cs="Times New Roman"/>
          <w:sz w:val="24"/>
          <w:szCs w:val="24"/>
        </w:rPr>
        <w:t>‘Abd al-</w:t>
      </w:r>
      <w:r>
        <w:rPr>
          <w:rFonts w:ascii="Times New Roman" w:hAnsi="Times New Roman" w:cs="Times New Roman"/>
          <w:sz w:val="24"/>
          <w:szCs w:val="24"/>
          <w:lang w:val="bs-Latn-BA"/>
        </w:rPr>
        <w:t>Ğ</w:t>
      </w:r>
      <w:r>
        <w:rPr>
          <w:rFonts w:ascii="Times New Roman" w:hAnsi="Times New Roman" w:cs="Times New Roman"/>
          <w:sz w:val="24"/>
          <w:szCs w:val="24"/>
        </w:rPr>
        <w:t>abb</w:t>
      </w:r>
      <w:r w:rsidRPr="003A2054">
        <w:rPr>
          <w:rStyle w:val="Emphasis"/>
          <w:rFonts w:ascii="Times New Roman" w:hAnsi="Times New Roman" w:cs="Times New Roman"/>
          <w:sz w:val="24"/>
          <w:szCs w:val="24"/>
          <w:shd w:val="clear" w:color="auto" w:fill="FFFFFF"/>
        </w:rPr>
        <w:t>ā</w:t>
      </w:r>
      <w:r>
        <w:rPr>
          <w:rFonts w:ascii="Times New Roman" w:hAnsi="Times New Roman" w:cs="Times New Roman"/>
          <w:sz w:val="24"/>
          <w:szCs w:val="24"/>
        </w:rPr>
        <w:t>ra</w:t>
      </w:r>
      <w:bookmarkEnd w:id="15"/>
      <w:r>
        <w:rPr>
          <w:rFonts w:ascii="Times New Roman" w:hAnsi="Times New Roman" w:cs="Times New Roman"/>
          <w:sz w:val="24"/>
          <w:szCs w:val="24"/>
        </w:rPr>
        <w:t xml:space="preserve">, al-Aš'arīja, </w:t>
      </w:r>
      <w:r>
        <w:rPr>
          <w:rFonts w:ascii="Times New Roman" w:hAnsi="Times New Roman" w:cs="Times New Roman"/>
          <w:sz w:val="24"/>
          <w:szCs w:val="24"/>
          <w:lang w:val="bs-Latn-BA"/>
        </w:rPr>
        <w:t>al-Ğuwainīja</w:t>
      </w:r>
      <w:r>
        <w:rPr>
          <w:rFonts w:ascii="Times New Roman" w:hAnsi="Times New Roman" w:cs="Times New Roman"/>
          <w:sz w:val="24"/>
          <w:szCs w:val="24"/>
        </w:rPr>
        <w:t>, al-</w:t>
      </w:r>
      <w:r>
        <w:rPr>
          <w:rFonts w:ascii="Times New Roman" w:hAnsi="Times New Roman" w:cs="Times New Roman"/>
          <w:sz w:val="24"/>
          <w:szCs w:val="24"/>
          <w:lang w:val="bs-Latn-BA"/>
        </w:rPr>
        <w:t>Bīrūnī</w:t>
      </w:r>
      <w:r>
        <w:rPr>
          <w:rFonts w:ascii="Times New Roman" w:hAnsi="Times New Roman" w:cs="Times New Roman"/>
          <w:sz w:val="24"/>
          <w:szCs w:val="24"/>
        </w:rPr>
        <w:t>ja, al-</w:t>
      </w:r>
      <w:r>
        <w:rPr>
          <w:rFonts w:ascii="Times New Roman" w:hAnsi="Times New Roman" w:cs="Times New Roman"/>
          <w:sz w:val="24"/>
          <w:szCs w:val="24"/>
          <w:lang w:val="bs-Latn-BA"/>
        </w:rPr>
        <w:t>Māturīdī</w:t>
      </w:r>
      <w:r>
        <w:rPr>
          <w:rFonts w:ascii="Times New Roman" w:hAnsi="Times New Roman" w:cs="Times New Roman"/>
          <w:sz w:val="24"/>
          <w:szCs w:val="24"/>
        </w:rPr>
        <w:t xml:space="preserve">ja i dr. </w:t>
      </w:r>
    </w:p>
    <w:p w14:paraId="5AA9E12B" w14:textId="77777777" w:rsidR="00B22946" w:rsidRDefault="00B22946" w:rsidP="00B229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nastavku ćemo načiniti eksplikaciju samoga sadržaja naznačenoga rada zbog njegove važnosti. Prvotno, kroz uvodne napomene, autor će istaći kako se islam kao ideja, u svojoj </w:t>
      </w:r>
      <w:r>
        <w:rPr>
          <w:rFonts w:ascii="Times New Roman" w:hAnsi="Times New Roman" w:cs="Times New Roman"/>
          <w:sz w:val="24"/>
          <w:szCs w:val="24"/>
        </w:rPr>
        <w:lastRenderedPageBreak/>
        <w:t xml:space="preserve">konačnoj formi, a kao izraz  primordijalnosti, događa i pojavljuje u </w:t>
      </w:r>
      <w:r w:rsidRPr="00045A30">
        <w:rPr>
          <w:rFonts w:ascii="Times New Roman" w:hAnsi="Times New Roman" w:cs="Times New Roman"/>
          <w:i/>
          <w:iCs/>
          <w:sz w:val="24"/>
          <w:szCs w:val="24"/>
        </w:rPr>
        <w:t>plurireligioznom svijetu</w:t>
      </w:r>
      <w:r>
        <w:rPr>
          <w:rFonts w:ascii="Times New Roman" w:hAnsi="Times New Roman" w:cs="Times New Roman"/>
          <w:sz w:val="24"/>
          <w:szCs w:val="24"/>
        </w:rPr>
        <w:t xml:space="preserve"> susrećući se sa drugim religioznim univerzumima. Tako su se muslimani zanimali i bavili kroz svoja djela judaizmom i kršćanstvo, ali i neobjavljenim/nebiblijskim religijama poput brahmanizma, mazdeizma, maniheizma i drugim religijskim i filozofskim učenjima. Autor ističe kako su muslimanski autori kroz različite forme i u različitim kontekstima problematizirali pitanje drugoga i drugačijega polazeći od deskriptivnoga sagledavanja i percipiranja doktrinarnoga nauka pa sve do apologetskih intertekstualnih disputacija. Nakon toga nas, kroz jedan dio rada Hišāma Ibn al-Kalbīja pod nazivom </w:t>
      </w:r>
      <w:r w:rsidRPr="00F919B8">
        <w:rPr>
          <w:rFonts w:ascii="Times New Roman" w:hAnsi="Times New Roman" w:cs="Times New Roman"/>
          <w:i/>
          <w:iCs/>
          <w:sz w:val="24"/>
          <w:szCs w:val="24"/>
        </w:rPr>
        <w:t>Maṯālib al-'Arab</w:t>
      </w:r>
      <w:r>
        <w:rPr>
          <w:rFonts w:ascii="Times New Roman" w:hAnsi="Times New Roman" w:cs="Times New Roman"/>
          <w:i/>
          <w:iCs/>
          <w:sz w:val="24"/>
          <w:szCs w:val="24"/>
        </w:rPr>
        <w:t>,</w:t>
      </w:r>
      <w:r>
        <w:rPr>
          <w:rFonts w:ascii="Times New Roman" w:hAnsi="Times New Roman" w:cs="Times New Roman"/>
          <w:sz w:val="24"/>
          <w:szCs w:val="24"/>
        </w:rPr>
        <w:t xml:space="preserve"> upoznaje sa činjenicom kako su, u predislamskome periodu, među arapskim plemenima živjeli i pripadnici drugih religijskih tradicija poput maniheizma, mazdeizma i dr. U daljemu radu apostrofira važnost i predočava samu strukturu </w:t>
      </w:r>
      <w:bookmarkStart w:id="16" w:name="_Hlk47283357"/>
      <w:r>
        <w:rPr>
          <w:rFonts w:ascii="Times New Roman" w:hAnsi="Times New Roman" w:cs="Times New Roman"/>
          <w:sz w:val="24"/>
          <w:szCs w:val="24"/>
        </w:rPr>
        <w:t>‘Abd al-</w:t>
      </w:r>
      <w:r>
        <w:rPr>
          <w:rFonts w:ascii="Times New Roman" w:hAnsi="Times New Roman" w:cs="Times New Roman"/>
          <w:sz w:val="24"/>
          <w:szCs w:val="24"/>
          <w:lang w:val="bs-Latn-BA"/>
        </w:rPr>
        <w:t>Ğ</w:t>
      </w:r>
      <w:r>
        <w:rPr>
          <w:rFonts w:ascii="Times New Roman" w:hAnsi="Times New Roman" w:cs="Times New Roman"/>
          <w:sz w:val="24"/>
          <w:szCs w:val="24"/>
        </w:rPr>
        <w:t>abb</w:t>
      </w:r>
      <w:r w:rsidRPr="003A2054">
        <w:rPr>
          <w:rStyle w:val="Emphasis"/>
          <w:rFonts w:ascii="Times New Roman" w:hAnsi="Times New Roman" w:cs="Times New Roman"/>
          <w:sz w:val="24"/>
          <w:szCs w:val="24"/>
          <w:shd w:val="clear" w:color="auto" w:fill="FFFFFF"/>
        </w:rPr>
        <w:t>ā</w:t>
      </w:r>
      <w:r>
        <w:rPr>
          <w:rFonts w:ascii="Times New Roman" w:hAnsi="Times New Roman" w:cs="Times New Roman"/>
          <w:sz w:val="24"/>
          <w:szCs w:val="24"/>
        </w:rPr>
        <w:t xml:space="preserve">rova </w:t>
      </w:r>
      <w:bookmarkEnd w:id="16"/>
      <w:r>
        <w:rPr>
          <w:rFonts w:ascii="Times New Roman" w:hAnsi="Times New Roman" w:cs="Times New Roman"/>
          <w:sz w:val="24"/>
          <w:szCs w:val="24"/>
        </w:rPr>
        <w:t xml:space="preserve">teološkoga traktata </w:t>
      </w:r>
      <w:r w:rsidRPr="0014018E">
        <w:rPr>
          <w:rFonts w:ascii="Times New Roman" w:hAnsi="Times New Roman" w:cs="Times New Roman"/>
          <w:i/>
          <w:iCs/>
          <w:sz w:val="24"/>
          <w:szCs w:val="24"/>
        </w:rPr>
        <w:t>al-Mugnī</w:t>
      </w:r>
      <w:r>
        <w:rPr>
          <w:rFonts w:ascii="Times New Roman" w:hAnsi="Times New Roman" w:cs="Times New Roman"/>
          <w:sz w:val="24"/>
          <w:szCs w:val="24"/>
        </w:rPr>
        <w:t xml:space="preserve"> donoseći onaj dio koji tretira kršćanski nauk o Bogu, tj. pitanje trinitarne dogme i način na koji ovu doktrinu sagledavaju temeljne kršćanske sljedbe poput melkita, jakobita i nestorijanaca naglašavajući kako sam ‘Abd al-</w:t>
      </w:r>
      <w:r>
        <w:rPr>
          <w:rFonts w:ascii="Times New Roman" w:hAnsi="Times New Roman" w:cs="Times New Roman"/>
          <w:sz w:val="24"/>
          <w:szCs w:val="24"/>
          <w:lang w:val="bs-Latn-BA"/>
        </w:rPr>
        <w:t>Ğ</w:t>
      </w:r>
      <w:r>
        <w:rPr>
          <w:rFonts w:ascii="Times New Roman" w:hAnsi="Times New Roman" w:cs="Times New Roman"/>
          <w:sz w:val="24"/>
          <w:szCs w:val="24"/>
        </w:rPr>
        <w:t>abb</w:t>
      </w:r>
      <w:r w:rsidRPr="00274C6F">
        <w:rPr>
          <w:rStyle w:val="Emphasis"/>
          <w:rFonts w:ascii="Times New Roman" w:hAnsi="Times New Roman" w:cs="Times New Roman"/>
          <w:sz w:val="24"/>
          <w:szCs w:val="24"/>
          <w:shd w:val="clear" w:color="auto" w:fill="FFFFFF"/>
        </w:rPr>
        <w:t>ā</w:t>
      </w:r>
      <w:r>
        <w:rPr>
          <w:rFonts w:ascii="Times New Roman" w:hAnsi="Times New Roman" w:cs="Times New Roman"/>
          <w:sz w:val="24"/>
          <w:szCs w:val="24"/>
        </w:rPr>
        <w:t xml:space="preserve">r svoj </w:t>
      </w:r>
      <w:r w:rsidRPr="0014018E">
        <w:rPr>
          <w:rFonts w:ascii="Times New Roman" w:hAnsi="Times New Roman" w:cs="Times New Roman"/>
          <w:i/>
          <w:iCs/>
          <w:sz w:val="24"/>
          <w:szCs w:val="24"/>
        </w:rPr>
        <w:t>Diskurs</w:t>
      </w:r>
      <w:r>
        <w:rPr>
          <w:rFonts w:ascii="Times New Roman" w:hAnsi="Times New Roman" w:cs="Times New Roman"/>
          <w:sz w:val="24"/>
          <w:szCs w:val="24"/>
        </w:rPr>
        <w:t xml:space="preserve"> o kršćanstvu zaključuje apsolutnim odbacivanjem i negiranjem mogućnosti Krista kao božanstva koga se ima štovati. Nakon toga, autor donosi al-</w:t>
      </w:r>
      <w:r>
        <w:rPr>
          <w:rFonts w:ascii="Times New Roman" w:hAnsi="Times New Roman" w:cs="Times New Roman"/>
          <w:sz w:val="24"/>
          <w:szCs w:val="24"/>
          <w:lang w:val="bs-Latn-BA"/>
        </w:rPr>
        <w:t>Māturīdī</w:t>
      </w:r>
      <w:r>
        <w:rPr>
          <w:rFonts w:ascii="Times New Roman" w:hAnsi="Times New Roman" w:cs="Times New Roman"/>
          <w:sz w:val="24"/>
          <w:szCs w:val="24"/>
        </w:rPr>
        <w:t>jev pogled i percepciju dualističkoga učenja o Bogu iskazano u formi religije maniheizma. Zapravo, autor nam donosi manje fragmente iz glasovitoga i nadsve korisnoga al-</w:t>
      </w:r>
      <w:r>
        <w:rPr>
          <w:rFonts w:ascii="Times New Roman" w:hAnsi="Times New Roman" w:cs="Times New Roman"/>
          <w:sz w:val="24"/>
          <w:szCs w:val="24"/>
          <w:lang w:val="bs-Latn-BA"/>
        </w:rPr>
        <w:t>Māturīdī</w:t>
      </w:r>
      <w:r>
        <w:rPr>
          <w:rFonts w:ascii="Times New Roman" w:hAnsi="Times New Roman" w:cs="Times New Roman"/>
          <w:sz w:val="24"/>
          <w:szCs w:val="24"/>
        </w:rPr>
        <w:t xml:space="preserve">jeva djela </w:t>
      </w:r>
      <w:r w:rsidRPr="003A2054">
        <w:rPr>
          <w:rFonts w:ascii="Times New Roman" w:hAnsi="Times New Roman" w:cs="Times New Roman"/>
          <w:sz w:val="24"/>
          <w:szCs w:val="24"/>
        </w:rPr>
        <w:t>Kitāb</w:t>
      </w:r>
      <w:r w:rsidRPr="00121BF7">
        <w:rPr>
          <w:rFonts w:ascii="Times New Roman" w:hAnsi="Times New Roman" w:cs="Times New Roman"/>
          <w:i/>
          <w:iCs/>
          <w:sz w:val="24"/>
          <w:szCs w:val="24"/>
        </w:rPr>
        <w:t xml:space="preserve"> </w:t>
      </w:r>
      <w:r w:rsidRPr="003A2054">
        <w:rPr>
          <w:rFonts w:ascii="Times New Roman" w:hAnsi="Times New Roman" w:cs="Times New Roman"/>
          <w:sz w:val="24"/>
          <w:szCs w:val="24"/>
        </w:rPr>
        <w:t>at</w:t>
      </w:r>
      <w:r w:rsidRPr="00121BF7">
        <w:rPr>
          <w:rFonts w:ascii="Times New Roman" w:hAnsi="Times New Roman" w:cs="Times New Roman"/>
          <w:i/>
          <w:iCs/>
          <w:sz w:val="24"/>
          <w:szCs w:val="24"/>
        </w:rPr>
        <w:t>-</w:t>
      </w:r>
      <w:r w:rsidRPr="00121BF7">
        <w:rPr>
          <w:rFonts w:ascii="Times New Roman" w:hAnsi="Times New Roman" w:cs="Times New Roman"/>
          <w:sz w:val="24"/>
          <w:szCs w:val="24"/>
        </w:rPr>
        <w:t>Tawḥīd</w:t>
      </w:r>
      <w:r>
        <w:rPr>
          <w:rFonts w:ascii="Times New Roman" w:hAnsi="Times New Roman" w:cs="Times New Roman"/>
          <w:sz w:val="24"/>
          <w:szCs w:val="24"/>
        </w:rPr>
        <w:t>, a r</w:t>
      </w:r>
      <w:r w:rsidRPr="00121BF7">
        <w:rPr>
          <w:rFonts w:ascii="Times New Roman" w:hAnsi="Times New Roman" w:cs="Times New Roman"/>
          <w:sz w:val="24"/>
          <w:szCs w:val="24"/>
        </w:rPr>
        <w:t>iječ</w:t>
      </w:r>
      <w:r>
        <w:rPr>
          <w:rFonts w:ascii="Times New Roman" w:hAnsi="Times New Roman" w:cs="Times New Roman"/>
          <w:sz w:val="24"/>
          <w:szCs w:val="24"/>
        </w:rPr>
        <w:t xml:space="preserve"> je o</w:t>
      </w:r>
      <w:r w:rsidRPr="00D5191B">
        <w:rPr>
          <w:rFonts w:ascii="Times New Roman" w:hAnsi="Times New Roman" w:cs="Times New Roman"/>
          <w:sz w:val="24"/>
          <w:szCs w:val="24"/>
        </w:rPr>
        <w:t xml:space="preserve"> </w:t>
      </w:r>
      <w:r>
        <w:rPr>
          <w:rFonts w:ascii="Times New Roman" w:hAnsi="Times New Roman" w:cs="Times New Roman"/>
          <w:sz w:val="24"/>
          <w:szCs w:val="24"/>
        </w:rPr>
        <w:t>al-</w:t>
      </w:r>
      <w:r>
        <w:rPr>
          <w:rFonts w:ascii="Times New Roman" w:hAnsi="Times New Roman" w:cs="Times New Roman"/>
          <w:sz w:val="24"/>
          <w:szCs w:val="24"/>
          <w:lang w:val="bs-Latn-BA"/>
        </w:rPr>
        <w:t>Māturīdī</w:t>
      </w:r>
      <w:r>
        <w:rPr>
          <w:rFonts w:ascii="Times New Roman" w:hAnsi="Times New Roman" w:cs="Times New Roman"/>
          <w:sz w:val="24"/>
          <w:szCs w:val="24"/>
        </w:rPr>
        <w:t xml:space="preserve">jevoj kritici i prikazivanju samoga učenja o dva principa i vječnosti svijeta. Prema </w:t>
      </w:r>
      <w:bookmarkStart w:id="17" w:name="_Hlk47311504"/>
      <w:r>
        <w:rPr>
          <w:rFonts w:ascii="Times New Roman" w:hAnsi="Times New Roman" w:cs="Times New Roman"/>
          <w:sz w:val="24"/>
          <w:szCs w:val="24"/>
        </w:rPr>
        <w:t>al-</w:t>
      </w:r>
      <w:r>
        <w:rPr>
          <w:rFonts w:ascii="Times New Roman" w:hAnsi="Times New Roman" w:cs="Times New Roman"/>
          <w:sz w:val="24"/>
          <w:szCs w:val="24"/>
          <w:lang w:val="bs-Latn-BA"/>
        </w:rPr>
        <w:t>Māturīdī</w:t>
      </w:r>
      <w:r>
        <w:rPr>
          <w:rFonts w:ascii="Times New Roman" w:hAnsi="Times New Roman" w:cs="Times New Roman"/>
          <w:sz w:val="24"/>
          <w:szCs w:val="24"/>
        </w:rPr>
        <w:t xml:space="preserve">ju, </w:t>
      </w:r>
      <w:bookmarkEnd w:id="17"/>
      <w:r>
        <w:rPr>
          <w:rFonts w:ascii="Times New Roman" w:hAnsi="Times New Roman" w:cs="Times New Roman"/>
          <w:sz w:val="24"/>
          <w:szCs w:val="24"/>
        </w:rPr>
        <w:t xml:space="preserve">maniheističko učenje o dva počela, a jednako tako i pitanje nastanka i vječnosti svijeta u svojoj suštini su nekonzistentna i kao takva su zdravorazumski neprihvatljiva. </w:t>
      </w:r>
    </w:p>
    <w:p w14:paraId="42301ABE" w14:textId="77777777" w:rsidR="00B22946" w:rsidRDefault="00B22946" w:rsidP="00B229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zaključku pomenutoga rada autor će ističe kako klasici, a posredstvom vlastitih teoloških traktata, na jedan posve vjerodostojan i znanstven način svjedoče o drugim religijskim tradicijama i filozofskim učenjima. Zapravo, punovažnost njihovih dijela kako u sociološkome, povijesnome, a ponajviše teološkome smislu je utoliko veća jer nam omogućava uvid u povijest međureligijskoga dijaloga na razini samih doktrina i to kroz formu intertekstualnoga odnošenja. </w:t>
      </w:r>
    </w:p>
    <w:p w14:paraId="4A7EC8FC" w14:textId="77777777" w:rsidR="00B22946" w:rsidRDefault="00B22946" w:rsidP="00B229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Nasuprot takvome </w:t>
      </w:r>
      <w:r>
        <w:rPr>
          <w:rFonts w:ascii="Times New Roman" w:hAnsi="Times New Roman" w:cs="Times New Roman"/>
          <w:i/>
          <w:iCs/>
          <w:sz w:val="24"/>
          <w:szCs w:val="24"/>
        </w:rPr>
        <w:t>revitaliziranju</w:t>
      </w:r>
      <w:r>
        <w:rPr>
          <w:rFonts w:ascii="Times New Roman" w:hAnsi="Times New Roman" w:cs="Times New Roman"/>
          <w:sz w:val="24"/>
          <w:szCs w:val="24"/>
        </w:rPr>
        <w:t xml:space="preserve"> i insistiranju na jednoj </w:t>
      </w:r>
      <w:r>
        <w:rPr>
          <w:rFonts w:ascii="Times New Roman" w:hAnsi="Times New Roman" w:cs="Times New Roman"/>
          <w:i/>
          <w:iCs/>
          <w:sz w:val="24"/>
          <w:szCs w:val="24"/>
        </w:rPr>
        <w:t>holističkoj viziji</w:t>
      </w:r>
      <w:r>
        <w:rPr>
          <w:rFonts w:ascii="Times New Roman" w:hAnsi="Times New Roman" w:cs="Times New Roman"/>
          <w:sz w:val="24"/>
          <w:szCs w:val="24"/>
        </w:rPr>
        <w:t xml:space="preserve"> materijaliziranoj/otjelovljenoj u autentičnoj muslimanskoj klasičnoj paradigmi, a na kojoj insistira i bosanskomuslimanska teologija religija, imamo, a kako to kroz svoje radove ističe A. Silajdžić,</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Pr>
          <w:rFonts w:ascii="Times New Roman" w:hAnsi="Times New Roman" w:cs="Times New Roman"/>
          <w:i/>
          <w:iCs/>
          <w:sz w:val="24"/>
          <w:szCs w:val="24"/>
        </w:rPr>
        <w:t>postmodernu teološku relativizaciju</w:t>
      </w:r>
      <w:r>
        <w:rPr>
          <w:rFonts w:ascii="Times New Roman" w:hAnsi="Times New Roman" w:cs="Times New Roman"/>
          <w:sz w:val="24"/>
          <w:szCs w:val="24"/>
        </w:rPr>
        <w:t xml:space="preserve">, te u isto vrijeme i reducirani pristup, najprije, prema vlastitoj </w:t>
      </w:r>
      <w:r>
        <w:rPr>
          <w:rFonts w:ascii="Times New Roman" w:hAnsi="Times New Roman" w:cs="Times New Roman"/>
          <w:sz w:val="24"/>
          <w:szCs w:val="24"/>
        </w:rPr>
        <w:lastRenderedPageBreak/>
        <w:t xml:space="preserve">religiji, a samim tim, i drugim religijama od strane </w:t>
      </w:r>
      <w:r>
        <w:rPr>
          <w:rFonts w:ascii="Times New Roman" w:hAnsi="Times New Roman" w:cs="Times New Roman"/>
          <w:i/>
          <w:iCs/>
          <w:sz w:val="24"/>
          <w:szCs w:val="24"/>
        </w:rPr>
        <w:t>novih oblika religioznosti</w:t>
      </w:r>
      <w:r>
        <w:rPr>
          <w:rStyle w:val="FootnoteReference"/>
          <w:rFonts w:ascii="Times New Roman" w:hAnsi="Times New Roman" w:cs="Times New Roman"/>
          <w:i/>
          <w:iCs/>
          <w:sz w:val="24"/>
          <w:szCs w:val="24"/>
        </w:rPr>
        <w:footnoteReference w:id="21"/>
      </w:r>
      <w:r>
        <w:rPr>
          <w:rFonts w:ascii="Times New Roman" w:hAnsi="Times New Roman" w:cs="Times New Roman"/>
          <w:sz w:val="24"/>
          <w:szCs w:val="24"/>
        </w:rPr>
        <w:t xml:space="preserve"> koji u najvećoj mjeri afirmiraju </w:t>
      </w:r>
      <w:r>
        <w:rPr>
          <w:rFonts w:ascii="Times New Roman" w:hAnsi="Times New Roman" w:cs="Times New Roman"/>
          <w:i/>
          <w:iCs/>
          <w:sz w:val="24"/>
          <w:szCs w:val="24"/>
        </w:rPr>
        <w:t>radikalne i konfliktne koncepcije</w:t>
      </w:r>
      <w:r>
        <w:rPr>
          <w:rFonts w:ascii="Times New Roman" w:hAnsi="Times New Roman" w:cs="Times New Roman"/>
          <w:sz w:val="24"/>
          <w:szCs w:val="24"/>
        </w:rPr>
        <w:t xml:space="preserve"> umanjujući i magrinalizirajući značaj fenomena religijskog pluralizma</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koji ljudima izravno, kroz svetu povijest, dariva sam Bog.</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Odgovor na takve </w:t>
      </w:r>
      <w:r>
        <w:rPr>
          <w:rFonts w:ascii="Times New Roman" w:hAnsi="Times New Roman" w:cs="Times New Roman"/>
          <w:i/>
          <w:iCs/>
          <w:sz w:val="24"/>
          <w:szCs w:val="24"/>
        </w:rPr>
        <w:t>reducirane teološke pristupe</w:t>
      </w:r>
      <w:r>
        <w:rPr>
          <w:rFonts w:ascii="Times New Roman" w:hAnsi="Times New Roman" w:cs="Times New Roman"/>
          <w:sz w:val="24"/>
          <w:szCs w:val="24"/>
        </w:rPr>
        <w:t xml:space="preserve"> jeste upravo predstavljen kroz sadržaj ovoga rada dajući na znanje kako percipiranje bilo koje teološke ideje, pojave ili fenomena podrazumijeva ogromna predznanja svoje vlastite religije a jednako tako i religijske tradicije kojoj se znanstveno želi pristupiti. </w:t>
      </w:r>
    </w:p>
    <w:p w14:paraId="7CF13CD7" w14:textId="77777777" w:rsidR="00B22946" w:rsidRDefault="00B22946" w:rsidP="00B229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Univerzalna paradigma koja svoje izvorište nalazi i pronalazi u Božijoj Obznani i sunnetu Poslanika, s.a.v.s., podrazumijeva, metodološki posmatrano, povijesno-kritički, komparativni, fenomenološki</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ali i teološki pristup drugome i drugačijem. Ako se, načelno, vratimo na magistralne tokove muslimanskoga mišljenja uvidjet ćemo kako su svi ovi pristupi bili korišteni u razradi mnogolikih dilema i teoloških fenomena koji su se našli pred tadašnjom muslimanskom inteligencijom i to od prevažnoga sagledavanja pitanja </w:t>
      </w:r>
      <w:r>
        <w:rPr>
          <w:rFonts w:ascii="Times New Roman" w:hAnsi="Times New Roman" w:cs="Times New Roman"/>
          <w:i/>
          <w:iCs/>
          <w:sz w:val="24"/>
          <w:szCs w:val="24"/>
        </w:rPr>
        <w:t xml:space="preserve">trinitarne </w:t>
      </w:r>
      <w:r>
        <w:rPr>
          <w:rFonts w:ascii="Times New Roman" w:hAnsi="Times New Roman" w:cs="Times New Roman"/>
          <w:sz w:val="24"/>
          <w:szCs w:val="24"/>
        </w:rPr>
        <w:t xml:space="preserve">dogme u kršćanstvu, do percipiranja fenomena </w:t>
      </w:r>
      <w:r>
        <w:rPr>
          <w:rFonts w:ascii="Times New Roman" w:hAnsi="Times New Roman" w:cs="Times New Roman"/>
          <w:i/>
          <w:iCs/>
          <w:sz w:val="24"/>
          <w:szCs w:val="24"/>
        </w:rPr>
        <w:t>Apsoluta</w:t>
      </w:r>
      <w:r>
        <w:rPr>
          <w:rFonts w:ascii="Times New Roman" w:hAnsi="Times New Roman" w:cs="Times New Roman"/>
          <w:sz w:val="24"/>
          <w:szCs w:val="24"/>
        </w:rPr>
        <w:t xml:space="preserve"> u istočno-azijskim religijama. </w:t>
      </w:r>
    </w:p>
    <w:p w14:paraId="27FFF712" w14:textId="7593B142" w:rsidR="00B22946" w:rsidRDefault="00B22946" w:rsidP="00B22946">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Zbog svega kazanoga, </w:t>
      </w:r>
      <w:r>
        <w:rPr>
          <w:rFonts w:ascii="Times New Roman" w:hAnsi="Times New Roman" w:cs="Times New Roman"/>
          <w:i/>
          <w:iCs/>
          <w:sz w:val="24"/>
          <w:szCs w:val="24"/>
        </w:rPr>
        <w:t>klasična muslimanska paradigma međureligijskoga dijaloga,</w:t>
      </w:r>
      <w:r>
        <w:rPr>
          <w:rFonts w:ascii="Times New Roman" w:hAnsi="Times New Roman" w:cs="Times New Roman"/>
          <w:sz w:val="24"/>
          <w:szCs w:val="24"/>
        </w:rPr>
        <w:t xml:space="preserve"> uozbiljena i predstavljena kroz radove </w:t>
      </w:r>
      <w:bookmarkStart w:id="20" w:name="_Hlk35605330"/>
      <w:r>
        <w:rPr>
          <w:rFonts w:ascii="Times New Roman" w:hAnsi="Times New Roman" w:cs="Times New Roman"/>
          <w:sz w:val="24"/>
          <w:szCs w:val="24"/>
        </w:rPr>
        <w:t>aš-</w:t>
      </w:r>
      <w:r>
        <w:rPr>
          <w:rFonts w:ascii="Times New Roman" w:hAnsi="Times New Roman" w:cs="Times New Roman"/>
          <w:sz w:val="24"/>
          <w:szCs w:val="24"/>
          <w:lang w:val="bs-Latn-BA"/>
        </w:rPr>
        <w:t>Šahrastānī</w:t>
      </w:r>
      <w:r>
        <w:rPr>
          <w:rFonts w:ascii="Times New Roman" w:hAnsi="Times New Roman" w:cs="Times New Roman"/>
          <w:sz w:val="24"/>
          <w:szCs w:val="24"/>
        </w:rPr>
        <w:t>ja</w:t>
      </w:r>
      <w:bookmarkEnd w:id="20"/>
      <w:r>
        <w:rPr>
          <w:rFonts w:ascii="Times New Roman" w:hAnsi="Times New Roman" w:cs="Times New Roman"/>
          <w:sz w:val="24"/>
          <w:szCs w:val="24"/>
        </w:rPr>
        <w:t>, ‘Abd al-</w:t>
      </w:r>
      <w:r>
        <w:rPr>
          <w:rFonts w:ascii="Times New Roman" w:hAnsi="Times New Roman" w:cs="Times New Roman"/>
          <w:sz w:val="24"/>
          <w:szCs w:val="24"/>
          <w:lang w:val="bs-Latn-BA"/>
        </w:rPr>
        <w:t>Ğ</w:t>
      </w:r>
      <w:r>
        <w:rPr>
          <w:rFonts w:ascii="Times New Roman" w:hAnsi="Times New Roman" w:cs="Times New Roman"/>
          <w:sz w:val="24"/>
          <w:szCs w:val="24"/>
        </w:rPr>
        <w:t>abb</w:t>
      </w:r>
      <w:r w:rsidRPr="00274C6F">
        <w:rPr>
          <w:rStyle w:val="Emphasis"/>
          <w:rFonts w:ascii="Times New Roman" w:hAnsi="Times New Roman" w:cs="Times New Roman"/>
          <w:sz w:val="24"/>
          <w:szCs w:val="24"/>
          <w:shd w:val="clear" w:color="auto" w:fill="FFFFFF"/>
        </w:rPr>
        <w:t>ā</w:t>
      </w:r>
      <w:r>
        <w:rPr>
          <w:rFonts w:ascii="Times New Roman" w:hAnsi="Times New Roman" w:cs="Times New Roman"/>
          <w:sz w:val="24"/>
          <w:szCs w:val="24"/>
        </w:rPr>
        <w:t>ra, al-</w:t>
      </w:r>
      <w:r>
        <w:rPr>
          <w:rFonts w:ascii="Times New Roman" w:hAnsi="Times New Roman" w:cs="Times New Roman"/>
          <w:sz w:val="24"/>
          <w:szCs w:val="24"/>
          <w:lang w:val="bs-Latn-BA"/>
        </w:rPr>
        <w:t>Bāqillānī</w:t>
      </w:r>
      <w:r>
        <w:rPr>
          <w:rFonts w:ascii="Times New Roman" w:hAnsi="Times New Roman" w:cs="Times New Roman"/>
          <w:sz w:val="24"/>
          <w:szCs w:val="24"/>
        </w:rPr>
        <w:t xml:space="preserve">ja, al-Aš'arīja, Ibn </w:t>
      </w:r>
      <w:r>
        <w:rPr>
          <w:rFonts w:ascii="Times New Roman" w:hAnsi="Times New Roman" w:cs="Times New Roman"/>
          <w:sz w:val="24"/>
          <w:szCs w:val="24"/>
          <w:lang w:val="bs-Latn-BA"/>
        </w:rPr>
        <w:t>Ḥazm</w:t>
      </w:r>
      <w:r>
        <w:rPr>
          <w:rFonts w:ascii="Times New Roman" w:hAnsi="Times New Roman" w:cs="Times New Roman"/>
          <w:sz w:val="24"/>
          <w:szCs w:val="24"/>
        </w:rPr>
        <w:t xml:space="preserve">a, </w:t>
      </w:r>
      <w:r>
        <w:rPr>
          <w:rFonts w:ascii="Times New Roman" w:hAnsi="Times New Roman" w:cs="Times New Roman"/>
          <w:sz w:val="24"/>
          <w:szCs w:val="24"/>
          <w:lang w:val="bs-Latn-BA"/>
        </w:rPr>
        <w:t>al-Ğuwainīja</w:t>
      </w:r>
      <w:r>
        <w:rPr>
          <w:rFonts w:ascii="Times New Roman" w:hAnsi="Times New Roman" w:cs="Times New Roman"/>
          <w:sz w:val="24"/>
          <w:szCs w:val="24"/>
        </w:rPr>
        <w:t xml:space="preserve">, </w:t>
      </w:r>
      <w:bookmarkStart w:id="21" w:name="_Hlk33052134"/>
      <w:r>
        <w:rPr>
          <w:rFonts w:ascii="Times New Roman" w:hAnsi="Times New Roman" w:cs="Times New Roman"/>
          <w:sz w:val="24"/>
          <w:szCs w:val="24"/>
        </w:rPr>
        <w:t>al-</w:t>
      </w:r>
      <w:r>
        <w:rPr>
          <w:rFonts w:ascii="Times New Roman" w:hAnsi="Times New Roman" w:cs="Times New Roman"/>
          <w:sz w:val="24"/>
          <w:szCs w:val="24"/>
          <w:lang w:val="bs-Latn-BA"/>
        </w:rPr>
        <w:t>Bīrūnī</w:t>
      </w:r>
      <w:r>
        <w:rPr>
          <w:rFonts w:ascii="Times New Roman" w:hAnsi="Times New Roman" w:cs="Times New Roman"/>
          <w:sz w:val="24"/>
          <w:szCs w:val="24"/>
        </w:rPr>
        <w:t>ja</w:t>
      </w:r>
      <w:bookmarkEnd w:id="21"/>
      <w:r>
        <w:rPr>
          <w:rFonts w:ascii="Times New Roman" w:hAnsi="Times New Roman" w:cs="Times New Roman"/>
          <w:sz w:val="24"/>
          <w:szCs w:val="24"/>
        </w:rPr>
        <w:t>, al-</w:t>
      </w:r>
      <w:r>
        <w:rPr>
          <w:rFonts w:ascii="Times New Roman" w:hAnsi="Times New Roman" w:cs="Times New Roman"/>
          <w:sz w:val="24"/>
          <w:szCs w:val="24"/>
          <w:lang w:val="bs-Latn-BA"/>
        </w:rPr>
        <w:t>Māturīdī</w:t>
      </w:r>
      <w:r>
        <w:rPr>
          <w:rFonts w:ascii="Times New Roman" w:hAnsi="Times New Roman" w:cs="Times New Roman"/>
          <w:sz w:val="24"/>
          <w:szCs w:val="24"/>
        </w:rPr>
        <w:t xml:space="preserve">ja i drugih mislilaca toga vremena, predstavlja čvrst temelj i teološki poticaj za daljni razvoj na polju </w:t>
      </w:r>
      <w:r>
        <w:rPr>
          <w:rFonts w:ascii="Times New Roman" w:hAnsi="Times New Roman" w:cs="Times New Roman"/>
          <w:i/>
          <w:iCs/>
          <w:sz w:val="24"/>
          <w:szCs w:val="24"/>
        </w:rPr>
        <w:t>bosanskomuslimanske teologije religija</w:t>
      </w:r>
    </w:p>
    <w:p w14:paraId="21B6376C" w14:textId="1C870D13" w:rsidR="00B22946" w:rsidRDefault="004B2092" w:rsidP="00B22946">
      <w:pPr>
        <w:spacing w:line="360" w:lineRule="auto"/>
        <w:jc w:val="both"/>
        <w:rPr>
          <w:rFonts w:ascii="Times New Roman" w:hAnsi="Times New Roman" w:cs="Times New Roman"/>
          <w:b/>
          <w:sz w:val="24"/>
          <w:szCs w:val="24"/>
        </w:rPr>
      </w:pPr>
      <w:r>
        <w:rPr>
          <w:rFonts w:ascii="Times New Roman" w:hAnsi="Times New Roman" w:cs="Times New Roman"/>
          <w:b/>
          <w:sz w:val="24"/>
          <w:szCs w:val="24"/>
        </w:rPr>
        <w:t>Zaključna razmatranja/m</w:t>
      </w:r>
      <w:r w:rsidR="00B22946">
        <w:rPr>
          <w:rFonts w:ascii="Times New Roman" w:hAnsi="Times New Roman" w:cs="Times New Roman"/>
          <w:b/>
          <w:sz w:val="24"/>
          <w:szCs w:val="24"/>
        </w:rPr>
        <w:t>ogućnosti i perspektive</w:t>
      </w:r>
    </w:p>
    <w:p w14:paraId="6678E174" w14:textId="77777777" w:rsidR="00B22946" w:rsidRDefault="00B22946" w:rsidP="00B22946">
      <w:pPr>
        <w:spacing w:line="360" w:lineRule="auto"/>
        <w:jc w:val="both"/>
        <w:rPr>
          <w:rFonts w:ascii="Times New Roman" w:hAnsi="Times New Roman" w:cs="Times New Roman"/>
          <w:sz w:val="24"/>
          <w:szCs w:val="24"/>
        </w:rPr>
      </w:pPr>
      <w:r>
        <w:rPr>
          <w:rFonts w:ascii="Times New Roman" w:hAnsi="Times New Roman" w:cs="Times New Roman"/>
          <w:sz w:val="24"/>
          <w:szCs w:val="24"/>
        </w:rPr>
        <w:tab/>
        <w:t>Sljedbenici različitih religijskih tradicija, usljed procesa globalizacije,</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pluralizacije ali i radikalizacije, imaju potrebu da, čim prije, re/definiraju svoj odnos prema religijskome, kulturnome pa i političkome pluralizmu savremenoga svijeta. U tom smislu, bilo bi od velike </w:t>
      </w:r>
      <w:r>
        <w:rPr>
          <w:rFonts w:ascii="Times New Roman" w:hAnsi="Times New Roman" w:cs="Times New Roman"/>
          <w:sz w:val="24"/>
          <w:szCs w:val="24"/>
        </w:rPr>
        <w:lastRenderedPageBreak/>
        <w:t xml:space="preserve">koristi da akteri u tome procesu re/aktualiziraju, dobro promisle i prihvate </w:t>
      </w:r>
      <w:r>
        <w:rPr>
          <w:rFonts w:ascii="Times New Roman" w:hAnsi="Times New Roman" w:cs="Times New Roman"/>
          <w:i/>
          <w:iCs/>
          <w:sz w:val="24"/>
          <w:szCs w:val="24"/>
        </w:rPr>
        <w:t>klasičnu muslimansku paradigmu</w:t>
      </w:r>
      <w:r>
        <w:rPr>
          <w:rFonts w:ascii="Times New Roman" w:hAnsi="Times New Roman" w:cs="Times New Roman"/>
          <w:sz w:val="24"/>
          <w:szCs w:val="24"/>
        </w:rPr>
        <w:t xml:space="preserve"> kao pristup koji kroz formu intertekstualnoga dijaloga sa punim pijetetom i odgovornošću prilazi drugome bez bilo koje vrste </w:t>
      </w:r>
      <w:r>
        <w:rPr>
          <w:rFonts w:ascii="Times New Roman" w:hAnsi="Times New Roman" w:cs="Times New Roman"/>
          <w:i/>
          <w:iCs/>
          <w:sz w:val="24"/>
          <w:szCs w:val="24"/>
        </w:rPr>
        <w:t>apriornoga zazora.</w:t>
      </w:r>
      <w:r>
        <w:rPr>
          <w:rFonts w:ascii="Times New Roman" w:hAnsi="Times New Roman" w:cs="Times New Roman"/>
          <w:sz w:val="24"/>
          <w:szCs w:val="24"/>
        </w:rPr>
        <w:t xml:space="preserve"> Ovakvo što, s razlogom naglašavamo kroz naš cjelokupni rad, i držimo kako islam, a što je vidno kroz konstitutivne izvore i samu povijest susretanja, ima tendenciju da afirmira i ne tako često u povijesnome hodu reafirmira </w:t>
      </w:r>
      <w:r>
        <w:rPr>
          <w:rFonts w:ascii="Times New Roman" w:hAnsi="Times New Roman" w:cs="Times New Roman"/>
          <w:i/>
          <w:iCs/>
          <w:sz w:val="24"/>
          <w:szCs w:val="24"/>
        </w:rPr>
        <w:t>pozitivan stav</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prema čovjeku kao </w:t>
      </w:r>
      <w:r>
        <w:rPr>
          <w:rFonts w:ascii="Times New Roman" w:hAnsi="Times New Roman" w:cs="Times New Roman"/>
          <w:i/>
          <w:iCs/>
          <w:sz w:val="24"/>
          <w:szCs w:val="24"/>
        </w:rPr>
        <w:t xml:space="preserve">homo viatoru </w:t>
      </w:r>
      <w:r>
        <w:rPr>
          <w:rFonts w:ascii="Times New Roman" w:hAnsi="Times New Roman" w:cs="Times New Roman"/>
          <w:sz w:val="24"/>
          <w:szCs w:val="24"/>
        </w:rPr>
        <w:t>te u isto vrijeme i</w:t>
      </w:r>
      <w:r>
        <w:rPr>
          <w:rFonts w:ascii="Times New Roman" w:hAnsi="Times New Roman" w:cs="Times New Roman"/>
          <w:i/>
          <w:iCs/>
          <w:sz w:val="24"/>
          <w:szCs w:val="24"/>
        </w:rPr>
        <w:t xml:space="preserve"> </w:t>
      </w:r>
      <w:r>
        <w:rPr>
          <w:rFonts w:ascii="Times New Roman" w:hAnsi="Times New Roman" w:cs="Times New Roman"/>
          <w:sz w:val="24"/>
          <w:szCs w:val="24"/>
        </w:rPr>
        <w:t xml:space="preserve">kao </w:t>
      </w:r>
      <w:r>
        <w:rPr>
          <w:rFonts w:ascii="Times New Roman" w:hAnsi="Times New Roman" w:cs="Times New Roman"/>
          <w:i/>
          <w:iCs/>
          <w:sz w:val="24"/>
          <w:szCs w:val="24"/>
        </w:rPr>
        <w:t>homo religiosusu</w:t>
      </w:r>
      <w:r>
        <w:rPr>
          <w:rFonts w:ascii="Times New Roman" w:hAnsi="Times New Roman" w:cs="Times New Roman"/>
          <w:sz w:val="24"/>
          <w:szCs w:val="24"/>
        </w:rPr>
        <w:t xml:space="preserve"> bez obzira na devijacije koje su prisutne u učenju same religije kojoj pripada, a koje su spoznatljive iz rakursa islama. Upravo na temelju takvoga pristupa svijetu religijskoga</w:t>
      </w:r>
      <w:r>
        <w:rPr>
          <w:rFonts w:ascii="Times New Roman" w:hAnsi="Times New Roman" w:cs="Times New Roman"/>
          <w:i/>
          <w:iCs/>
          <w:sz w:val="24"/>
          <w:szCs w:val="24"/>
        </w:rPr>
        <w:t>,</w:t>
      </w:r>
      <w:r>
        <w:rPr>
          <w:rFonts w:ascii="Times New Roman" w:hAnsi="Times New Roman" w:cs="Times New Roman"/>
          <w:sz w:val="24"/>
          <w:szCs w:val="24"/>
        </w:rPr>
        <w:t xml:space="preserve"> kroz intertekstualnu dijalošku formu, u vremenu u kome živimo moguće je ostvariti konkretan i teološki korektan izlet u doktrinarni nauk drugoga, a da se ne pređe granica</w:t>
      </w:r>
      <w:r>
        <w:rPr>
          <w:rFonts w:ascii="Times New Roman" w:hAnsi="Times New Roman" w:cs="Times New Roman"/>
          <w:i/>
          <w:iCs/>
          <w:sz w:val="24"/>
          <w:szCs w:val="24"/>
        </w:rPr>
        <w:t xml:space="preserve"> korektnosti i pristojnosti</w:t>
      </w:r>
      <w:r>
        <w:rPr>
          <w:rFonts w:ascii="Times New Roman" w:hAnsi="Times New Roman" w:cs="Times New Roman"/>
          <w:sz w:val="24"/>
          <w:szCs w:val="24"/>
        </w:rPr>
        <w:t xml:space="preserve">. </w:t>
      </w:r>
    </w:p>
    <w:p w14:paraId="466E1A53" w14:textId="77777777" w:rsidR="00B22946" w:rsidRDefault="00B22946" w:rsidP="00B229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svojoj studiji, </w:t>
      </w:r>
      <w:r w:rsidRPr="00814A6F">
        <w:rPr>
          <w:rFonts w:ascii="Times New Roman" w:hAnsi="Times New Roman" w:cs="Times New Roman"/>
          <w:i/>
          <w:iCs/>
          <w:sz w:val="24"/>
          <w:szCs w:val="24"/>
        </w:rPr>
        <w:t xml:space="preserve">Muslimanski model razumijevanja ideje pluraliteta u novoj Evropi: </w:t>
      </w:r>
      <w:r>
        <w:rPr>
          <w:rFonts w:ascii="Times New Roman" w:hAnsi="Times New Roman" w:cs="Times New Roman"/>
          <w:i/>
          <w:iCs/>
          <w:sz w:val="24"/>
          <w:szCs w:val="24"/>
        </w:rPr>
        <w:t>i</w:t>
      </w:r>
      <w:r w:rsidRPr="00814A6F">
        <w:rPr>
          <w:rFonts w:ascii="Times New Roman" w:hAnsi="Times New Roman" w:cs="Times New Roman"/>
          <w:i/>
          <w:iCs/>
          <w:sz w:val="24"/>
          <w:szCs w:val="24"/>
        </w:rPr>
        <w:t>skustvo Muhammeda al-Birunija</w:t>
      </w:r>
      <w:r>
        <w:rPr>
          <w:rFonts w:ascii="Times New Roman" w:hAnsi="Times New Roman" w:cs="Times New Roman"/>
          <w:i/>
          <w:iCs/>
          <w:sz w:val="24"/>
          <w:szCs w:val="24"/>
        </w:rPr>
        <w:t>,</w:t>
      </w:r>
      <w:r w:rsidRPr="00814A6F">
        <w:rPr>
          <w:rFonts w:ascii="Times New Roman" w:hAnsi="Times New Roman" w:cs="Times New Roman"/>
          <w:sz w:val="24"/>
          <w:szCs w:val="24"/>
        </w:rPr>
        <w:t xml:space="preserve"> </w:t>
      </w:r>
      <w:r>
        <w:rPr>
          <w:rFonts w:ascii="Times New Roman" w:hAnsi="Times New Roman" w:cs="Times New Roman"/>
          <w:sz w:val="24"/>
          <w:szCs w:val="24"/>
        </w:rPr>
        <w:t xml:space="preserve">A. Silajdžić apostrofira kako je jedan od stubova na kome se temelji pomenuta paradigma susretanja, zapravo, princip kojeg zagovara, pored ostalih klasičnih autora čijim radovima smo se u velikoj mjeri koristili, i </w:t>
      </w:r>
      <w:bookmarkStart w:id="24" w:name="_Hlk47202053"/>
      <w:bookmarkStart w:id="25" w:name="_Hlk35605431"/>
      <w:r>
        <w:rPr>
          <w:rFonts w:ascii="Times New Roman" w:hAnsi="Times New Roman" w:cs="Times New Roman"/>
          <w:sz w:val="24"/>
          <w:szCs w:val="24"/>
        </w:rPr>
        <w:t>al-</w:t>
      </w:r>
      <w:r>
        <w:rPr>
          <w:rFonts w:ascii="Times New Roman" w:hAnsi="Times New Roman" w:cs="Times New Roman"/>
          <w:sz w:val="24"/>
          <w:szCs w:val="24"/>
          <w:lang w:val="bs-Latn-BA"/>
        </w:rPr>
        <w:t>Bīrūnī</w:t>
      </w:r>
      <w:bookmarkEnd w:id="24"/>
      <w:r>
        <w:rPr>
          <w:rFonts w:ascii="Times New Roman" w:hAnsi="Times New Roman" w:cs="Times New Roman"/>
          <w:sz w:val="24"/>
          <w:szCs w:val="24"/>
        </w:rPr>
        <w:t xml:space="preserve"> </w:t>
      </w:r>
      <w:bookmarkEnd w:id="25"/>
      <w:r>
        <w:rPr>
          <w:rFonts w:ascii="Times New Roman" w:hAnsi="Times New Roman" w:cs="Times New Roman"/>
          <w:sz w:val="24"/>
          <w:szCs w:val="24"/>
        </w:rPr>
        <w:t>kao komparativista, a u kontekstu ideje kulturnog pluralizma, o važnosti saznavanja o drugom i drugačijem posredstvom onoga što je misleća tradicija dotične religije već za sebe kazala.</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Primjer al-</w:t>
      </w:r>
      <w:r>
        <w:rPr>
          <w:rFonts w:ascii="Times New Roman" w:hAnsi="Times New Roman" w:cs="Times New Roman"/>
          <w:sz w:val="24"/>
          <w:szCs w:val="24"/>
          <w:lang w:val="bs-Latn-BA"/>
        </w:rPr>
        <w:t xml:space="preserve">Bīrūnīja, tj. njegovoga djela </w:t>
      </w:r>
      <w:r w:rsidRPr="003F0253">
        <w:rPr>
          <w:rFonts w:ascii="Times New Roman" w:hAnsi="Times New Roman" w:cs="Times New Roman"/>
          <w:i/>
          <w:iCs/>
          <w:sz w:val="24"/>
          <w:szCs w:val="24"/>
          <w:lang w:val="bs-Latn-BA"/>
        </w:rPr>
        <w:t>Kitāb al-Hind</w:t>
      </w:r>
      <w:r>
        <w:rPr>
          <w:rFonts w:ascii="Times New Roman" w:hAnsi="Times New Roman" w:cs="Times New Roman"/>
          <w:i/>
          <w:iCs/>
          <w:sz w:val="24"/>
          <w:szCs w:val="24"/>
          <w:lang w:val="bs-Latn-BA"/>
        </w:rPr>
        <w:t>,</w:t>
      </w:r>
      <w:r>
        <w:rPr>
          <w:rFonts w:ascii="Times New Roman" w:hAnsi="Times New Roman" w:cs="Times New Roman"/>
          <w:sz w:val="24"/>
          <w:szCs w:val="24"/>
          <w:lang w:val="bs-Latn-BA"/>
        </w:rPr>
        <w:t xml:space="preserve"> svjedoči i potvrđuje da proučavanje i naučavanje o religijama svijeta otvara mogućnost boljega razumijevanja i većega poštovanja među pripadnicima mnogobrojnih religija.</w:t>
      </w:r>
      <w:r>
        <w:rPr>
          <w:rStyle w:val="FootnoteReference"/>
          <w:rFonts w:ascii="Times New Roman" w:hAnsi="Times New Roman" w:cs="Times New Roman"/>
          <w:sz w:val="24"/>
          <w:szCs w:val="24"/>
          <w:lang w:val="bs-Latn-BA"/>
        </w:rPr>
        <w:footnoteReference w:id="28"/>
      </w:r>
    </w:p>
    <w:p w14:paraId="08F4AD4F" w14:textId="77777777" w:rsidR="00B22946" w:rsidRDefault="00B22946" w:rsidP="00B229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Pomenuti pristup nam pokazuje svu širinu i obzirnost iskazanu kroz kultivisan stav muslimanske misleće tradicije glede drugoga bez obzira na to što ne postoji saglasnost u pogledu mnogobrojnih teoloških pitanja iz domena ontologije, kosmologije, eshatologije i dr. </w:t>
      </w:r>
      <w:r w:rsidRPr="00C021BD">
        <w:rPr>
          <w:rFonts w:ascii="Times New Roman" w:hAnsi="Times New Roman" w:cs="Times New Roman"/>
          <w:i/>
          <w:iCs/>
          <w:sz w:val="24"/>
          <w:szCs w:val="24"/>
        </w:rPr>
        <w:t>K</w:t>
      </w:r>
      <w:r>
        <w:rPr>
          <w:rFonts w:ascii="Times New Roman" w:hAnsi="Times New Roman" w:cs="Times New Roman"/>
          <w:i/>
          <w:iCs/>
          <w:sz w:val="24"/>
          <w:szCs w:val="24"/>
        </w:rPr>
        <w:t>ultura dijaloga</w:t>
      </w:r>
      <w:r>
        <w:rPr>
          <w:rFonts w:ascii="Times New Roman" w:hAnsi="Times New Roman" w:cs="Times New Roman"/>
          <w:sz w:val="24"/>
          <w:szCs w:val="24"/>
        </w:rPr>
        <w:t xml:space="preserve"> u svojim različitim formama izražena je, u najmanje, kroz odgovoran pristup i naučnu valorizaciju doktrina, a što je nedvosmisleno prisutno kod većine muslimanskih autora klasičnoga perioda, bez obzira na činjenicu da određena teološka pitanja i problemi zadiru u najosjetljivija područja islamskoga učenja, poput pitanja </w:t>
      </w:r>
      <w:r>
        <w:rPr>
          <w:rFonts w:ascii="Times New Roman" w:hAnsi="Times New Roman" w:cs="Times New Roman"/>
          <w:i/>
          <w:iCs/>
          <w:sz w:val="24"/>
          <w:szCs w:val="24"/>
        </w:rPr>
        <w:t>tawḥīda</w:t>
      </w:r>
      <w:r>
        <w:rPr>
          <w:rFonts w:ascii="Times New Roman" w:hAnsi="Times New Roman" w:cs="Times New Roman"/>
          <w:sz w:val="24"/>
          <w:szCs w:val="24"/>
        </w:rPr>
        <w:t xml:space="preserve"> kao najvažnijega postulata vjere.  </w:t>
      </w:r>
    </w:p>
    <w:p w14:paraId="2DA96A4B" w14:textId="77777777" w:rsidR="00B22946" w:rsidRDefault="00B22946" w:rsidP="00B229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tom duhu, </w:t>
      </w:r>
      <w:r>
        <w:rPr>
          <w:rFonts w:ascii="Times New Roman" w:eastAsia="Calibri" w:hAnsi="Times New Roman" w:cs="Times New Roman"/>
          <w:sz w:val="24"/>
          <w:szCs w:val="24"/>
        </w:rPr>
        <w:t xml:space="preserve">bosanskohercegovački muslimanski autori bez obzira na mnogobrojna znanja i saznanja do kojih, objektivno, po pitanju određenih znanstvenih i filozofsko-teoloških učenja i </w:t>
      </w:r>
      <w:r>
        <w:rPr>
          <w:rFonts w:ascii="Times New Roman" w:eastAsia="Calibri" w:hAnsi="Times New Roman" w:cs="Times New Roman"/>
          <w:sz w:val="24"/>
          <w:szCs w:val="24"/>
        </w:rPr>
        <w:lastRenderedPageBreak/>
        <w:t xml:space="preserve">teorija mogu doći, svakako bi se trebali navraćati na izvore klasične učenosti gdje, zasigurno, mogu pronaći specifične primjere koji ih mogu odrediti prema </w:t>
      </w:r>
      <w:r>
        <w:rPr>
          <w:rFonts w:ascii="Times New Roman" w:eastAsia="Calibri" w:hAnsi="Times New Roman" w:cs="Times New Roman"/>
          <w:i/>
          <w:iCs/>
          <w:sz w:val="24"/>
          <w:szCs w:val="24"/>
        </w:rPr>
        <w:t>sadašnjem trenutku</w:t>
      </w:r>
      <w:r>
        <w:rPr>
          <w:rFonts w:ascii="Times New Roman" w:eastAsia="Calibri" w:hAnsi="Times New Roman" w:cs="Times New Roman"/>
          <w:sz w:val="24"/>
          <w:szCs w:val="24"/>
        </w:rPr>
        <w:t xml:space="preserve"> i omogućiti u perspektivi jedan </w:t>
      </w:r>
      <w:r>
        <w:rPr>
          <w:rFonts w:ascii="Times New Roman" w:eastAsia="Calibri" w:hAnsi="Times New Roman" w:cs="Times New Roman"/>
          <w:i/>
          <w:iCs/>
          <w:sz w:val="24"/>
          <w:szCs w:val="24"/>
        </w:rPr>
        <w:t>dinamiziran</w:t>
      </w:r>
      <w:r>
        <w:rPr>
          <w:rStyle w:val="FootnoteReference"/>
          <w:rFonts w:ascii="Times New Roman" w:eastAsia="Calibri" w:hAnsi="Times New Roman" w:cs="Times New Roman"/>
          <w:i/>
          <w:iCs/>
          <w:sz w:val="24"/>
          <w:szCs w:val="24"/>
        </w:rPr>
        <w:footnoteReference w:id="29"/>
      </w:r>
      <w:r>
        <w:rPr>
          <w:rFonts w:ascii="Times New Roman" w:eastAsia="Calibri" w:hAnsi="Times New Roman" w:cs="Times New Roman"/>
          <w:i/>
          <w:iCs/>
          <w:sz w:val="24"/>
          <w:szCs w:val="24"/>
        </w:rPr>
        <w:t>,</w:t>
      </w:r>
      <w:r>
        <w:rPr>
          <w:rFonts w:ascii="Times New Roman" w:eastAsia="Calibri" w:hAnsi="Times New Roman" w:cs="Times New Roman"/>
          <w:sz w:val="24"/>
          <w:szCs w:val="24"/>
        </w:rPr>
        <w:t xml:space="preserve"> ali, nadsve, objektivan pristup savremenim fenomenima. Činjenica je da su klasici razumijevali svijet kao nešto dinamično te na temelju </w:t>
      </w:r>
      <w:r>
        <w:rPr>
          <w:rFonts w:ascii="Times New Roman" w:hAnsi="Times New Roman" w:cs="Times New Roman"/>
          <w:sz w:val="24"/>
          <w:szCs w:val="24"/>
        </w:rPr>
        <w:t>qur'ān</w:t>
      </w:r>
      <w:r>
        <w:rPr>
          <w:rFonts w:ascii="Times New Roman" w:eastAsia="Calibri" w:hAnsi="Times New Roman" w:cs="Times New Roman"/>
          <w:sz w:val="24"/>
          <w:szCs w:val="24"/>
        </w:rPr>
        <w:t xml:space="preserve">skoga sadržaja nastojali ukazati da je njihova obaveza, a jednako tako, u perspektivi, obaveza generacija koje dolaze utjecati na historijske procese i pojave. Smatrali su kako je neophodno svaku kulturno-historijsku epohu zahvatati kroz </w:t>
      </w:r>
      <w:r>
        <w:rPr>
          <w:rFonts w:ascii="Times New Roman" w:hAnsi="Times New Roman" w:cs="Times New Roman"/>
          <w:sz w:val="24"/>
          <w:szCs w:val="24"/>
        </w:rPr>
        <w:t>qur'ān</w:t>
      </w:r>
      <w:r>
        <w:rPr>
          <w:rFonts w:ascii="Times New Roman" w:eastAsia="Calibri" w:hAnsi="Times New Roman" w:cs="Times New Roman"/>
          <w:sz w:val="24"/>
          <w:szCs w:val="24"/>
        </w:rPr>
        <w:t>ski tekst i tradiciju kao inkluzivan i živući proces. Zbog toga će, a to smo mogli uvidjeti kroz ranija izlaganja, vjerske sadržaje racionalno/logički pojmiti i sistematično predstaviti bez da se, i jednoga trenutka, temeljne istine vjere (</w:t>
      </w:r>
      <w:r>
        <w:rPr>
          <w:rFonts w:ascii="Times New Roman" w:eastAsia="Calibri" w:hAnsi="Times New Roman" w:cs="Times New Roman"/>
          <w:i/>
          <w:iCs/>
          <w:sz w:val="24"/>
          <w:szCs w:val="24"/>
        </w:rPr>
        <w:t>aṣl</w:t>
      </w:r>
      <w:r>
        <w:rPr>
          <w:rFonts w:ascii="Times New Roman" w:eastAsia="Calibri" w:hAnsi="Times New Roman" w:cs="Times New Roman"/>
          <w:sz w:val="24"/>
          <w:szCs w:val="24"/>
        </w:rPr>
        <w:t>) relativiziraju i dovode u pitanje.</w:t>
      </w:r>
      <w:r>
        <w:rPr>
          <w:rStyle w:val="FootnoteReference"/>
          <w:rFonts w:ascii="Times New Roman" w:eastAsia="Calibri" w:hAnsi="Times New Roman" w:cs="Times New Roman"/>
          <w:sz w:val="24"/>
          <w:szCs w:val="24"/>
        </w:rPr>
        <w:footnoteReference w:id="30"/>
      </w:r>
      <w:r>
        <w:rPr>
          <w:rFonts w:ascii="Times New Roman" w:eastAsia="Calibri" w:hAnsi="Times New Roman" w:cs="Times New Roman"/>
          <w:sz w:val="24"/>
          <w:szCs w:val="24"/>
        </w:rPr>
        <w:t xml:space="preserve"> Takvo što može biti izvanredna vodilja razvoju bosanskohercegovačkoga društva u postsekularnome svijetu i to, s jedne strane, zbog očuvanja vlastitoga religijskoga identiteta, a s druge strane, kao potreba prikladnoga odnosa prema fenomenu pluralizma. Također, to će omogućiti razvoj vlastite teorije intertekstualnoga dijaloga, nakon što su kulturološke i etičke teorije dijaloga poprilično potrošene, na način na koji to rade današnji kršćanski teolozi, kritičari Rahnerovoga inkluzivnoga modela, kao što su Paul Knitter,</w:t>
      </w:r>
      <w:r>
        <w:rPr>
          <w:rStyle w:val="FootnoteReference"/>
          <w:rFonts w:ascii="Times New Roman" w:eastAsia="Calibri" w:hAnsi="Times New Roman" w:cs="Times New Roman"/>
          <w:sz w:val="24"/>
          <w:szCs w:val="24"/>
        </w:rPr>
        <w:footnoteReference w:id="31"/>
      </w:r>
      <w:r>
        <w:rPr>
          <w:rFonts w:ascii="Times New Roman" w:eastAsia="Calibri" w:hAnsi="Times New Roman" w:cs="Times New Roman"/>
          <w:sz w:val="24"/>
          <w:szCs w:val="24"/>
        </w:rPr>
        <w:t xml:space="preserve"> John Hick,</w:t>
      </w:r>
      <w:r>
        <w:rPr>
          <w:rStyle w:val="FootnoteReference"/>
          <w:rFonts w:ascii="Times New Roman" w:eastAsia="Calibri" w:hAnsi="Times New Roman" w:cs="Times New Roman"/>
          <w:sz w:val="24"/>
          <w:szCs w:val="24"/>
        </w:rPr>
        <w:footnoteReference w:id="32"/>
      </w:r>
      <w:r>
        <w:rPr>
          <w:rFonts w:ascii="Times New Roman" w:eastAsia="Calibri" w:hAnsi="Times New Roman" w:cs="Times New Roman"/>
          <w:sz w:val="24"/>
          <w:szCs w:val="24"/>
        </w:rPr>
        <w:t xml:space="preserve"> Miroslav Wolf</w:t>
      </w:r>
      <w:r>
        <w:rPr>
          <w:rStyle w:val="FootnoteReference"/>
          <w:rFonts w:ascii="Times New Roman" w:eastAsia="Calibri" w:hAnsi="Times New Roman" w:cs="Times New Roman"/>
          <w:sz w:val="24"/>
          <w:szCs w:val="24"/>
        </w:rPr>
        <w:footnoteReference w:id="33"/>
      </w:r>
      <w:r>
        <w:rPr>
          <w:rFonts w:ascii="Times New Roman" w:eastAsia="Calibri" w:hAnsi="Times New Roman" w:cs="Times New Roman"/>
          <w:sz w:val="24"/>
          <w:szCs w:val="24"/>
        </w:rPr>
        <w:t xml:space="preserve"> i dr. </w:t>
      </w:r>
    </w:p>
    <w:p w14:paraId="38554D7E" w14:textId="4097D233" w:rsidR="00B22946" w:rsidRDefault="00B22946" w:rsidP="00B229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Naša različita poimanja </w:t>
      </w:r>
      <w:r>
        <w:rPr>
          <w:rFonts w:ascii="Times New Roman" w:hAnsi="Times New Roman" w:cs="Times New Roman"/>
          <w:i/>
          <w:iCs/>
          <w:sz w:val="24"/>
          <w:szCs w:val="24"/>
        </w:rPr>
        <w:t>svetoga</w:t>
      </w:r>
      <w:r>
        <w:rPr>
          <w:rFonts w:ascii="Times New Roman" w:hAnsi="Times New Roman" w:cs="Times New Roman"/>
          <w:sz w:val="24"/>
          <w:szCs w:val="24"/>
        </w:rPr>
        <w:t xml:space="preserve"> ne bi trebalo da utječu na potrebu zajedničkoga rada na promociji univerazalnih vrijednosti i potrebi </w:t>
      </w:r>
      <w:r>
        <w:rPr>
          <w:rFonts w:ascii="Times New Roman" w:hAnsi="Times New Roman" w:cs="Times New Roman"/>
          <w:i/>
          <w:iCs/>
          <w:sz w:val="24"/>
          <w:szCs w:val="24"/>
        </w:rPr>
        <w:t xml:space="preserve">miroljubive koegzistencije. </w:t>
      </w:r>
      <w:r>
        <w:rPr>
          <w:rFonts w:ascii="Times New Roman" w:hAnsi="Times New Roman" w:cs="Times New Roman"/>
          <w:sz w:val="24"/>
          <w:szCs w:val="24"/>
        </w:rPr>
        <w:t xml:space="preserve">Pripadnika, odnosno, sljedbenika druge religijske tradicije se ima, najprije, posmatrati kao Božiju kreaciju dostojnu pažnje i poštovanja, a tek poslije toga kao nekoga ko nosi i donosi određene religijske ideje i učenja koja se u određenoj mjeri ili u potpunosti razlikuju od nauka vlastite religije. Vrijeme u kome živimo, načelno, omogućava nam da na pomenutim osnovama gradimo odnos prema drugome jer u perspektivi jedino </w:t>
      </w:r>
      <w:r>
        <w:rPr>
          <w:rFonts w:ascii="Times New Roman" w:hAnsi="Times New Roman" w:cs="Times New Roman"/>
          <w:i/>
          <w:iCs/>
          <w:sz w:val="24"/>
          <w:szCs w:val="24"/>
        </w:rPr>
        <w:t xml:space="preserve">univerzalna holistička vizija, </w:t>
      </w:r>
      <w:r>
        <w:rPr>
          <w:rFonts w:ascii="Times New Roman" w:hAnsi="Times New Roman" w:cs="Times New Roman"/>
          <w:sz w:val="24"/>
          <w:szCs w:val="24"/>
        </w:rPr>
        <w:t xml:space="preserve">odnosno </w:t>
      </w:r>
      <w:r>
        <w:rPr>
          <w:rFonts w:ascii="Times New Roman" w:hAnsi="Times New Roman" w:cs="Times New Roman"/>
          <w:i/>
          <w:iCs/>
          <w:sz w:val="24"/>
          <w:szCs w:val="24"/>
        </w:rPr>
        <w:t>paradigma</w:t>
      </w:r>
      <w:r>
        <w:rPr>
          <w:rFonts w:ascii="Times New Roman" w:hAnsi="Times New Roman" w:cs="Times New Roman"/>
          <w:sz w:val="24"/>
          <w:szCs w:val="24"/>
        </w:rPr>
        <w:t xml:space="preserve"> može, istinski, pridonijeti da </w:t>
      </w:r>
      <w:r>
        <w:rPr>
          <w:rFonts w:ascii="Times New Roman" w:hAnsi="Times New Roman" w:cs="Times New Roman"/>
          <w:i/>
          <w:iCs/>
          <w:sz w:val="24"/>
          <w:szCs w:val="24"/>
        </w:rPr>
        <w:t>homo religiousus</w:t>
      </w:r>
      <w:r>
        <w:rPr>
          <w:rFonts w:ascii="Times New Roman" w:hAnsi="Times New Roman" w:cs="Times New Roman"/>
          <w:sz w:val="24"/>
          <w:szCs w:val="24"/>
        </w:rPr>
        <w:t xml:space="preserve"> odnosno </w:t>
      </w:r>
      <w:r>
        <w:rPr>
          <w:rFonts w:ascii="Times New Roman" w:hAnsi="Times New Roman" w:cs="Times New Roman"/>
          <w:i/>
          <w:iCs/>
          <w:sz w:val="24"/>
          <w:szCs w:val="24"/>
        </w:rPr>
        <w:t>homo bosniacus</w:t>
      </w:r>
      <w:r>
        <w:rPr>
          <w:rFonts w:ascii="Times New Roman" w:hAnsi="Times New Roman" w:cs="Times New Roman"/>
          <w:sz w:val="24"/>
          <w:szCs w:val="24"/>
        </w:rPr>
        <w:t xml:space="preserve"> bude u miru sa sobom i drugima, a što predstavlja krajnju intenciju i svrhu čovjekova primordijaliteta.</w:t>
      </w:r>
    </w:p>
    <w:p w14:paraId="02879B8B" w14:textId="77777777" w:rsidR="00B22946" w:rsidRDefault="00B22946" w:rsidP="00B22946">
      <w:pPr>
        <w:spacing w:line="360" w:lineRule="auto"/>
        <w:jc w:val="both"/>
        <w:rPr>
          <w:rFonts w:ascii="Times New Roman" w:hAnsi="Times New Roman" w:cs="Times New Roman"/>
          <w:b/>
          <w:bCs/>
          <w:sz w:val="24"/>
          <w:szCs w:val="24"/>
        </w:rPr>
      </w:pPr>
      <w:r w:rsidRPr="00F27271">
        <w:rPr>
          <w:rFonts w:ascii="Times New Roman" w:hAnsi="Times New Roman" w:cs="Times New Roman"/>
          <w:b/>
          <w:bCs/>
          <w:sz w:val="24"/>
          <w:szCs w:val="24"/>
        </w:rPr>
        <w:lastRenderedPageBreak/>
        <w:t>Literatura</w:t>
      </w:r>
    </w:p>
    <w:p w14:paraId="2766E6DC" w14:textId="77777777" w:rsidR="00B22946" w:rsidRPr="00C12FA8" w:rsidRDefault="00B22946" w:rsidP="00B22946">
      <w:pPr>
        <w:widowControl w:val="0"/>
        <w:tabs>
          <w:tab w:val="right" w:pos="0"/>
        </w:tabs>
        <w:suppressAutoHyphens/>
        <w:spacing w:after="0" w:line="360" w:lineRule="auto"/>
        <w:ind w:right="43"/>
        <w:jc w:val="both"/>
        <w:rPr>
          <w:rFonts w:ascii="Times New Roman" w:eastAsia="Times New Roman" w:hAnsi="Times New Roman" w:cs="Times New Roman"/>
          <w:bCs/>
          <w:i/>
          <w:snapToGrid w:val="0"/>
          <w:spacing w:val="-2"/>
          <w:sz w:val="24"/>
          <w:szCs w:val="24"/>
          <w:lang w:val="en-GB"/>
        </w:rPr>
      </w:pPr>
      <w:r>
        <w:rPr>
          <w:rFonts w:ascii="Times New Roman" w:eastAsia="Times New Roman" w:hAnsi="Times New Roman" w:cs="Times New Roman"/>
          <w:bCs/>
          <w:snapToGrid w:val="0"/>
          <w:spacing w:val="-2"/>
          <w:sz w:val="24"/>
          <w:szCs w:val="24"/>
          <w:lang w:val="en-GB"/>
        </w:rPr>
        <w:t>al-Aš’arī</w:t>
      </w:r>
      <w:r>
        <w:rPr>
          <w:rFonts w:ascii="Times New Roman" w:eastAsia="Times New Roman" w:hAnsi="Times New Roman" w:cs="Times New Roman"/>
          <w:bCs/>
          <w:snapToGrid w:val="0"/>
          <w:spacing w:val="-2"/>
          <w:sz w:val="24"/>
          <w:szCs w:val="24"/>
          <w:lang w:val="hr-HR"/>
        </w:rPr>
        <w:t xml:space="preserve">, Abū Ḥasan, </w:t>
      </w:r>
      <w:r>
        <w:rPr>
          <w:rFonts w:ascii="Times New Roman" w:eastAsia="Times New Roman" w:hAnsi="Times New Roman" w:cs="Times New Roman"/>
          <w:bCs/>
          <w:i/>
          <w:snapToGrid w:val="0"/>
          <w:spacing w:val="-2"/>
          <w:sz w:val="24"/>
          <w:szCs w:val="24"/>
          <w:lang w:val="hr-HR"/>
        </w:rPr>
        <w:t>Maqālāt al-Islāmiyyīn wa al-Iḥtilāf al-Muāllīn</w:t>
      </w:r>
      <w:r>
        <w:rPr>
          <w:rFonts w:ascii="Times New Roman" w:eastAsia="Times New Roman" w:hAnsi="Times New Roman" w:cs="Times New Roman"/>
          <w:bCs/>
          <w:snapToGrid w:val="0"/>
          <w:spacing w:val="-2"/>
          <w:sz w:val="24"/>
          <w:szCs w:val="24"/>
          <w:lang w:val="hr-HR"/>
        </w:rPr>
        <w:t>, Kairo, 1959.</w:t>
      </w:r>
    </w:p>
    <w:p w14:paraId="31B344B7" w14:textId="77777777" w:rsidR="00B22946" w:rsidRDefault="00B22946" w:rsidP="00B22946">
      <w:pPr>
        <w:spacing w:after="0" w:line="360" w:lineRule="auto"/>
        <w:jc w:val="both"/>
        <w:rPr>
          <w:rFonts w:ascii="Times New Roman" w:eastAsia="Times New Roman" w:hAnsi="Times New Roman" w:cs="Times New Roman"/>
          <w:sz w:val="24"/>
          <w:szCs w:val="24"/>
          <w:lang w:eastAsia="hr-BA"/>
        </w:rPr>
      </w:pPr>
      <w:r w:rsidRPr="00C12FA8">
        <w:rPr>
          <w:rFonts w:ascii="Times New Roman" w:eastAsia="Times New Roman" w:hAnsi="Times New Roman" w:cs="Times New Roman"/>
          <w:sz w:val="24"/>
          <w:szCs w:val="24"/>
          <w:lang w:eastAsia="hr-BA"/>
        </w:rPr>
        <w:t xml:space="preserve">Bruce, Lawrence, </w:t>
      </w:r>
      <w:r w:rsidRPr="00C12FA8">
        <w:rPr>
          <w:rFonts w:ascii="Times New Roman" w:eastAsia="Times New Roman" w:hAnsi="Times New Roman" w:cs="Times New Roman"/>
          <w:i/>
          <w:sz w:val="24"/>
          <w:szCs w:val="24"/>
          <w:lang w:eastAsia="hr-BA"/>
        </w:rPr>
        <w:t>Shahrastani on the Indian Religions</w:t>
      </w:r>
      <w:r w:rsidRPr="00C12FA8">
        <w:rPr>
          <w:rFonts w:ascii="Times New Roman" w:eastAsia="Times New Roman" w:hAnsi="Times New Roman" w:cs="Times New Roman"/>
          <w:sz w:val="24"/>
          <w:szCs w:val="24"/>
          <w:lang w:eastAsia="hr-BA"/>
        </w:rPr>
        <w:t>, Mouton, 1976</w:t>
      </w:r>
      <w:r>
        <w:rPr>
          <w:rFonts w:ascii="Times New Roman" w:eastAsia="Times New Roman" w:hAnsi="Times New Roman" w:cs="Times New Roman"/>
          <w:sz w:val="24"/>
          <w:szCs w:val="24"/>
          <w:lang w:eastAsia="hr-BA"/>
        </w:rPr>
        <w:t>.</w:t>
      </w:r>
    </w:p>
    <w:p w14:paraId="455FF334" w14:textId="77777777" w:rsidR="00B22946" w:rsidRDefault="00B22946" w:rsidP="00B22946">
      <w:pPr>
        <w:pStyle w:val="Application3"/>
        <w:pBdr>
          <w:bottom w:val="none" w:sz="0" w:space="0" w:color="auto"/>
        </w:pBdr>
        <w:jc w:val="both"/>
        <w:rPr>
          <w:lang w:val="hr-HR"/>
        </w:rPr>
      </w:pPr>
      <w:r>
        <w:rPr>
          <w:lang w:val="en-US"/>
        </w:rPr>
        <w:t>al-</w:t>
      </w:r>
      <w:r>
        <w:rPr>
          <w:lang w:val="bs-Latn-BA"/>
        </w:rPr>
        <w:t>Bagdādī</w:t>
      </w:r>
      <w:r>
        <w:rPr>
          <w:lang w:val="hr-HR"/>
        </w:rPr>
        <w:t xml:space="preserve">, 'Abd al-Qāhir, </w:t>
      </w:r>
      <w:bookmarkStart w:id="31" w:name="_Hlk44448383"/>
      <w:r>
        <w:rPr>
          <w:i/>
          <w:iCs/>
          <w:lang w:val="hr-HR"/>
        </w:rPr>
        <w:t>Kitāb al-Farq bayna al-Firaq</w:t>
      </w:r>
      <w:bookmarkEnd w:id="31"/>
      <w:r>
        <w:rPr>
          <w:lang w:val="hr-HR"/>
        </w:rPr>
        <w:t>, Kairo, 1948.</w:t>
      </w:r>
    </w:p>
    <w:p w14:paraId="0D01D9C0" w14:textId="77777777" w:rsidR="00B22946" w:rsidRDefault="00B22946" w:rsidP="00B22946">
      <w:pPr>
        <w:pStyle w:val="Application3"/>
        <w:pBdr>
          <w:bottom w:val="none" w:sz="0" w:space="0" w:color="auto"/>
        </w:pBdr>
        <w:jc w:val="both"/>
        <w:rPr>
          <w:lang w:val="de-AT"/>
        </w:rPr>
      </w:pPr>
      <w:r w:rsidRPr="00B94214">
        <w:t>al-</w:t>
      </w:r>
      <w:r w:rsidRPr="00B94214">
        <w:rPr>
          <w:lang w:val="bs-Latn-BA"/>
        </w:rPr>
        <w:t xml:space="preserve">Bīrūnī, </w:t>
      </w:r>
      <w:bookmarkStart w:id="32" w:name="_Hlk32674012"/>
      <w:r w:rsidRPr="00B94214">
        <w:rPr>
          <w:shd w:val="clear" w:color="auto" w:fill="FFFFFF"/>
        </w:rPr>
        <w:t>Abū Rayḥān</w:t>
      </w:r>
      <w:bookmarkEnd w:id="32"/>
      <w:r w:rsidRPr="00B94214">
        <w:rPr>
          <w:shd w:val="clear" w:color="auto" w:fill="FFFFFF"/>
        </w:rPr>
        <w:t>,</w:t>
      </w:r>
      <w:r w:rsidRPr="00B94214">
        <w:rPr>
          <w:lang w:val="bs-Latn-BA"/>
        </w:rPr>
        <w:t xml:space="preserve"> </w:t>
      </w:r>
      <w:r w:rsidRPr="004B2092">
        <w:rPr>
          <w:rStyle w:val="Strong"/>
          <w:rFonts w:eastAsia="Arial Unicode MS"/>
          <w:b w:val="0"/>
          <w:bCs/>
          <w:i/>
          <w:shd w:val="clear" w:color="auto" w:fill="FFFFFF"/>
        </w:rPr>
        <w:t>Taḥqīq mā li al-Hind min Maqūlah Maqbūlah fī al-ʻAql aw Marḏūlah'</w:t>
      </w:r>
      <w:r w:rsidRPr="004B2092">
        <w:rPr>
          <w:lang w:val="de-AT"/>
        </w:rPr>
        <w:t xml:space="preserve">, </w:t>
      </w:r>
      <w:r w:rsidRPr="00B94214">
        <w:rPr>
          <w:lang w:val="de-AT"/>
        </w:rPr>
        <w:t>Bejrut</w:t>
      </w:r>
      <w:r w:rsidRPr="00B94214">
        <w:rPr>
          <w:lang w:val="bs-Latn-BA"/>
        </w:rPr>
        <w:t>,</w:t>
      </w:r>
      <w:r w:rsidRPr="00B94214">
        <w:rPr>
          <w:lang w:val="de-AT"/>
        </w:rPr>
        <w:t xml:space="preserve"> 2008.</w:t>
      </w:r>
    </w:p>
    <w:p w14:paraId="1B0B55A5" w14:textId="77777777" w:rsidR="00B22946" w:rsidRPr="00C12FA8" w:rsidRDefault="00B22946" w:rsidP="00B22946">
      <w:pPr>
        <w:pStyle w:val="Application3"/>
        <w:pBdr>
          <w:bottom w:val="none" w:sz="0" w:space="0" w:color="auto"/>
        </w:pBdr>
        <w:jc w:val="both"/>
        <w:rPr>
          <w:lang w:val="de-AT"/>
        </w:rPr>
      </w:pPr>
      <w:r>
        <w:rPr>
          <w:lang w:val="en-US"/>
        </w:rPr>
        <w:t>al-</w:t>
      </w:r>
      <w:r>
        <w:rPr>
          <w:lang w:val="bs-Latn-BA"/>
        </w:rPr>
        <w:t>Bāqillānī</w:t>
      </w:r>
      <w:r>
        <w:rPr>
          <w:lang w:val="en-US"/>
        </w:rPr>
        <w:t xml:space="preserve">, Abū Bakr Muḥammad ibn aṭ-Ṭayyib, </w:t>
      </w:r>
      <w:r>
        <w:rPr>
          <w:i/>
          <w:iCs/>
          <w:shd w:val="clear" w:color="auto" w:fill="FFFFFF"/>
        </w:rPr>
        <w:t xml:space="preserve">Kitāb at-Tamhīd </w:t>
      </w:r>
      <w:bookmarkStart w:id="33" w:name="_Hlk48218748"/>
      <w:r>
        <w:rPr>
          <w:i/>
          <w:iCs/>
          <w:shd w:val="clear" w:color="auto" w:fill="FFFFFF"/>
        </w:rPr>
        <w:t>al-Awāʼil wa Talẖīṣ ad-Dalāʼil</w:t>
      </w:r>
      <w:bookmarkEnd w:id="33"/>
      <w:r>
        <w:rPr>
          <w:lang w:val="de-AT"/>
        </w:rPr>
        <w:t>, Bejrut, 1957.</w:t>
      </w:r>
    </w:p>
    <w:p w14:paraId="1CE16BF1" w14:textId="77777777" w:rsidR="00B22946" w:rsidRPr="00C12FA8" w:rsidRDefault="00B22946" w:rsidP="00B22946">
      <w:pPr>
        <w:spacing w:after="0" w:line="360" w:lineRule="auto"/>
        <w:jc w:val="both"/>
        <w:rPr>
          <w:rFonts w:ascii="Times New Roman" w:hAnsi="Times New Roman" w:cs="Times New Roman"/>
          <w:sz w:val="24"/>
          <w:szCs w:val="24"/>
          <w:lang w:val="en-US"/>
        </w:rPr>
      </w:pPr>
      <w:r w:rsidRPr="00C12FA8">
        <w:rPr>
          <w:rFonts w:ascii="Times New Roman" w:hAnsi="Times New Roman" w:cs="Times New Roman"/>
          <w:sz w:val="24"/>
          <w:szCs w:val="24"/>
          <w:lang w:val="en-US"/>
        </w:rPr>
        <w:t xml:space="preserve">Čokić, Abdurahman Adil, </w:t>
      </w:r>
      <w:r w:rsidRPr="00C12FA8">
        <w:rPr>
          <w:rFonts w:ascii="Times New Roman" w:hAnsi="Times New Roman" w:cs="Times New Roman"/>
          <w:i/>
          <w:iCs/>
          <w:sz w:val="24"/>
          <w:szCs w:val="24"/>
          <w:lang w:val="en-US"/>
        </w:rPr>
        <w:t>Islam</w:t>
      </w:r>
      <w:r w:rsidRPr="00C12FA8">
        <w:rPr>
          <w:rFonts w:ascii="Times New Roman" w:hAnsi="Times New Roman" w:cs="Times New Roman"/>
          <w:sz w:val="24"/>
          <w:szCs w:val="24"/>
          <w:lang w:val="en-US"/>
        </w:rPr>
        <w:t>, Sarajevo, 1924.</w:t>
      </w:r>
    </w:p>
    <w:p w14:paraId="0EF6BD98" w14:textId="77777777" w:rsidR="00B22946" w:rsidRPr="00C12FA8" w:rsidRDefault="00B22946" w:rsidP="00B22946">
      <w:pPr>
        <w:spacing w:after="0" w:line="360" w:lineRule="auto"/>
        <w:jc w:val="both"/>
        <w:rPr>
          <w:rFonts w:ascii="Times New Roman" w:hAnsi="Times New Roman" w:cs="Times New Roman"/>
          <w:sz w:val="24"/>
          <w:szCs w:val="24"/>
        </w:rPr>
      </w:pPr>
      <w:r w:rsidRPr="00C12FA8">
        <w:rPr>
          <w:rFonts w:ascii="Times New Roman" w:hAnsi="Times New Roman" w:cs="Times New Roman"/>
          <w:sz w:val="24"/>
          <w:szCs w:val="24"/>
        </w:rPr>
        <w:t xml:space="preserve">Eriksen, H. Thomas, </w:t>
      </w:r>
      <w:r w:rsidRPr="00C12FA8">
        <w:rPr>
          <w:rFonts w:ascii="Times New Roman" w:hAnsi="Times New Roman" w:cs="Times New Roman"/>
          <w:i/>
          <w:iCs/>
          <w:sz w:val="24"/>
          <w:szCs w:val="24"/>
        </w:rPr>
        <w:t>Paranoja globalizacije</w:t>
      </w:r>
      <w:r w:rsidRPr="00C12FA8">
        <w:rPr>
          <w:rFonts w:ascii="Times New Roman" w:hAnsi="Times New Roman" w:cs="Times New Roman"/>
          <w:sz w:val="24"/>
          <w:szCs w:val="24"/>
        </w:rPr>
        <w:t>,</w:t>
      </w:r>
      <w:r w:rsidRPr="00C12FA8">
        <w:rPr>
          <w:rFonts w:ascii="Times New Roman" w:hAnsi="Times New Roman" w:cs="Times New Roman"/>
          <w:i/>
          <w:iCs/>
          <w:sz w:val="24"/>
          <w:szCs w:val="24"/>
        </w:rPr>
        <w:t xml:space="preserve"> </w:t>
      </w:r>
      <w:r w:rsidRPr="00C12FA8">
        <w:rPr>
          <w:rFonts w:ascii="Times New Roman" w:hAnsi="Times New Roman" w:cs="Times New Roman"/>
          <w:sz w:val="24"/>
          <w:szCs w:val="24"/>
        </w:rPr>
        <w:t>s norveškog preveo: Rasim Muratović, Sejtarija, Sarajevo, 2002.</w:t>
      </w:r>
    </w:p>
    <w:p w14:paraId="2AD416CF" w14:textId="77777777" w:rsidR="00B22946" w:rsidRPr="00C12FA8" w:rsidRDefault="00B22946" w:rsidP="00B22946">
      <w:pPr>
        <w:spacing w:after="160" w:line="360" w:lineRule="auto"/>
        <w:jc w:val="both"/>
        <w:rPr>
          <w:rFonts w:ascii="Times New Roman" w:hAnsi="Times New Roman" w:cs="Times New Roman"/>
          <w:sz w:val="24"/>
          <w:szCs w:val="24"/>
          <w:lang w:val="en-US"/>
        </w:rPr>
      </w:pPr>
      <w:r w:rsidRPr="00C12FA8">
        <w:rPr>
          <w:rFonts w:ascii="Times New Roman" w:hAnsi="Times New Roman" w:cs="Times New Roman"/>
          <w:sz w:val="24"/>
          <w:szCs w:val="24"/>
          <w:lang w:val="en-US"/>
        </w:rPr>
        <w:t xml:space="preserve">Đozo, Husein, </w:t>
      </w:r>
      <w:r w:rsidRPr="00C12FA8">
        <w:rPr>
          <w:rFonts w:ascii="Times New Roman" w:hAnsi="Times New Roman" w:cs="Times New Roman"/>
          <w:i/>
          <w:iCs/>
          <w:sz w:val="24"/>
          <w:szCs w:val="24"/>
          <w:lang w:val="en-US"/>
        </w:rPr>
        <w:t>Islam u vremenu</w:t>
      </w:r>
      <w:r w:rsidRPr="00C12FA8">
        <w:rPr>
          <w:rFonts w:ascii="Times New Roman" w:hAnsi="Times New Roman" w:cs="Times New Roman"/>
          <w:sz w:val="24"/>
          <w:szCs w:val="24"/>
          <w:lang w:val="en-US"/>
        </w:rPr>
        <w:t>, izabrana djela, Knjiga 1, El-Kalem, Sarajevo, 2006.</w:t>
      </w:r>
    </w:p>
    <w:p w14:paraId="257BCB95" w14:textId="77777777" w:rsidR="00B22946" w:rsidRDefault="00B22946" w:rsidP="00B22946">
      <w:pPr>
        <w:spacing w:after="0" w:line="360" w:lineRule="auto"/>
        <w:jc w:val="both"/>
        <w:rPr>
          <w:rFonts w:ascii="Times New Roman" w:hAnsi="Times New Roman" w:cs="Times New Roman"/>
          <w:sz w:val="24"/>
          <w:szCs w:val="24"/>
          <w:lang w:val="en-US"/>
        </w:rPr>
      </w:pPr>
      <w:r w:rsidRPr="00C12FA8">
        <w:rPr>
          <w:rFonts w:ascii="Times New Roman" w:hAnsi="Times New Roman" w:cs="Times New Roman"/>
          <w:sz w:val="24"/>
          <w:szCs w:val="24"/>
          <w:lang w:val="en-US"/>
        </w:rPr>
        <w:t xml:space="preserve">Fazlović, Vahid, </w:t>
      </w:r>
      <w:r w:rsidRPr="00C12FA8">
        <w:rPr>
          <w:rFonts w:ascii="Times New Roman" w:hAnsi="Times New Roman" w:cs="Times New Roman"/>
          <w:i/>
          <w:iCs/>
          <w:sz w:val="24"/>
          <w:szCs w:val="24"/>
          <w:lang w:val="en-US"/>
        </w:rPr>
        <w:t>Islamska apologetika Abdurahmana Adila Čokića</w:t>
      </w:r>
      <w:r w:rsidRPr="00C12FA8">
        <w:rPr>
          <w:rFonts w:ascii="Times New Roman" w:hAnsi="Times New Roman" w:cs="Times New Roman"/>
          <w:sz w:val="24"/>
          <w:szCs w:val="24"/>
          <w:lang w:val="en-US"/>
        </w:rPr>
        <w:t>, El-Kalem, 2015.</w:t>
      </w:r>
    </w:p>
    <w:p w14:paraId="193DD871" w14:textId="77777777" w:rsidR="00B22946" w:rsidRDefault="00B22946" w:rsidP="00B22946">
      <w:pPr>
        <w:pStyle w:val="Application3"/>
        <w:pBdr>
          <w:bottom w:val="none" w:sz="0" w:space="0" w:color="auto"/>
        </w:pBdr>
        <w:jc w:val="both"/>
      </w:pPr>
      <w:r>
        <w:rPr>
          <w:lang w:val="bs-Latn-BA"/>
        </w:rPr>
        <w:t>al-Ğuwainī</w:t>
      </w:r>
      <w:r>
        <w:t>, 'Abd al-Malik</w:t>
      </w:r>
      <w:r>
        <w:rPr>
          <w:i/>
          <w:iCs/>
        </w:rPr>
        <w:t>, Kitāb al-Iršād ilā Qawāṭi' al-Adilla fī Uṣūl al-Iʻtiqād</w:t>
      </w:r>
      <w:r>
        <w:rPr>
          <w:i/>
        </w:rPr>
        <w:t>,</w:t>
      </w:r>
      <w:r>
        <w:t xml:space="preserve"> Bagdad, 1950.</w:t>
      </w:r>
    </w:p>
    <w:p w14:paraId="74A51B33" w14:textId="77777777" w:rsidR="00B22946" w:rsidRDefault="00B22946" w:rsidP="00B22946">
      <w:pPr>
        <w:pStyle w:val="Application3"/>
        <w:pBdr>
          <w:bottom w:val="none" w:sz="0" w:space="0" w:color="auto"/>
        </w:pBdr>
        <w:jc w:val="both"/>
      </w:pPr>
      <w:bookmarkStart w:id="34" w:name="_Hlk32673748"/>
      <w:r>
        <w:rPr>
          <w:shd w:val="clear" w:color="auto" w:fill="FFFFFF"/>
        </w:rPr>
        <w:t>al-Hamaḏānī,</w:t>
      </w:r>
      <w:r>
        <w:t xml:space="preserve"> ‘Abd al-</w:t>
      </w:r>
      <w:r>
        <w:rPr>
          <w:lang w:val="bs-Latn-BA"/>
        </w:rPr>
        <w:t>Ğ</w:t>
      </w:r>
      <w:r>
        <w:t>abb</w:t>
      </w:r>
      <w:r w:rsidRPr="00C503AA">
        <w:rPr>
          <w:rStyle w:val="Emphasis"/>
          <w:shd w:val="clear" w:color="auto" w:fill="FFFFFF"/>
        </w:rPr>
        <w:t>ā</w:t>
      </w:r>
      <w:r w:rsidRPr="00C503AA">
        <w:t>r</w:t>
      </w:r>
      <w:r>
        <w:t xml:space="preserve">, </w:t>
      </w:r>
      <w:r>
        <w:rPr>
          <w:i/>
          <w:iCs/>
        </w:rPr>
        <w:t>Kitāb</w:t>
      </w:r>
      <w:r>
        <w:t xml:space="preserve"> </w:t>
      </w:r>
      <w:r>
        <w:rPr>
          <w:i/>
        </w:rPr>
        <w:t>al-Mugnī fī Abwāb at-Tawhīd wa al-'Adl</w:t>
      </w:r>
      <w:r>
        <w:t>, Kairo 1960.</w:t>
      </w:r>
      <w:bookmarkEnd w:id="34"/>
    </w:p>
    <w:p w14:paraId="7D115D8C" w14:textId="77777777" w:rsidR="00B22946" w:rsidRPr="00C12FA8" w:rsidRDefault="00B22946" w:rsidP="00B22946">
      <w:pPr>
        <w:spacing w:after="160" w:line="360" w:lineRule="auto"/>
        <w:jc w:val="both"/>
        <w:rPr>
          <w:rFonts w:ascii="Times New Roman" w:hAnsi="Times New Roman" w:cs="Times New Roman"/>
          <w:sz w:val="24"/>
          <w:szCs w:val="24"/>
          <w:lang w:val="en-US"/>
        </w:rPr>
      </w:pPr>
      <w:r w:rsidRPr="00C12FA8">
        <w:rPr>
          <w:rFonts w:ascii="Times New Roman" w:hAnsi="Times New Roman" w:cs="Times New Roman"/>
          <w:sz w:val="24"/>
          <w:szCs w:val="24"/>
          <w:lang w:val="en-US"/>
        </w:rPr>
        <w:t xml:space="preserve">Huntington, Samuel, </w:t>
      </w:r>
      <w:r w:rsidRPr="00C12FA8">
        <w:rPr>
          <w:rFonts w:ascii="Times New Roman" w:hAnsi="Times New Roman" w:cs="Times New Roman"/>
          <w:i/>
          <w:iCs/>
          <w:sz w:val="24"/>
          <w:szCs w:val="24"/>
          <w:lang w:val="en-US"/>
        </w:rPr>
        <w:t>Sukob civilizacija i preustroj svjetskog poretka</w:t>
      </w:r>
      <w:r w:rsidRPr="00C12FA8">
        <w:rPr>
          <w:rFonts w:ascii="Times New Roman" w:hAnsi="Times New Roman" w:cs="Times New Roman"/>
          <w:sz w:val="24"/>
          <w:szCs w:val="24"/>
          <w:lang w:val="en-US"/>
        </w:rPr>
        <w:t>, Izvori, Zagreb, 1998.</w:t>
      </w:r>
    </w:p>
    <w:p w14:paraId="1E3EC4F7" w14:textId="77777777" w:rsidR="00B22946" w:rsidRPr="00C12FA8" w:rsidRDefault="00B22946" w:rsidP="00B22946">
      <w:pPr>
        <w:pStyle w:val="Application3"/>
        <w:pBdr>
          <w:bottom w:val="none" w:sz="0" w:space="0" w:color="auto"/>
        </w:pBdr>
        <w:jc w:val="both"/>
        <w:rPr>
          <w:lang w:val="hr-HR"/>
        </w:rPr>
      </w:pPr>
      <w:bookmarkStart w:id="35" w:name="_Hlk32674964"/>
      <w:r>
        <w:rPr>
          <w:lang w:val="en-US"/>
        </w:rPr>
        <w:t xml:space="preserve">Ibn </w:t>
      </w:r>
      <w:r>
        <w:rPr>
          <w:lang w:val="bs-Latn-BA"/>
        </w:rPr>
        <w:t>Ḥazm</w:t>
      </w:r>
      <w:r>
        <w:rPr>
          <w:lang w:val="en-US"/>
        </w:rPr>
        <w:t xml:space="preserve">, </w:t>
      </w:r>
      <w:r>
        <w:rPr>
          <w:shd w:val="clear" w:color="auto" w:fill="FFFFFF"/>
        </w:rPr>
        <w:t xml:space="preserve">Abū Muḥammad, </w:t>
      </w:r>
      <w:bookmarkEnd w:id="35"/>
      <w:r>
        <w:rPr>
          <w:i/>
        </w:rPr>
        <w:t xml:space="preserve">Kitāb al-Faṣl fī al-Milal wa al-Ahwā wa an-Niḥal, </w:t>
      </w:r>
      <w:r>
        <w:t>vol. 1-5, Dār al-Ğīl, Bejrut, 1996.</w:t>
      </w:r>
    </w:p>
    <w:p w14:paraId="6916EA01" w14:textId="77777777" w:rsidR="00B22946" w:rsidRPr="00C12FA8" w:rsidRDefault="00B22946" w:rsidP="00B22946">
      <w:pPr>
        <w:spacing w:after="0" w:line="360" w:lineRule="auto"/>
        <w:jc w:val="both"/>
        <w:rPr>
          <w:rFonts w:ascii="Times New Roman" w:hAnsi="Times New Roman" w:cs="Times New Roman"/>
          <w:sz w:val="24"/>
          <w:szCs w:val="24"/>
          <w:lang w:val="en-US"/>
        </w:rPr>
      </w:pPr>
      <w:r w:rsidRPr="00C12FA8">
        <w:rPr>
          <w:rFonts w:ascii="Times New Roman" w:hAnsi="Times New Roman" w:cs="Times New Roman"/>
          <w:sz w:val="24"/>
          <w:szCs w:val="24"/>
          <w:lang w:val="en-US"/>
        </w:rPr>
        <w:t xml:space="preserve">Hafizović, Rešid, </w:t>
      </w:r>
      <w:r w:rsidRPr="00C12FA8">
        <w:rPr>
          <w:rFonts w:ascii="Times New Roman" w:hAnsi="Times New Roman" w:cs="Times New Roman"/>
          <w:i/>
          <w:iCs/>
          <w:sz w:val="24"/>
          <w:szCs w:val="24"/>
          <w:lang w:val="en-US"/>
        </w:rPr>
        <w:t>Islam u kulturnom identitetu Evrope</w:t>
      </w:r>
      <w:r w:rsidRPr="00C12FA8">
        <w:rPr>
          <w:rFonts w:ascii="Times New Roman" w:hAnsi="Times New Roman" w:cs="Times New Roman"/>
          <w:sz w:val="24"/>
          <w:szCs w:val="24"/>
          <w:lang w:val="en-US"/>
        </w:rPr>
        <w:t>, Institut “Ibn Sina”, Sarajevo, 2018.</w:t>
      </w:r>
    </w:p>
    <w:p w14:paraId="2F1C23FF" w14:textId="77777777" w:rsidR="00B22946" w:rsidRPr="00C12FA8" w:rsidRDefault="00B22946" w:rsidP="00B22946">
      <w:pPr>
        <w:spacing w:after="0" w:line="360" w:lineRule="auto"/>
        <w:jc w:val="both"/>
        <w:rPr>
          <w:rFonts w:ascii="Times New Roman" w:hAnsi="Times New Roman" w:cs="Times New Roman"/>
          <w:sz w:val="24"/>
          <w:szCs w:val="24"/>
        </w:rPr>
      </w:pPr>
      <w:r w:rsidRPr="00C12FA8">
        <w:rPr>
          <w:rFonts w:ascii="Times New Roman" w:hAnsi="Times New Roman" w:cs="Times New Roman"/>
          <w:sz w:val="24"/>
          <w:szCs w:val="24"/>
        </w:rPr>
        <w:t xml:space="preserve">Hafizović, Rešid, </w:t>
      </w:r>
      <w:r w:rsidRPr="00C12FA8">
        <w:rPr>
          <w:rFonts w:ascii="Times New Roman" w:hAnsi="Times New Roman" w:cs="Times New Roman"/>
          <w:i/>
          <w:iCs/>
          <w:sz w:val="24"/>
          <w:szCs w:val="24"/>
        </w:rPr>
        <w:t>Muslimani u dijalogu s drugima i sa sobom</w:t>
      </w:r>
      <w:r w:rsidRPr="00C12FA8">
        <w:rPr>
          <w:rFonts w:ascii="Times New Roman" w:hAnsi="Times New Roman" w:cs="Times New Roman"/>
          <w:sz w:val="24"/>
          <w:szCs w:val="24"/>
        </w:rPr>
        <w:t xml:space="preserve"> - </w:t>
      </w:r>
      <w:r w:rsidRPr="00C12FA8">
        <w:rPr>
          <w:rFonts w:ascii="Times New Roman" w:hAnsi="Times New Roman" w:cs="Times New Roman"/>
          <w:i/>
          <w:iCs/>
          <w:sz w:val="24"/>
          <w:szCs w:val="24"/>
        </w:rPr>
        <w:t>svetopovijesne i hijeropovijesne paradigme</w:t>
      </w:r>
      <w:r w:rsidRPr="00C12FA8">
        <w:rPr>
          <w:rFonts w:ascii="Times New Roman" w:hAnsi="Times New Roman" w:cs="Times New Roman"/>
          <w:sz w:val="24"/>
          <w:szCs w:val="24"/>
        </w:rPr>
        <w:t>, El-Kalem, Sarajevo, 2002.</w:t>
      </w:r>
    </w:p>
    <w:p w14:paraId="659DBC3C" w14:textId="77777777" w:rsidR="00B22946" w:rsidRDefault="00B22946" w:rsidP="00B22946">
      <w:pPr>
        <w:spacing w:after="160" w:line="360" w:lineRule="auto"/>
        <w:jc w:val="both"/>
        <w:rPr>
          <w:rFonts w:ascii="Times New Roman" w:hAnsi="Times New Roman" w:cs="Times New Roman"/>
          <w:sz w:val="24"/>
          <w:szCs w:val="24"/>
          <w:lang w:val="en-US"/>
        </w:rPr>
      </w:pPr>
      <w:r w:rsidRPr="00C12FA8">
        <w:rPr>
          <w:rFonts w:ascii="Times New Roman" w:hAnsi="Times New Roman" w:cs="Times New Roman"/>
          <w:sz w:val="24"/>
          <w:szCs w:val="24"/>
          <w:lang w:val="en-US"/>
        </w:rPr>
        <w:t xml:space="preserve">Hafizović, Rešid, </w:t>
      </w:r>
      <w:r w:rsidRPr="00C12FA8">
        <w:rPr>
          <w:rFonts w:ascii="Times New Roman" w:hAnsi="Times New Roman" w:cs="Times New Roman"/>
          <w:i/>
          <w:iCs/>
          <w:sz w:val="24"/>
          <w:szCs w:val="24"/>
          <w:lang w:val="en-US"/>
        </w:rPr>
        <w:t>Imanski šarti u svjetlu klasičnog muslimanskog mišljenja</w:t>
      </w:r>
      <w:r w:rsidRPr="00C12FA8">
        <w:rPr>
          <w:rFonts w:ascii="Times New Roman" w:hAnsi="Times New Roman" w:cs="Times New Roman"/>
          <w:sz w:val="24"/>
          <w:szCs w:val="24"/>
          <w:lang w:val="en-US"/>
        </w:rPr>
        <w:t>, Fakultet islamskih nauka; El-Kalem, Sarajevo, 2006.</w:t>
      </w:r>
    </w:p>
    <w:p w14:paraId="6F4B3863" w14:textId="77777777" w:rsidR="00B22946" w:rsidRPr="00CB3DC1" w:rsidRDefault="00B22946" w:rsidP="00B22946">
      <w:pPr>
        <w:spacing w:after="160" w:line="360" w:lineRule="auto"/>
        <w:jc w:val="both"/>
        <w:rPr>
          <w:rFonts w:ascii="Times New Roman" w:hAnsi="Times New Roman" w:cs="Times New Roman"/>
          <w:sz w:val="24"/>
          <w:szCs w:val="24"/>
          <w:lang w:val="en-US"/>
        </w:rPr>
      </w:pPr>
      <w:r w:rsidRPr="00C12FA8">
        <w:rPr>
          <w:rFonts w:ascii="Times New Roman" w:eastAsia="Times New Roman" w:hAnsi="Times New Roman" w:cs="Times New Roman"/>
          <w:bCs/>
          <w:snapToGrid w:val="0"/>
          <w:spacing w:val="-2"/>
          <w:sz w:val="24"/>
          <w:szCs w:val="24"/>
          <w:lang w:val="hr-HR"/>
        </w:rPr>
        <w:t xml:space="preserve">Kurucan Ahmet, Erol Kasim M., </w:t>
      </w:r>
      <w:r w:rsidRPr="00C12FA8">
        <w:rPr>
          <w:rFonts w:ascii="Times New Roman" w:eastAsia="Times New Roman" w:hAnsi="Times New Roman" w:cs="Times New Roman"/>
          <w:bCs/>
          <w:i/>
          <w:snapToGrid w:val="0"/>
          <w:spacing w:val="-2"/>
          <w:sz w:val="24"/>
          <w:szCs w:val="24"/>
          <w:lang w:val="hr-HR"/>
        </w:rPr>
        <w:t>Dialogue in Islam: Qur'an-Sunnah-History</w:t>
      </w:r>
      <w:r w:rsidRPr="00C12FA8">
        <w:rPr>
          <w:rFonts w:ascii="Times New Roman" w:eastAsia="Times New Roman" w:hAnsi="Times New Roman" w:cs="Times New Roman"/>
          <w:bCs/>
          <w:snapToGrid w:val="0"/>
          <w:spacing w:val="-2"/>
          <w:sz w:val="24"/>
          <w:szCs w:val="24"/>
          <w:lang w:val="hr-HR"/>
        </w:rPr>
        <w:t>, Dialogue Society, London, 1999.</w:t>
      </w:r>
    </w:p>
    <w:p w14:paraId="33BF3211" w14:textId="77777777" w:rsidR="00B22946" w:rsidRPr="00C12FA8" w:rsidRDefault="00B22946" w:rsidP="00B22946">
      <w:pPr>
        <w:pStyle w:val="Application3"/>
        <w:pBdr>
          <w:bottom w:val="none" w:sz="0" w:space="0" w:color="auto"/>
        </w:pBdr>
        <w:jc w:val="both"/>
      </w:pPr>
      <w:r>
        <w:rPr>
          <w:lang w:val="hr-HR"/>
        </w:rPr>
        <w:t xml:space="preserve">Kung Hans, Josef von Ess, </w:t>
      </w:r>
      <w:r>
        <w:rPr>
          <w:i/>
          <w:lang w:val="hr-HR"/>
        </w:rPr>
        <w:t>Kršćanstvo i</w:t>
      </w:r>
      <w:r>
        <w:rPr>
          <w:lang w:val="hr-HR"/>
        </w:rPr>
        <w:t xml:space="preserve"> </w:t>
      </w:r>
      <w:r>
        <w:rPr>
          <w:i/>
          <w:lang w:val="hr-HR"/>
        </w:rPr>
        <w:t>svjetske religije – uvod u dijalog s islamom, hinduizmom i budizmom,</w:t>
      </w:r>
      <w:r>
        <w:rPr>
          <w:lang w:val="hr-HR"/>
        </w:rPr>
        <w:t xml:space="preserve"> prijevod: Darija Domić, Naprijed, Zagreb, 1994.</w:t>
      </w:r>
    </w:p>
    <w:p w14:paraId="48F072A5" w14:textId="77777777" w:rsidR="00B22946" w:rsidRPr="00C12FA8" w:rsidRDefault="00B22946" w:rsidP="00B22946">
      <w:pPr>
        <w:pStyle w:val="Application3"/>
        <w:pBdr>
          <w:bottom w:val="none" w:sz="0" w:space="0" w:color="auto"/>
        </w:pBdr>
        <w:jc w:val="both"/>
      </w:pPr>
      <w:r>
        <w:t>al-</w:t>
      </w:r>
      <w:r>
        <w:rPr>
          <w:lang w:val="bs-Latn-BA"/>
        </w:rPr>
        <w:t>Māturīdī,</w:t>
      </w:r>
      <w:r>
        <w:t xml:space="preserve"> Abū Manṣūr, </w:t>
      </w:r>
      <w:r>
        <w:rPr>
          <w:i/>
        </w:rPr>
        <w:t>Kitāb at-Tawḥīd</w:t>
      </w:r>
      <w:r>
        <w:t>, Markaz al-Islāmiyya, Istanbul, 2017.</w:t>
      </w:r>
    </w:p>
    <w:p w14:paraId="4B6AEDD2" w14:textId="77777777" w:rsidR="00B22946" w:rsidRPr="00C12FA8" w:rsidRDefault="00B22946" w:rsidP="00B22946">
      <w:pPr>
        <w:spacing w:after="0" w:line="360" w:lineRule="auto"/>
        <w:jc w:val="both"/>
        <w:rPr>
          <w:rFonts w:ascii="Times New Roman" w:eastAsia="Times New Roman" w:hAnsi="Times New Roman" w:cs="Times New Roman"/>
          <w:sz w:val="24"/>
          <w:szCs w:val="24"/>
          <w:lang w:eastAsia="hr-BA"/>
        </w:rPr>
      </w:pPr>
      <w:r w:rsidRPr="00C12FA8">
        <w:rPr>
          <w:rFonts w:ascii="Times New Roman" w:hAnsi="Times New Roman" w:cs="Times New Roman"/>
          <w:sz w:val="24"/>
          <w:szCs w:val="24"/>
        </w:rPr>
        <w:t>Mez</w:t>
      </w:r>
      <w:r w:rsidRPr="00C12FA8">
        <w:rPr>
          <w:rFonts w:ascii="Times New Roman" w:eastAsia="Times New Roman" w:hAnsi="Times New Roman" w:cs="Times New Roman"/>
          <w:sz w:val="24"/>
          <w:szCs w:val="24"/>
          <w:lang w:eastAsia="hr-BA"/>
        </w:rPr>
        <w:t>, Adam,</w:t>
      </w:r>
      <w:r w:rsidRPr="00C12FA8">
        <w:rPr>
          <w:rFonts w:ascii="Times New Roman" w:hAnsi="Times New Roman" w:cs="Times New Roman"/>
          <w:sz w:val="24"/>
          <w:szCs w:val="24"/>
        </w:rPr>
        <w:t xml:space="preserve"> </w:t>
      </w:r>
      <w:r w:rsidRPr="00C12FA8">
        <w:rPr>
          <w:rFonts w:ascii="Times New Roman" w:hAnsi="Times New Roman" w:cs="Times New Roman"/>
          <w:i/>
          <w:sz w:val="24"/>
          <w:szCs w:val="24"/>
          <w:shd w:val="clear" w:color="auto" w:fill="FFFFFF"/>
        </w:rPr>
        <w:t>The Renaissance of Islam</w:t>
      </w:r>
      <w:r w:rsidRPr="00C12FA8">
        <w:rPr>
          <w:rFonts w:ascii="Times New Roman" w:eastAsia="Times New Roman" w:hAnsi="Times New Roman" w:cs="Times New Roman"/>
          <w:sz w:val="24"/>
          <w:szCs w:val="24"/>
          <w:lang w:eastAsia="hr-BA"/>
        </w:rPr>
        <w:t xml:space="preserve">, </w:t>
      </w:r>
      <w:r w:rsidRPr="00C12FA8">
        <w:rPr>
          <w:rFonts w:ascii="Times New Roman" w:hAnsi="Times New Roman" w:cs="Times New Roman"/>
          <w:sz w:val="24"/>
          <w:szCs w:val="24"/>
          <w:shd w:val="clear" w:color="auto" w:fill="FFFFFF"/>
        </w:rPr>
        <w:t>Jubilee Printing and Publishing House, 1937</w:t>
      </w:r>
      <w:r w:rsidRPr="00C12FA8">
        <w:rPr>
          <w:rFonts w:ascii="Times New Roman" w:eastAsia="Times New Roman" w:hAnsi="Times New Roman" w:cs="Times New Roman"/>
          <w:sz w:val="24"/>
          <w:szCs w:val="24"/>
          <w:lang w:eastAsia="hr-BA"/>
        </w:rPr>
        <w:t>.</w:t>
      </w:r>
    </w:p>
    <w:p w14:paraId="60326EDF" w14:textId="77777777" w:rsidR="00B22946" w:rsidRDefault="00B22946" w:rsidP="00B22946">
      <w:pPr>
        <w:widowControl w:val="0"/>
        <w:tabs>
          <w:tab w:val="right" w:pos="0"/>
        </w:tabs>
        <w:suppressAutoHyphens/>
        <w:spacing w:after="0" w:line="360" w:lineRule="auto"/>
        <w:ind w:right="43"/>
        <w:jc w:val="both"/>
        <w:rPr>
          <w:rFonts w:ascii="Times New Roman" w:eastAsia="Times New Roman" w:hAnsi="Times New Roman" w:cs="Times New Roman"/>
          <w:bCs/>
          <w:snapToGrid w:val="0"/>
          <w:spacing w:val="-2"/>
          <w:sz w:val="24"/>
          <w:szCs w:val="24"/>
          <w:lang w:val="en-GB"/>
        </w:rPr>
      </w:pPr>
      <w:r w:rsidRPr="00C12FA8">
        <w:rPr>
          <w:rFonts w:ascii="Times New Roman" w:eastAsia="Times New Roman" w:hAnsi="Times New Roman" w:cs="Times New Roman"/>
          <w:bCs/>
          <w:snapToGrid w:val="0"/>
          <w:spacing w:val="-2"/>
          <w:sz w:val="24"/>
          <w:szCs w:val="24"/>
          <w:lang w:val="en-GB"/>
        </w:rPr>
        <w:lastRenderedPageBreak/>
        <w:t xml:space="preserve">Raji al-Faruqi, Ismail, </w:t>
      </w:r>
      <w:r w:rsidRPr="00C12FA8">
        <w:rPr>
          <w:rFonts w:ascii="Times New Roman" w:eastAsia="Times New Roman" w:hAnsi="Times New Roman" w:cs="Times New Roman"/>
          <w:bCs/>
          <w:i/>
          <w:snapToGrid w:val="0"/>
          <w:spacing w:val="-2"/>
          <w:sz w:val="24"/>
          <w:szCs w:val="24"/>
          <w:lang w:val="en-GB"/>
        </w:rPr>
        <w:t>Islam and Other Faiths</w:t>
      </w:r>
      <w:r w:rsidRPr="00C12FA8">
        <w:rPr>
          <w:rFonts w:ascii="Times New Roman" w:eastAsia="Times New Roman" w:hAnsi="Times New Roman" w:cs="Times New Roman"/>
          <w:bCs/>
          <w:snapToGrid w:val="0"/>
          <w:spacing w:val="-2"/>
          <w:sz w:val="24"/>
          <w:szCs w:val="24"/>
          <w:lang w:val="en-GB"/>
        </w:rPr>
        <w:t>, The Islamic Foundation, Leicester, 1998.</w:t>
      </w:r>
    </w:p>
    <w:p w14:paraId="09D45C33" w14:textId="77777777" w:rsidR="00B22946" w:rsidRPr="00C12FA8" w:rsidRDefault="00B22946" w:rsidP="00B22946">
      <w:pPr>
        <w:pStyle w:val="Application3"/>
        <w:pBdr>
          <w:bottom w:val="none" w:sz="0" w:space="0" w:color="auto"/>
        </w:pBdr>
        <w:jc w:val="both"/>
        <w:rPr>
          <w:i/>
        </w:rPr>
      </w:pPr>
      <w:r>
        <w:t>Sharp J. Eric</w:t>
      </w:r>
      <w:r>
        <w:rPr>
          <w:shd w:val="clear" w:color="auto" w:fill="FFFFFF"/>
        </w:rPr>
        <w:t xml:space="preserve">, </w:t>
      </w:r>
      <w:r>
        <w:rPr>
          <w:i/>
          <w:shd w:val="clear" w:color="auto" w:fill="FFFFFF"/>
        </w:rPr>
        <w:t>Comparativ Religion: A History</w:t>
      </w:r>
      <w:r>
        <w:rPr>
          <w:shd w:val="clear" w:color="auto" w:fill="FFFFFF"/>
        </w:rPr>
        <w:t>, Illinois, drugo izdanje, 1991.</w:t>
      </w:r>
    </w:p>
    <w:p w14:paraId="32E1B551" w14:textId="77777777" w:rsidR="00B22946" w:rsidRPr="00C12FA8" w:rsidRDefault="00B22946" w:rsidP="00B22946">
      <w:pPr>
        <w:spacing w:after="0" w:line="360" w:lineRule="auto"/>
        <w:jc w:val="both"/>
        <w:rPr>
          <w:rFonts w:ascii="Times New Roman" w:hAnsi="Times New Roman" w:cs="Times New Roman"/>
          <w:sz w:val="24"/>
          <w:szCs w:val="24"/>
          <w:lang w:val="bs-Latn-BA"/>
        </w:rPr>
      </w:pPr>
      <w:r w:rsidRPr="00C12FA8">
        <w:rPr>
          <w:rFonts w:ascii="Times New Roman" w:hAnsi="Times New Roman" w:cs="Times New Roman"/>
          <w:sz w:val="24"/>
          <w:szCs w:val="24"/>
          <w:lang w:val="en-US"/>
        </w:rPr>
        <w:t>Silajdžić</w:t>
      </w:r>
      <w:r w:rsidRPr="00C12FA8">
        <w:rPr>
          <w:rFonts w:ascii="Times New Roman" w:hAnsi="Times New Roman" w:cs="Times New Roman"/>
          <w:sz w:val="24"/>
          <w:szCs w:val="24"/>
          <w:lang w:val="bs-Latn-BA"/>
        </w:rPr>
        <w:t>,</w:t>
      </w:r>
      <w:r w:rsidRPr="00C12FA8">
        <w:rPr>
          <w:rFonts w:ascii="Times New Roman" w:hAnsi="Times New Roman" w:cs="Times New Roman"/>
          <w:sz w:val="24"/>
          <w:szCs w:val="24"/>
          <w:lang w:val="en-US"/>
        </w:rPr>
        <w:t xml:space="preserve"> Adnan, </w:t>
      </w:r>
      <w:r w:rsidRPr="00C12FA8">
        <w:rPr>
          <w:rFonts w:ascii="Times New Roman" w:hAnsi="Times New Roman" w:cs="Times New Roman"/>
          <w:i/>
          <w:sz w:val="24"/>
          <w:szCs w:val="24"/>
          <w:lang w:val="en-US"/>
        </w:rPr>
        <w:t>Recepcija drugih religija u klasičnim muslimanskim djelima</w:t>
      </w:r>
      <w:r w:rsidRPr="00C12FA8">
        <w:rPr>
          <w:rFonts w:ascii="Times New Roman" w:hAnsi="Times New Roman" w:cs="Times New Roman"/>
          <w:sz w:val="24"/>
          <w:szCs w:val="24"/>
          <w:lang w:val="bs-Latn-BA"/>
        </w:rPr>
        <w:t>,</w:t>
      </w:r>
      <w:r w:rsidRPr="00C12FA8">
        <w:rPr>
          <w:rFonts w:ascii="Times New Roman" w:hAnsi="Times New Roman" w:cs="Times New Roman"/>
          <w:sz w:val="24"/>
          <w:szCs w:val="24"/>
          <w:lang w:val="en-US"/>
        </w:rPr>
        <w:t xml:space="preserve"> Zbornik Fakulteta islamskih nauka u Sarajevu (7/2001.)</w:t>
      </w:r>
      <w:r w:rsidRPr="00C12FA8">
        <w:rPr>
          <w:rFonts w:ascii="Times New Roman" w:hAnsi="Times New Roman" w:cs="Times New Roman"/>
          <w:sz w:val="24"/>
          <w:szCs w:val="24"/>
          <w:lang w:val="bs-Latn-BA"/>
        </w:rPr>
        <w:t>, str. 73-93.</w:t>
      </w:r>
    </w:p>
    <w:p w14:paraId="17F5C563" w14:textId="77777777" w:rsidR="00B22946" w:rsidRPr="00C12FA8" w:rsidRDefault="00B22946" w:rsidP="00B22946">
      <w:pPr>
        <w:shd w:val="clear" w:color="auto" w:fill="FFFFFF"/>
        <w:spacing w:after="0" w:line="360" w:lineRule="auto"/>
        <w:jc w:val="both"/>
        <w:rPr>
          <w:rFonts w:ascii="Times New Roman" w:hAnsi="Times New Roman" w:cs="Times New Roman"/>
          <w:sz w:val="24"/>
          <w:szCs w:val="24"/>
          <w:lang w:val="en-US"/>
        </w:rPr>
      </w:pPr>
      <w:r w:rsidRPr="00C12FA8">
        <w:rPr>
          <w:rFonts w:ascii="Times New Roman" w:hAnsi="Times New Roman" w:cs="Times New Roman"/>
          <w:sz w:val="24"/>
          <w:szCs w:val="24"/>
          <w:lang w:val="en-US"/>
        </w:rPr>
        <w:t xml:space="preserve">Silajdžić, Adnan, </w:t>
      </w:r>
      <w:r w:rsidRPr="00C12FA8">
        <w:rPr>
          <w:rFonts w:ascii="Times New Roman" w:hAnsi="Times New Roman" w:cs="Times New Roman"/>
          <w:i/>
          <w:iCs/>
          <w:sz w:val="24"/>
          <w:szCs w:val="24"/>
          <w:lang w:val="en-US"/>
        </w:rPr>
        <w:t>Muslimani u traganju za identitetom</w:t>
      </w:r>
      <w:r w:rsidRPr="00C12FA8">
        <w:rPr>
          <w:rFonts w:ascii="Times New Roman" w:hAnsi="Times New Roman" w:cs="Times New Roman"/>
          <w:sz w:val="24"/>
          <w:szCs w:val="24"/>
          <w:lang w:val="en-US"/>
        </w:rPr>
        <w:t xml:space="preserve">, </w:t>
      </w:r>
      <w:r w:rsidRPr="00C12FA8">
        <w:rPr>
          <w:rFonts w:ascii="Times New Roman" w:hAnsi="Times New Roman" w:cs="Times New Roman"/>
          <w:sz w:val="24"/>
          <w:szCs w:val="24"/>
        </w:rPr>
        <w:t>Fakultet islamskih nauka – El-Kalem</w:t>
      </w:r>
      <w:r w:rsidRPr="00C12FA8">
        <w:rPr>
          <w:rFonts w:ascii="Times New Roman" w:hAnsi="Times New Roman" w:cs="Times New Roman"/>
          <w:i/>
          <w:iCs/>
          <w:sz w:val="24"/>
          <w:szCs w:val="24"/>
        </w:rPr>
        <w:t xml:space="preserve">, </w:t>
      </w:r>
      <w:r w:rsidRPr="00C12FA8">
        <w:rPr>
          <w:rFonts w:ascii="Times New Roman" w:hAnsi="Times New Roman" w:cs="Times New Roman"/>
          <w:sz w:val="24"/>
          <w:szCs w:val="24"/>
          <w:lang w:val="en-US"/>
        </w:rPr>
        <w:t>Sarajevo, 2006.</w:t>
      </w:r>
    </w:p>
    <w:p w14:paraId="4AA21C17" w14:textId="77777777" w:rsidR="00B22946" w:rsidRDefault="00B22946" w:rsidP="00B22946">
      <w:pPr>
        <w:shd w:val="clear" w:color="auto" w:fill="FFFFFF"/>
        <w:spacing w:after="0" w:line="360" w:lineRule="auto"/>
        <w:jc w:val="both"/>
        <w:rPr>
          <w:rFonts w:ascii="Times New Roman" w:hAnsi="Times New Roman" w:cs="Times New Roman"/>
          <w:sz w:val="24"/>
          <w:szCs w:val="24"/>
        </w:rPr>
      </w:pPr>
      <w:r w:rsidRPr="00C12FA8">
        <w:rPr>
          <w:rFonts w:ascii="Times New Roman" w:hAnsi="Times New Roman" w:cs="Times New Roman"/>
          <w:sz w:val="24"/>
          <w:szCs w:val="24"/>
        </w:rPr>
        <w:t xml:space="preserve">Silajdžić, Adnan, </w:t>
      </w:r>
      <w:r w:rsidRPr="00C12FA8">
        <w:rPr>
          <w:rFonts w:ascii="Times New Roman" w:hAnsi="Times New Roman" w:cs="Times New Roman"/>
          <w:i/>
          <w:iCs/>
          <w:sz w:val="24"/>
          <w:szCs w:val="24"/>
        </w:rPr>
        <w:t>Kriza religijskog identiteta u današnjem svijetu</w:t>
      </w:r>
      <w:r w:rsidRPr="00C12FA8">
        <w:rPr>
          <w:rFonts w:ascii="Times New Roman" w:hAnsi="Times New Roman" w:cs="Times New Roman"/>
          <w:sz w:val="24"/>
          <w:szCs w:val="24"/>
        </w:rPr>
        <w:t>, Fakultet islamskih nauka, Sarajevo, 2004.</w:t>
      </w:r>
    </w:p>
    <w:p w14:paraId="481C6FE1" w14:textId="77777777" w:rsidR="00B22946" w:rsidRDefault="00B22946" w:rsidP="00B22946">
      <w:pPr>
        <w:shd w:val="clear" w:color="auto" w:fill="FFFFFF"/>
        <w:spacing w:after="0" w:line="360" w:lineRule="auto"/>
        <w:jc w:val="both"/>
        <w:rPr>
          <w:rFonts w:ascii="Times New Roman" w:hAnsi="Times New Roman" w:cs="Times New Roman"/>
          <w:sz w:val="24"/>
          <w:szCs w:val="24"/>
          <w:lang w:val="en-US"/>
        </w:rPr>
      </w:pPr>
      <w:r w:rsidRPr="006935E8">
        <w:rPr>
          <w:rFonts w:ascii="Times New Roman" w:hAnsi="Times New Roman" w:cs="Times New Roman"/>
          <w:sz w:val="24"/>
          <w:szCs w:val="24"/>
          <w:lang w:val="en-US"/>
        </w:rPr>
        <w:t xml:space="preserve">Silajdžić Adnan, </w:t>
      </w:r>
      <w:r w:rsidRPr="006935E8">
        <w:rPr>
          <w:rFonts w:ascii="Times New Roman" w:hAnsi="Times New Roman" w:cs="Times New Roman"/>
          <w:i/>
          <w:iCs/>
          <w:sz w:val="24"/>
          <w:szCs w:val="24"/>
          <w:lang w:val="en-US"/>
        </w:rPr>
        <w:t>Značenje i značaj islamske tradicije</w:t>
      </w:r>
      <w:r w:rsidRPr="006935E8">
        <w:rPr>
          <w:rFonts w:ascii="Times New Roman" w:hAnsi="Times New Roman" w:cs="Times New Roman"/>
          <w:sz w:val="24"/>
          <w:szCs w:val="24"/>
          <w:lang w:val="en-US"/>
        </w:rPr>
        <w:t>, Zbornik radova, Sarajevo, 2008.</w:t>
      </w:r>
    </w:p>
    <w:p w14:paraId="05FCD632" w14:textId="77777777" w:rsidR="00B22946" w:rsidRPr="006935E8" w:rsidRDefault="00B22946" w:rsidP="00B22946">
      <w:pPr>
        <w:pStyle w:val="FootnoteText"/>
        <w:jc w:val="both"/>
        <w:rPr>
          <w:rFonts w:ascii="Times New Roman" w:hAnsi="Times New Roman" w:cs="Times New Roman"/>
          <w:sz w:val="24"/>
          <w:szCs w:val="24"/>
          <w:lang w:val="en-US"/>
        </w:rPr>
      </w:pPr>
      <w:r w:rsidRPr="00186351">
        <w:rPr>
          <w:rFonts w:ascii="Times New Roman" w:hAnsi="Times New Roman" w:cs="Times New Roman"/>
          <w:i/>
          <w:iCs/>
          <w:sz w:val="24"/>
          <w:szCs w:val="24"/>
          <w:lang w:val="en-US"/>
        </w:rPr>
        <w:t>Rane škole kelama</w:t>
      </w:r>
      <w:r w:rsidRPr="00186351">
        <w:rPr>
          <w:rFonts w:ascii="Times New Roman" w:hAnsi="Times New Roman" w:cs="Times New Roman"/>
          <w:sz w:val="24"/>
          <w:szCs w:val="24"/>
          <w:lang w:val="en-US"/>
        </w:rPr>
        <w:t>, priredio: Adnan Silajdžić, Fakultet islamskih nauka u Sarajevu, Sarajevo, 2004., str. 11.</w:t>
      </w:r>
    </w:p>
    <w:p w14:paraId="4FB1EC44" w14:textId="77777777" w:rsidR="00B22946" w:rsidRDefault="00B22946" w:rsidP="00B22946">
      <w:pPr>
        <w:spacing w:after="160" w:line="360" w:lineRule="auto"/>
        <w:jc w:val="both"/>
        <w:rPr>
          <w:rFonts w:ascii="Times New Roman" w:hAnsi="Times New Roman" w:cs="Times New Roman"/>
          <w:sz w:val="24"/>
          <w:szCs w:val="24"/>
          <w:lang w:val="en-US"/>
        </w:rPr>
      </w:pPr>
      <w:r w:rsidRPr="00C12FA8">
        <w:rPr>
          <w:rFonts w:ascii="Times New Roman" w:hAnsi="Times New Roman" w:cs="Times New Roman"/>
          <w:sz w:val="24"/>
          <w:szCs w:val="24"/>
          <w:lang w:val="en-US"/>
        </w:rPr>
        <w:t xml:space="preserve">Stoddart, William, </w:t>
      </w:r>
      <w:r w:rsidRPr="00C12FA8">
        <w:rPr>
          <w:rFonts w:ascii="Times New Roman" w:hAnsi="Times New Roman" w:cs="Times New Roman"/>
          <w:i/>
          <w:iCs/>
          <w:sz w:val="24"/>
          <w:szCs w:val="24"/>
          <w:lang w:val="en-US"/>
        </w:rPr>
        <w:t xml:space="preserve">What Does Islam Mean in Today’s World, </w:t>
      </w:r>
      <w:r w:rsidRPr="00C12FA8">
        <w:rPr>
          <w:rFonts w:ascii="Times New Roman" w:hAnsi="Times New Roman" w:cs="Times New Roman"/>
          <w:sz w:val="24"/>
          <w:szCs w:val="24"/>
          <w:lang w:val="en-US"/>
        </w:rPr>
        <w:t>World Wisdom, Indiana, 2012.</w:t>
      </w:r>
    </w:p>
    <w:p w14:paraId="77C1DE11" w14:textId="77777777" w:rsidR="00B22946" w:rsidRDefault="00B22946" w:rsidP="00B22946">
      <w:pPr>
        <w:pStyle w:val="Application3"/>
        <w:pBdr>
          <w:bottom w:val="none" w:sz="0" w:space="0" w:color="auto"/>
        </w:pBdr>
        <w:jc w:val="both"/>
      </w:pPr>
      <w:r>
        <w:t>aš-</w:t>
      </w:r>
      <w:r>
        <w:rPr>
          <w:lang w:val="bs-Latn-BA"/>
        </w:rPr>
        <w:t>Šahrastānī</w:t>
      </w:r>
      <w:r>
        <w:t xml:space="preserve">, Muḥammad ibn 'Abd </w:t>
      </w:r>
      <w:r>
        <w:rPr>
          <w:shd w:val="clear" w:color="auto" w:fill="FFFFFF"/>
        </w:rPr>
        <w:t>al-Karīm</w:t>
      </w:r>
      <w:r>
        <w:t xml:space="preserve">, </w:t>
      </w:r>
      <w:bookmarkStart w:id="36" w:name="_Hlk32649800"/>
      <w:r>
        <w:rPr>
          <w:i/>
          <w:iCs/>
        </w:rPr>
        <w:t>Kitāb al-Milal wa an-Niḥal</w:t>
      </w:r>
      <w:bookmarkEnd w:id="36"/>
      <w:r>
        <w:t>, Resala Publisher, Damask, 2010.</w:t>
      </w:r>
    </w:p>
    <w:p w14:paraId="63712B8F" w14:textId="77777777" w:rsidR="00B22946" w:rsidRPr="00C12FA8" w:rsidRDefault="00B22946" w:rsidP="00B22946">
      <w:pPr>
        <w:spacing w:after="160" w:line="360" w:lineRule="auto"/>
        <w:jc w:val="both"/>
        <w:rPr>
          <w:rFonts w:ascii="Times New Roman" w:hAnsi="Times New Roman" w:cs="Times New Roman"/>
          <w:sz w:val="24"/>
          <w:szCs w:val="24"/>
          <w:lang w:val="en-US"/>
        </w:rPr>
      </w:pPr>
    </w:p>
    <w:p w14:paraId="07A0F0AF" w14:textId="77777777" w:rsidR="00B22946" w:rsidRPr="00C12FA8" w:rsidRDefault="00B22946" w:rsidP="00B22946">
      <w:pPr>
        <w:spacing w:after="160" w:line="360" w:lineRule="auto"/>
        <w:jc w:val="both"/>
        <w:rPr>
          <w:rFonts w:ascii="Times New Roman" w:hAnsi="Times New Roman" w:cs="Times New Roman"/>
          <w:sz w:val="24"/>
          <w:szCs w:val="24"/>
          <w:lang w:val="en-US"/>
        </w:rPr>
      </w:pPr>
    </w:p>
    <w:p w14:paraId="443E13FC" w14:textId="77777777" w:rsidR="00B22946" w:rsidRPr="00F27271" w:rsidRDefault="00B22946" w:rsidP="00B22946">
      <w:pPr>
        <w:spacing w:line="360" w:lineRule="auto"/>
        <w:jc w:val="both"/>
        <w:rPr>
          <w:rFonts w:ascii="Times New Roman" w:hAnsi="Times New Roman" w:cs="Times New Roman"/>
          <w:sz w:val="24"/>
          <w:szCs w:val="24"/>
        </w:rPr>
      </w:pPr>
    </w:p>
    <w:p w14:paraId="1C917D0C" w14:textId="77777777" w:rsidR="00B22946" w:rsidRDefault="00B22946" w:rsidP="00B22946"/>
    <w:p w14:paraId="1B67D854" w14:textId="77777777" w:rsidR="00B22946" w:rsidRDefault="00B22946" w:rsidP="00B22946">
      <w:pPr>
        <w:spacing w:line="360" w:lineRule="auto"/>
        <w:ind w:firstLine="708"/>
        <w:jc w:val="both"/>
        <w:rPr>
          <w:rFonts w:ascii="Times New Roman" w:hAnsi="Times New Roman" w:cs="Times New Roman"/>
          <w:sz w:val="24"/>
          <w:szCs w:val="24"/>
        </w:rPr>
      </w:pPr>
    </w:p>
    <w:p w14:paraId="3B8AA5C7" w14:textId="77777777" w:rsidR="00B22946" w:rsidRDefault="00B22946" w:rsidP="00B22946">
      <w:pPr>
        <w:spacing w:line="360" w:lineRule="auto"/>
        <w:jc w:val="both"/>
        <w:rPr>
          <w:rFonts w:ascii="Times New Roman" w:hAnsi="Times New Roman" w:cs="Times New Roman"/>
          <w:sz w:val="24"/>
          <w:szCs w:val="24"/>
        </w:rPr>
      </w:pPr>
    </w:p>
    <w:p w14:paraId="51069650" w14:textId="77777777" w:rsidR="00B22946" w:rsidRDefault="00B22946" w:rsidP="00B22946">
      <w:pPr>
        <w:spacing w:line="360" w:lineRule="auto"/>
        <w:jc w:val="both"/>
        <w:rPr>
          <w:rFonts w:ascii="Times New Roman" w:hAnsi="Times New Roman" w:cs="Times New Roman"/>
          <w:sz w:val="24"/>
          <w:szCs w:val="24"/>
        </w:rPr>
      </w:pPr>
    </w:p>
    <w:p w14:paraId="04C15ECC" w14:textId="77777777" w:rsidR="00B22946" w:rsidRDefault="00B22946" w:rsidP="00B22946">
      <w:pPr>
        <w:spacing w:line="360" w:lineRule="auto"/>
        <w:jc w:val="both"/>
        <w:rPr>
          <w:rFonts w:ascii="Times New Roman" w:hAnsi="Times New Roman" w:cs="Times New Roman"/>
          <w:sz w:val="24"/>
          <w:szCs w:val="24"/>
        </w:rPr>
      </w:pPr>
    </w:p>
    <w:p w14:paraId="095E6286" w14:textId="77777777" w:rsidR="00B22946" w:rsidRDefault="00B22946" w:rsidP="00B22946">
      <w:pPr>
        <w:spacing w:line="360" w:lineRule="auto"/>
        <w:jc w:val="both"/>
        <w:rPr>
          <w:rFonts w:ascii="Times New Roman" w:hAnsi="Times New Roman" w:cs="Times New Roman"/>
          <w:sz w:val="24"/>
          <w:szCs w:val="24"/>
        </w:rPr>
      </w:pPr>
    </w:p>
    <w:p w14:paraId="6DA0A8A6" w14:textId="77777777" w:rsidR="00B22946" w:rsidRDefault="00B22946"/>
    <w:sectPr w:rsidR="00B229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D0D3" w14:textId="77777777" w:rsidR="00731D51" w:rsidRDefault="00731D51" w:rsidP="00B22946">
      <w:pPr>
        <w:spacing w:after="0" w:line="240" w:lineRule="auto"/>
      </w:pPr>
      <w:r>
        <w:separator/>
      </w:r>
    </w:p>
  </w:endnote>
  <w:endnote w:type="continuationSeparator" w:id="0">
    <w:p w14:paraId="02823A15" w14:textId="77777777" w:rsidR="00731D51" w:rsidRDefault="00731D51" w:rsidP="00B2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roman"/>
    <w:pitch w:val="default"/>
    <w:sig w:usb0="FFFFFFFF" w:usb1="E9FFFFFF" w:usb2="0000003F" w:usb3="00000000" w:csb0="603F01FF" w:csb1="FFFF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D969" w14:textId="77777777" w:rsidR="00731D51" w:rsidRDefault="00731D51" w:rsidP="00B22946">
      <w:pPr>
        <w:spacing w:after="0" w:line="240" w:lineRule="auto"/>
      </w:pPr>
      <w:r>
        <w:separator/>
      </w:r>
    </w:p>
  </w:footnote>
  <w:footnote w:type="continuationSeparator" w:id="0">
    <w:p w14:paraId="348B599B" w14:textId="77777777" w:rsidR="00731D51" w:rsidRDefault="00731D51" w:rsidP="00B22946">
      <w:pPr>
        <w:spacing w:after="0" w:line="240" w:lineRule="auto"/>
      </w:pPr>
      <w:r>
        <w:continuationSeparator/>
      </w:r>
    </w:p>
  </w:footnote>
  <w:footnote w:id="1">
    <w:p w14:paraId="04F65AD1" w14:textId="77777777" w:rsidR="00B22946" w:rsidRPr="0061171B" w:rsidRDefault="00B22946" w:rsidP="00B22946">
      <w:pPr>
        <w:pStyle w:val="FootnoteText"/>
        <w:jc w:val="both"/>
        <w:rPr>
          <w:rFonts w:ascii="Times New Roman" w:hAnsi="Times New Roman" w:cs="Times New Roman"/>
        </w:rPr>
      </w:pPr>
      <w:r w:rsidRPr="0061171B">
        <w:rPr>
          <w:rStyle w:val="FootnoteReference"/>
          <w:rFonts w:ascii="Times New Roman" w:hAnsi="Times New Roman" w:cs="Times New Roman"/>
        </w:rPr>
        <w:footnoteRef/>
      </w:r>
      <w:r w:rsidRPr="0061171B">
        <w:rPr>
          <w:rFonts w:ascii="Times New Roman" w:hAnsi="Times New Roman" w:cs="Times New Roman"/>
        </w:rPr>
        <w:t xml:space="preserve"> Vidi više u: </w:t>
      </w:r>
      <w:r w:rsidRPr="0061171B">
        <w:rPr>
          <w:rFonts w:ascii="Times New Roman" w:hAnsi="Times New Roman" w:cs="Times New Roman"/>
          <w:lang w:val="hr-HR"/>
        </w:rPr>
        <w:t xml:space="preserve">A. Silajdžić, </w:t>
      </w:r>
      <w:r w:rsidRPr="0061171B">
        <w:rPr>
          <w:rFonts w:ascii="Times New Roman" w:hAnsi="Times New Roman" w:cs="Times New Roman"/>
          <w:i/>
          <w:lang w:val="hr-HR"/>
        </w:rPr>
        <w:t>Filozofijska teologija Abu al-Hasana al- Aš'arija</w:t>
      </w:r>
      <w:r w:rsidRPr="0061171B">
        <w:rPr>
          <w:rFonts w:ascii="Times New Roman" w:hAnsi="Times New Roman" w:cs="Times New Roman"/>
          <w:lang w:val="hr-HR"/>
        </w:rPr>
        <w:t xml:space="preserve">, </w:t>
      </w:r>
      <w:r w:rsidRPr="0061171B">
        <w:rPr>
          <w:rFonts w:ascii="Times New Roman" w:hAnsi="Times New Roman" w:cs="Times New Roman"/>
          <w:lang w:val="bs-Latn-BA"/>
        </w:rPr>
        <w:t>str. 1</w:t>
      </w:r>
    </w:p>
  </w:footnote>
  <w:footnote w:id="2">
    <w:p w14:paraId="7A06B6E0" w14:textId="77777777" w:rsidR="00B22946" w:rsidRPr="0061171B" w:rsidRDefault="00B22946" w:rsidP="00B22946">
      <w:pPr>
        <w:pStyle w:val="Application3"/>
        <w:pBdr>
          <w:bottom w:val="none" w:sz="0" w:space="0" w:color="auto"/>
        </w:pBdr>
        <w:tabs>
          <w:tab w:val="left" w:pos="425"/>
        </w:tabs>
        <w:spacing w:line="240" w:lineRule="auto"/>
        <w:jc w:val="both"/>
        <w:rPr>
          <w:sz w:val="20"/>
          <w:szCs w:val="20"/>
        </w:rPr>
      </w:pPr>
      <w:r w:rsidRPr="0061171B">
        <w:rPr>
          <w:rStyle w:val="FootnoteReference"/>
          <w:sz w:val="20"/>
          <w:szCs w:val="20"/>
        </w:rPr>
        <w:footnoteRef/>
      </w:r>
      <w:r w:rsidRPr="0061171B">
        <w:rPr>
          <w:sz w:val="20"/>
          <w:szCs w:val="20"/>
        </w:rPr>
        <w:t xml:space="preserve"> Samuel </w:t>
      </w:r>
      <w:r w:rsidRPr="0061171B">
        <w:rPr>
          <w:sz w:val="20"/>
          <w:szCs w:val="20"/>
          <w:lang w:val="en-US"/>
        </w:rPr>
        <w:t xml:space="preserve">Huntington, </w:t>
      </w:r>
      <w:r w:rsidRPr="0061171B">
        <w:rPr>
          <w:i/>
          <w:iCs/>
          <w:sz w:val="20"/>
          <w:szCs w:val="20"/>
          <w:lang w:val="en-US"/>
        </w:rPr>
        <w:t>Sukob civilizacija i preustroj svjetskog poretka</w:t>
      </w:r>
      <w:r w:rsidRPr="0061171B">
        <w:rPr>
          <w:sz w:val="20"/>
          <w:szCs w:val="20"/>
          <w:lang w:val="en-US"/>
        </w:rPr>
        <w:t>, Izvori, Zagreb, 1998.</w:t>
      </w:r>
    </w:p>
  </w:footnote>
  <w:footnote w:id="3">
    <w:p w14:paraId="6EA29CFE"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w:t>
      </w:r>
      <w:r w:rsidRPr="0061171B">
        <w:rPr>
          <w:rFonts w:ascii="Times New Roman" w:hAnsi="Times New Roman" w:cs="Times New Roman"/>
          <w:lang w:val="en-US"/>
        </w:rPr>
        <w:t xml:space="preserve">Vidi više u: </w:t>
      </w:r>
      <w:bookmarkStart w:id="1" w:name="_Hlk32649898"/>
      <w:r w:rsidRPr="0061171B">
        <w:rPr>
          <w:rFonts w:ascii="Times New Roman" w:hAnsi="Times New Roman" w:cs="Times New Roman"/>
          <w:lang w:val="en-US"/>
        </w:rPr>
        <w:t xml:space="preserve">William Stoddart, </w:t>
      </w:r>
      <w:r w:rsidRPr="0061171B">
        <w:rPr>
          <w:rFonts w:ascii="Times New Roman" w:hAnsi="Times New Roman" w:cs="Times New Roman"/>
          <w:i/>
          <w:iCs/>
          <w:lang w:val="en-US"/>
        </w:rPr>
        <w:t xml:space="preserve">What Does Islam Mean in Today’s World, </w:t>
      </w:r>
      <w:r w:rsidRPr="0061171B">
        <w:rPr>
          <w:rFonts w:ascii="Times New Roman" w:hAnsi="Times New Roman" w:cs="Times New Roman"/>
          <w:lang w:val="en-US"/>
        </w:rPr>
        <w:t>World Wisdom, Indiana, 2012</w:t>
      </w:r>
      <w:bookmarkEnd w:id="1"/>
      <w:r w:rsidRPr="0061171B">
        <w:rPr>
          <w:rFonts w:ascii="Times New Roman" w:hAnsi="Times New Roman" w:cs="Times New Roman"/>
          <w:lang w:val="en-US"/>
        </w:rPr>
        <w:t>.;</w:t>
      </w:r>
      <w:bookmarkStart w:id="2" w:name="_Hlk32650004"/>
      <w:r w:rsidRPr="0061171B">
        <w:rPr>
          <w:rFonts w:ascii="Times New Roman" w:hAnsi="Times New Roman" w:cs="Times New Roman"/>
          <w:lang w:val="en-US"/>
        </w:rPr>
        <w:t xml:space="preserve"> Husein Đozo, </w:t>
      </w:r>
      <w:r w:rsidRPr="0061171B">
        <w:rPr>
          <w:rFonts w:ascii="Times New Roman" w:hAnsi="Times New Roman" w:cs="Times New Roman"/>
          <w:i/>
          <w:iCs/>
          <w:lang w:val="en-US"/>
        </w:rPr>
        <w:t>Islam u vremenu</w:t>
      </w:r>
      <w:r w:rsidRPr="0061171B">
        <w:rPr>
          <w:rFonts w:ascii="Times New Roman" w:hAnsi="Times New Roman" w:cs="Times New Roman"/>
          <w:lang w:val="en-US"/>
        </w:rPr>
        <w:t xml:space="preserve">, izabrana djela, Knjiga 1, El-Kalem, Sarajevo, 2006., </w:t>
      </w:r>
      <w:bookmarkEnd w:id="2"/>
      <w:r w:rsidRPr="0061171B">
        <w:rPr>
          <w:rFonts w:ascii="Times New Roman" w:hAnsi="Times New Roman" w:cs="Times New Roman"/>
          <w:lang w:val="en-US"/>
        </w:rPr>
        <w:t>str. 580.</w:t>
      </w:r>
    </w:p>
  </w:footnote>
  <w:footnote w:id="4">
    <w:p w14:paraId="6F6DB295"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w:t>
      </w:r>
      <w:r w:rsidRPr="0061171B">
        <w:rPr>
          <w:rFonts w:ascii="Times New Roman" w:hAnsi="Times New Roman" w:cs="Times New Roman"/>
          <w:lang w:val="en-US"/>
        </w:rPr>
        <w:t xml:space="preserve">Ovo pitanje je djelimično problematizirano kroz djelo </w:t>
      </w:r>
      <w:r w:rsidRPr="0061171B">
        <w:rPr>
          <w:rFonts w:ascii="Times New Roman" w:hAnsi="Times New Roman" w:cs="Times New Roman"/>
          <w:i/>
          <w:iCs/>
          <w:lang w:val="en-US"/>
        </w:rPr>
        <w:t>The Clash of Civilizations and the Remaking of World Order</w:t>
      </w:r>
      <w:r w:rsidRPr="0061171B">
        <w:rPr>
          <w:rFonts w:ascii="Times New Roman" w:hAnsi="Times New Roman" w:cs="Times New Roman"/>
          <w:lang w:val="en-US"/>
        </w:rPr>
        <w:t xml:space="preserve"> od Samuela Huntingtona. S druge strane, William Stoddart će u svom djelu </w:t>
      </w:r>
      <w:r w:rsidRPr="0061171B">
        <w:rPr>
          <w:rFonts w:ascii="Times New Roman" w:hAnsi="Times New Roman" w:cs="Times New Roman"/>
          <w:i/>
          <w:iCs/>
          <w:lang w:val="en-US"/>
        </w:rPr>
        <w:t xml:space="preserve">What Does Islam Mean in Today’s World </w:t>
      </w:r>
      <w:r w:rsidRPr="0061171B">
        <w:rPr>
          <w:rFonts w:ascii="Times New Roman" w:hAnsi="Times New Roman" w:cs="Times New Roman"/>
          <w:lang w:val="en-US"/>
        </w:rPr>
        <w:t xml:space="preserve">istaći kako nije u pitanju “sukob civilizacija” nego sukob urbanoga terorizma i modernoga Zapadnoga humanizma. Ono od čega Bog ponajviše zazire, nastavlja W. Stoddart, a temeljeći to na svetim spisima religijskih tradicija, jeste bilo koji oblik bezrazložne mržnje. Podjele su nešto što pripada prirodi temporalnoga, a mržnja to zasigurno nije. Svakako je, u kontekstu već kazanoga, važno spomenuti Nikolu Kuzanskoga koji u srednjem vijeku (XV st.,) piše o potrebi mira među religijama kroz svoje poznato djelo </w:t>
      </w:r>
      <w:r w:rsidRPr="0061171B">
        <w:rPr>
          <w:rFonts w:ascii="Times New Roman" w:hAnsi="Times New Roman" w:cs="Times New Roman"/>
          <w:i/>
          <w:iCs/>
          <w:lang w:val="en-US"/>
        </w:rPr>
        <w:t>De pace fidei</w:t>
      </w:r>
      <w:r w:rsidRPr="0061171B">
        <w:rPr>
          <w:rFonts w:ascii="Times New Roman" w:hAnsi="Times New Roman" w:cs="Times New Roman"/>
          <w:lang w:val="en-US"/>
        </w:rPr>
        <w:t xml:space="preserve"> (O miru među religijama).</w:t>
      </w:r>
    </w:p>
  </w:footnote>
  <w:footnote w:id="5">
    <w:p w14:paraId="5E68F723"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Vdi više u: </w:t>
      </w:r>
      <w:r w:rsidRPr="0061171B">
        <w:rPr>
          <w:rFonts w:ascii="Times New Roman" w:hAnsi="Times New Roman" w:cs="Times New Roman"/>
          <w:lang w:val="en-US"/>
        </w:rPr>
        <w:t xml:space="preserve">Hans Küng, Josef von Ess, </w:t>
      </w:r>
      <w:r w:rsidRPr="0061171B">
        <w:rPr>
          <w:rFonts w:ascii="Times New Roman" w:hAnsi="Times New Roman" w:cs="Times New Roman"/>
          <w:i/>
          <w:lang w:val="en-US"/>
        </w:rPr>
        <w:t>Kršćanstvo i svjetske religije: Islam</w:t>
      </w:r>
      <w:r w:rsidRPr="0061171B">
        <w:rPr>
          <w:rFonts w:ascii="Times New Roman" w:hAnsi="Times New Roman" w:cs="Times New Roman"/>
          <w:lang w:val="en-US"/>
        </w:rPr>
        <w:t xml:space="preserve">, str. 15. </w:t>
      </w:r>
    </w:p>
  </w:footnote>
  <w:footnote w:id="6">
    <w:p w14:paraId="7BDDE10A"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Vidi više u: </w:t>
      </w:r>
      <w:bookmarkStart w:id="3" w:name="_Hlk32650053"/>
      <w:r w:rsidRPr="0061171B">
        <w:rPr>
          <w:rFonts w:ascii="Times New Roman" w:hAnsi="Times New Roman" w:cs="Times New Roman"/>
        </w:rPr>
        <w:t xml:space="preserve">Thomas Hylland Eriksen, </w:t>
      </w:r>
      <w:r w:rsidRPr="0061171B">
        <w:rPr>
          <w:rFonts w:ascii="Times New Roman" w:hAnsi="Times New Roman" w:cs="Times New Roman"/>
          <w:i/>
          <w:iCs/>
        </w:rPr>
        <w:t>Paranoja globalizacije</w:t>
      </w:r>
      <w:r w:rsidRPr="0061171B">
        <w:rPr>
          <w:rFonts w:ascii="Times New Roman" w:hAnsi="Times New Roman" w:cs="Times New Roman"/>
        </w:rPr>
        <w:t>,</w:t>
      </w:r>
      <w:r w:rsidRPr="0061171B">
        <w:rPr>
          <w:rFonts w:ascii="Times New Roman" w:hAnsi="Times New Roman" w:cs="Times New Roman"/>
          <w:i/>
          <w:iCs/>
        </w:rPr>
        <w:t xml:space="preserve"> </w:t>
      </w:r>
      <w:r w:rsidRPr="0061171B">
        <w:rPr>
          <w:rFonts w:ascii="Times New Roman" w:hAnsi="Times New Roman" w:cs="Times New Roman"/>
        </w:rPr>
        <w:t>s norveškog preveo: Rasim Muratović, Sejtarija, Sarajevo, 2002.</w:t>
      </w:r>
      <w:bookmarkEnd w:id="3"/>
    </w:p>
  </w:footnote>
  <w:footnote w:id="7">
    <w:p w14:paraId="0A0F28FC"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w:t>
      </w:r>
      <w:r w:rsidRPr="0061171B">
        <w:rPr>
          <w:rFonts w:ascii="Times New Roman" w:hAnsi="Times New Roman" w:cs="Times New Roman"/>
          <w:lang w:val="en-US"/>
        </w:rPr>
        <w:t xml:space="preserve">Joachim Wach (1898-1955) će svoje djelo naslovljeno sa </w:t>
      </w:r>
      <w:r w:rsidRPr="0061171B">
        <w:rPr>
          <w:rFonts w:ascii="Times New Roman" w:hAnsi="Times New Roman" w:cs="Times New Roman"/>
          <w:i/>
          <w:lang w:val="en-US"/>
        </w:rPr>
        <w:t xml:space="preserve">The Comparative Study of Religion </w:t>
      </w:r>
      <w:r w:rsidRPr="0061171B">
        <w:rPr>
          <w:rFonts w:ascii="Times New Roman" w:hAnsi="Times New Roman" w:cs="Times New Roman"/>
          <w:lang w:val="en-US"/>
        </w:rPr>
        <w:t xml:space="preserve">započeti sa tvrdnjom kako postoji ozbiljna sumnja da su moderne komparativne studije počele sa Friedrich Max </w:t>
      </w:r>
      <w:r w:rsidRPr="0061171B">
        <w:rPr>
          <w:rFonts w:ascii="Times New Roman" w:hAnsi="Times New Roman" w:cs="Times New Roman"/>
          <w:bCs/>
          <w:shd w:val="clear" w:color="auto" w:fill="FFFFFF"/>
        </w:rPr>
        <w:t>Müller</w:t>
      </w:r>
      <w:r w:rsidRPr="0061171B">
        <w:rPr>
          <w:rFonts w:ascii="Times New Roman" w:eastAsia="Calibri" w:hAnsi="Times New Roman" w:cs="Times New Roman"/>
          <w:bCs/>
        </w:rPr>
        <w:t>om</w:t>
      </w:r>
      <w:r w:rsidRPr="0061171B">
        <w:rPr>
          <w:rFonts w:ascii="Times New Roman" w:hAnsi="Times New Roman" w:cs="Times New Roman"/>
          <w:lang w:val="en-US"/>
        </w:rPr>
        <w:t>. Vidi više u</w:t>
      </w:r>
      <w:r w:rsidRPr="0061171B">
        <w:rPr>
          <w:rFonts w:ascii="Times New Roman" w:hAnsi="Times New Roman" w:cs="Times New Roman"/>
        </w:rPr>
        <w:t xml:space="preserve">: I. R. al-Faruqi, </w:t>
      </w:r>
      <w:r w:rsidRPr="0061171B">
        <w:rPr>
          <w:rFonts w:ascii="Times New Roman" w:hAnsi="Times New Roman" w:cs="Times New Roman"/>
          <w:i/>
        </w:rPr>
        <w:t>Islam and Other Faiths</w:t>
      </w:r>
      <w:r w:rsidRPr="0061171B">
        <w:rPr>
          <w:rFonts w:ascii="Times New Roman" w:hAnsi="Times New Roman" w:cs="Times New Roman"/>
        </w:rPr>
        <w:t>, str. 72.</w:t>
      </w:r>
    </w:p>
  </w:footnote>
  <w:footnote w:id="8">
    <w:p w14:paraId="02A3F1D7"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w:t>
      </w:r>
      <w:r w:rsidRPr="0061171B">
        <w:rPr>
          <w:rFonts w:ascii="Times New Roman" w:hAnsi="Times New Roman" w:cs="Times New Roman"/>
          <w:lang w:val="en-US"/>
        </w:rPr>
        <w:t xml:space="preserve">Ovdje prvotno mislimo na </w:t>
      </w:r>
      <w:r w:rsidRPr="0061171B">
        <w:rPr>
          <w:rFonts w:ascii="Times New Roman" w:hAnsi="Times New Roman" w:cs="Times New Roman"/>
          <w:i/>
          <w:iCs/>
          <w:lang w:val="en-US"/>
        </w:rPr>
        <w:t>spekulativnu muslimansku teologiju</w:t>
      </w:r>
      <w:r w:rsidRPr="0061171B">
        <w:rPr>
          <w:rFonts w:ascii="Times New Roman" w:hAnsi="Times New Roman" w:cs="Times New Roman"/>
          <w:lang w:val="en-US"/>
        </w:rPr>
        <w:t xml:space="preserve"> koja se, u povijesnom smislu, definirala i oblikovala kao Kalam </w:t>
      </w:r>
      <w:r w:rsidRPr="0061171B">
        <w:rPr>
          <w:rFonts w:ascii="Times New Roman" w:hAnsi="Times New Roman" w:cs="Times New Roman"/>
          <w:i/>
          <w:iCs/>
          <w:lang w:val="en-US"/>
        </w:rPr>
        <w:t>(‘ilm al-kalam</w:t>
      </w:r>
      <w:r w:rsidRPr="0061171B">
        <w:rPr>
          <w:rFonts w:ascii="Times New Roman" w:hAnsi="Times New Roman" w:cs="Times New Roman"/>
          <w:lang w:val="en-US"/>
        </w:rPr>
        <w:t xml:space="preserve">). Vidi više u: Rešid Hafizović, </w:t>
      </w:r>
      <w:r w:rsidRPr="0061171B">
        <w:rPr>
          <w:rFonts w:ascii="Times New Roman" w:hAnsi="Times New Roman" w:cs="Times New Roman"/>
          <w:i/>
          <w:iCs/>
          <w:lang w:val="en-US"/>
        </w:rPr>
        <w:t>Imanski šarti u svjetlu klasičnog muslimanskog mišljenja</w:t>
      </w:r>
      <w:r w:rsidRPr="0061171B">
        <w:rPr>
          <w:rFonts w:ascii="Times New Roman" w:hAnsi="Times New Roman" w:cs="Times New Roman"/>
          <w:lang w:val="en-US"/>
        </w:rPr>
        <w:t>, str. 7.</w:t>
      </w:r>
    </w:p>
  </w:footnote>
  <w:footnote w:id="9">
    <w:p w14:paraId="6681719C" w14:textId="77777777" w:rsidR="00B22946" w:rsidRPr="0061171B" w:rsidRDefault="00B22946" w:rsidP="00B22946">
      <w:pPr>
        <w:pStyle w:val="FootnoteText"/>
        <w:jc w:val="both"/>
        <w:rPr>
          <w:rFonts w:ascii="Times New Roman" w:hAnsi="Times New Roman" w:cs="Times New Roman"/>
        </w:rPr>
      </w:pPr>
      <w:r w:rsidRPr="0061171B">
        <w:rPr>
          <w:rStyle w:val="FootnoteReference"/>
          <w:rFonts w:ascii="Times New Roman" w:hAnsi="Times New Roman" w:cs="Times New Roman"/>
        </w:rPr>
        <w:footnoteRef/>
      </w:r>
      <w:r w:rsidRPr="0061171B">
        <w:rPr>
          <w:rFonts w:ascii="Times New Roman" w:hAnsi="Times New Roman" w:cs="Times New Roman"/>
        </w:rPr>
        <w:t xml:space="preserve"> </w:t>
      </w:r>
      <w:bookmarkStart w:id="4" w:name="_Hlk32650121"/>
      <w:r w:rsidRPr="0061171B">
        <w:rPr>
          <w:rFonts w:ascii="Times New Roman" w:hAnsi="Times New Roman" w:cs="Times New Roman"/>
        </w:rPr>
        <w:t>Adam Mez</w:t>
      </w:r>
      <w:r w:rsidRPr="0061171B">
        <w:rPr>
          <w:rFonts w:ascii="Times New Roman" w:eastAsia="Times New Roman" w:hAnsi="Times New Roman" w:cs="Times New Roman"/>
          <w:lang w:eastAsia="hr-BA"/>
        </w:rPr>
        <w:t>,</w:t>
      </w:r>
      <w:r w:rsidRPr="0061171B">
        <w:rPr>
          <w:rFonts w:ascii="Times New Roman" w:hAnsi="Times New Roman" w:cs="Times New Roman"/>
        </w:rPr>
        <w:t xml:space="preserve"> </w:t>
      </w:r>
      <w:r w:rsidRPr="0061171B">
        <w:rPr>
          <w:rFonts w:ascii="Times New Roman" w:hAnsi="Times New Roman" w:cs="Times New Roman"/>
          <w:i/>
          <w:shd w:val="clear" w:color="auto" w:fill="FFFFFF"/>
        </w:rPr>
        <w:t>The Renaissance of Islam</w:t>
      </w:r>
      <w:r w:rsidRPr="0061171B">
        <w:rPr>
          <w:rFonts w:ascii="Times New Roman" w:eastAsia="Times New Roman" w:hAnsi="Times New Roman" w:cs="Times New Roman"/>
          <w:lang w:eastAsia="hr-BA"/>
        </w:rPr>
        <w:t xml:space="preserve">, </w:t>
      </w:r>
      <w:r w:rsidRPr="0061171B">
        <w:rPr>
          <w:rFonts w:ascii="Times New Roman" w:hAnsi="Times New Roman" w:cs="Times New Roman"/>
          <w:shd w:val="clear" w:color="auto" w:fill="FFFFFF"/>
        </w:rPr>
        <w:t>Jubilee Printing and Publishing House, 1937</w:t>
      </w:r>
      <w:bookmarkEnd w:id="4"/>
      <w:r w:rsidRPr="0061171B">
        <w:rPr>
          <w:rFonts w:ascii="Times New Roman" w:eastAsia="Times New Roman" w:hAnsi="Times New Roman" w:cs="Times New Roman"/>
          <w:lang w:eastAsia="hr-BA"/>
        </w:rPr>
        <w:t>, str. 32.</w:t>
      </w:r>
    </w:p>
  </w:footnote>
  <w:footnote w:id="10">
    <w:p w14:paraId="0EF069D5" w14:textId="77777777" w:rsidR="00B22946" w:rsidRPr="0061171B" w:rsidRDefault="00B22946" w:rsidP="00B22946">
      <w:pPr>
        <w:pStyle w:val="FootnoteText"/>
        <w:jc w:val="both"/>
        <w:rPr>
          <w:rFonts w:ascii="Times New Roman" w:hAnsi="Times New Roman" w:cs="Times New Roman"/>
        </w:rPr>
      </w:pPr>
      <w:r w:rsidRPr="0061171B">
        <w:rPr>
          <w:rStyle w:val="FootnoteReference"/>
          <w:rFonts w:ascii="Times New Roman" w:hAnsi="Times New Roman" w:cs="Times New Roman"/>
        </w:rPr>
        <w:footnoteRef/>
      </w:r>
      <w:r w:rsidRPr="0061171B">
        <w:rPr>
          <w:rFonts w:ascii="Times New Roman" w:hAnsi="Times New Roman" w:cs="Times New Roman"/>
        </w:rPr>
        <w:t xml:space="preserve"> E. J. Sharp</w:t>
      </w:r>
      <w:r w:rsidRPr="0061171B">
        <w:rPr>
          <w:rFonts w:ascii="Times New Roman" w:hAnsi="Times New Roman" w:cs="Times New Roman"/>
          <w:shd w:val="clear" w:color="auto" w:fill="FFFFFF"/>
        </w:rPr>
        <w:t xml:space="preserve">, </w:t>
      </w:r>
      <w:r w:rsidRPr="0061171B">
        <w:rPr>
          <w:rFonts w:ascii="Times New Roman" w:hAnsi="Times New Roman" w:cs="Times New Roman"/>
          <w:i/>
          <w:shd w:val="clear" w:color="auto" w:fill="FFFFFF"/>
        </w:rPr>
        <w:t>Comparativ Religion: A History</w:t>
      </w:r>
      <w:r w:rsidRPr="0061171B">
        <w:rPr>
          <w:rFonts w:ascii="Times New Roman" w:hAnsi="Times New Roman" w:cs="Times New Roman"/>
          <w:shd w:val="clear" w:color="auto" w:fill="FFFFFF"/>
        </w:rPr>
        <w:t>, str. 11.</w:t>
      </w:r>
    </w:p>
  </w:footnote>
  <w:footnote w:id="11">
    <w:p w14:paraId="3818DA09" w14:textId="77777777" w:rsidR="00B22946" w:rsidRPr="0061171B" w:rsidRDefault="00B22946" w:rsidP="00B22946">
      <w:pPr>
        <w:pStyle w:val="FootnoteText"/>
        <w:jc w:val="both"/>
        <w:rPr>
          <w:rFonts w:ascii="Times New Roman" w:eastAsia="Times New Roman" w:hAnsi="Times New Roman" w:cs="Times New Roman"/>
          <w:lang w:eastAsia="hr-BA"/>
        </w:rPr>
      </w:pPr>
      <w:r w:rsidRPr="0061171B">
        <w:rPr>
          <w:rStyle w:val="FootnoteReference"/>
          <w:rFonts w:ascii="Times New Roman" w:hAnsi="Times New Roman" w:cs="Times New Roman"/>
        </w:rPr>
        <w:footnoteRef/>
      </w:r>
      <w:r w:rsidRPr="0061171B">
        <w:rPr>
          <w:rFonts w:ascii="Times New Roman" w:hAnsi="Times New Roman" w:cs="Times New Roman"/>
        </w:rPr>
        <w:t xml:space="preserve"> Lawrence</w:t>
      </w:r>
      <w:r w:rsidRPr="0061171B">
        <w:rPr>
          <w:rFonts w:ascii="Times New Roman" w:eastAsia="Times New Roman" w:hAnsi="Times New Roman" w:cs="Times New Roman"/>
          <w:lang w:eastAsia="hr-BA"/>
        </w:rPr>
        <w:t xml:space="preserve"> Bruce, </w:t>
      </w:r>
      <w:r w:rsidRPr="0061171B">
        <w:rPr>
          <w:rFonts w:ascii="Times New Roman" w:eastAsia="Times New Roman" w:hAnsi="Times New Roman" w:cs="Times New Roman"/>
          <w:i/>
          <w:lang w:eastAsia="hr-BA"/>
        </w:rPr>
        <w:t>Shahrastani on the Indian Religions</w:t>
      </w:r>
      <w:r w:rsidRPr="0061171B">
        <w:rPr>
          <w:rFonts w:ascii="Times New Roman" w:eastAsia="Times New Roman" w:hAnsi="Times New Roman" w:cs="Times New Roman"/>
          <w:lang w:eastAsia="hr-BA"/>
        </w:rPr>
        <w:t>, Mouton, 1976, str. 5.</w:t>
      </w:r>
    </w:p>
  </w:footnote>
  <w:footnote w:id="12">
    <w:p w14:paraId="2C7153F4" w14:textId="77777777" w:rsidR="00B22946" w:rsidRPr="0061171B" w:rsidRDefault="00B22946" w:rsidP="00B22946">
      <w:pPr>
        <w:spacing w:line="240" w:lineRule="auto"/>
        <w:jc w:val="both"/>
        <w:rPr>
          <w:rFonts w:ascii="Times New Roman" w:hAnsi="Times New Roman" w:cs="Times New Roman"/>
          <w:sz w:val="20"/>
          <w:szCs w:val="20"/>
          <w:lang w:val="en-US"/>
        </w:rPr>
      </w:pPr>
      <w:r w:rsidRPr="0061171B">
        <w:rPr>
          <w:rStyle w:val="FootnoteReference"/>
          <w:rFonts w:ascii="Times New Roman" w:hAnsi="Times New Roman" w:cs="Times New Roman"/>
          <w:sz w:val="20"/>
          <w:szCs w:val="20"/>
        </w:rPr>
        <w:footnoteRef/>
      </w:r>
      <w:r w:rsidRPr="0061171B">
        <w:rPr>
          <w:rFonts w:ascii="Times New Roman" w:hAnsi="Times New Roman" w:cs="Times New Roman"/>
          <w:sz w:val="20"/>
          <w:szCs w:val="20"/>
        </w:rPr>
        <w:t xml:space="preserve"> </w:t>
      </w:r>
      <w:bookmarkStart w:id="5" w:name="_Hlk47823264"/>
      <w:r w:rsidRPr="0061171B">
        <w:rPr>
          <w:rFonts w:ascii="Times New Roman" w:hAnsi="Times New Roman" w:cs="Times New Roman"/>
          <w:sz w:val="20"/>
          <w:szCs w:val="20"/>
          <w:shd w:val="clear" w:color="auto" w:fill="FFFFFF"/>
          <w:lang w:val="en-US"/>
        </w:rPr>
        <w:t xml:space="preserve">Tomislav Jablanović, </w:t>
      </w:r>
      <w:r w:rsidRPr="0061171B">
        <w:rPr>
          <w:rFonts w:ascii="Times New Roman" w:hAnsi="Times New Roman" w:cs="Times New Roman"/>
          <w:i/>
          <w:iCs/>
          <w:sz w:val="20"/>
          <w:szCs w:val="20"/>
          <w:shd w:val="clear" w:color="auto" w:fill="FFFFFF"/>
          <w:lang w:val="en-US"/>
        </w:rPr>
        <w:t>Islamska apologetska argumentacija</w:t>
      </w:r>
      <w:r w:rsidRPr="0061171B">
        <w:rPr>
          <w:rFonts w:ascii="Times New Roman" w:hAnsi="Times New Roman" w:cs="Times New Roman"/>
          <w:sz w:val="20"/>
          <w:szCs w:val="20"/>
          <w:shd w:val="clear" w:color="auto" w:fill="FFFFFF"/>
          <w:lang w:val="en-US"/>
        </w:rPr>
        <w:t>, Sarajevo: Hrvatsko kulturno društvo Napredak; Zagreb: Napredak Futura, 2015.</w:t>
      </w:r>
    </w:p>
    <w:bookmarkEnd w:id="5"/>
    <w:p w14:paraId="12AE7276" w14:textId="77777777" w:rsidR="00B22946" w:rsidRPr="0061171B" w:rsidRDefault="00B22946" w:rsidP="00B22946">
      <w:pPr>
        <w:pStyle w:val="FootnoteText"/>
        <w:jc w:val="both"/>
        <w:rPr>
          <w:rFonts w:ascii="Times New Roman" w:hAnsi="Times New Roman" w:cs="Times New Roman"/>
          <w:lang w:val="en-US"/>
        </w:rPr>
      </w:pPr>
    </w:p>
  </w:footnote>
  <w:footnote w:id="13">
    <w:p w14:paraId="4969E2E5"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Detaljnije vidi u: </w:t>
      </w:r>
      <w:r w:rsidRPr="0061171B">
        <w:rPr>
          <w:rFonts w:ascii="Times New Roman" w:hAnsi="Times New Roman" w:cs="Times New Roman"/>
          <w:lang w:val="en-US"/>
        </w:rPr>
        <w:t xml:space="preserve">Abdurahman Adil Čokić, </w:t>
      </w:r>
      <w:r w:rsidRPr="0061171B">
        <w:rPr>
          <w:rFonts w:ascii="Times New Roman" w:hAnsi="Times New Roman" w:cs="Times New Roman"/>
          <w:i/>
          <w:iCs/>
          <w:lang w:val="en-US"/>
        </w:rPr>
        <w:t>Islam</w:t>
      </w:r>
      <w:r w:rsidRPr="0061171B">
        <w:rPr>
          <w:rFonts w:ascii="Times New Roman" w:hAnsi="Times New Roman" w:cs="Times New Roman"/>
          <w:lang w:val="en-US"/>
        </w:rPr>
        <w:t xml:space="preserve">, Sarajevo, 1924., str. 47. Navedeno prema: Vahid Fazlović, </w:t>
      </w:r>
      <w:r w:rsidRPr="0061171B">
        <w:rPr>
          <w:rFonts w:ascii="Times New Roman" w:hAnsi="Times New Roman" w:cs="Times New Roman"/>
          <w:i/>
          <w:iCs/>
          <w:lang w:val="en-US"/>
        </w:rPr>
        <w:t>Islamska apologetika Abdurahmana Adila Čokića</w:t>
      </w:r>
      <w:r w:rsidRPr="0061171B">
        <w:rPr>
          <w:rFonts w:ascii="Times New Roman" w:hAnsi="Times New Roman" w:cs="Times New Roman"/>
          <w:lang w:val="en-US"/>
        </w:rPr>
        <w:t>, El-Kalem, 2015., str. 63., 70., 115-118., 122.</w:t>
      </w:r>
    </w:p>
  </w:footnote>
  <w:footnote w:id="14">
    <w:p w14:paraId="7E3256B6"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w:t>
      </w:r>
      <w:r w:rsidRPr="0061171B">
        <w:rPr>
          <w:rFonts w:ascii="Times New Roman" w:hAnsi="Times New Roman" w:cs="Times New Roman"/>
          <w:lang w:val="en-US"/>
        </w:rPr>
        <w:t xml:space="preserve">Detaljnije vidi u: Husein Đozo, </w:t>
      </w:r>
      <w:r w:rsidRPr="0061171B">
        <w:rPr>
          <w:rFonts w:ascii="Times New Roman" w:hAnsi="Times New Roman" w:cs="Times New Roman"/>
          <w:i/>
          <w:iCs/>
          <w:lang w:val="en-US"/>
        </w:rPr>
        <w:t>Islam u vremenu</w:t>
      </w:r>
      <w:r w:rsidRPr="0061171B">
        <w:rPr>
          <w:rFonts w:ascii="Times New Roman" w:hAnsi="Times New Roman" w:cs="Times New Roman"/>
          <w:lang w:val="en-US"/>
        </w:rPr>
        <w:t>, izabrana djela, Knjiga 1, El-Kalem, Sarajevo, 2006., str. 209.</w:t>
      </w:r>
    </w:p>
  </w:footnote>
  <w:footnote w:id="15">
    <w:p w14:paraId="6C35770E"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U svome razumijevanju ovoga pitanja R. Hafizović se poziva na poglavlje </w:t>
      </w:r>
      <w:r w:rsidRPr="0061171B">
        <w:rPr>
          <w:rFonts w:ascii="Times New Roman" w:hAnsi="Times New Roman" w:cs="Times New Roman"/>
          <w:i/>
          <w:iCs/>
        </w:rPr>
        <w:t>Controverse d'Ibn Hazm contre Nagrila le Juif</w:t>
      </w:r>
      <w:r w:rsidRPr="0061171B">
        <w:rPr>
          <w:rFonts w:ascii="Times New Roman" w:hAnsi="Times New Roman" w:cs="Times New Roman"/>
        </w:rPr>
        <w:t xml:space="preserve"> iz djela naslovljenoga kao </w:t>
      </w:r>
      <w:r w:rsidRPr="0061171B">
        <w:rPr>
          <w:rFonts w:ascii="Times New Roman" w:hAnsi="Times New Roman" w:cs="Times New Roman"/>
          <w:i/>
          <w:iCs/>
        </w:rPr>
        <w:t xml:space="preserve">Aspects de la pensee musulmane </w:t>
      </w:r>
      <w:r w:rsidRPr="0061171B">
        <w:rPr>
          <w:rFonts w:ascii="Times New Roman" w:hAnsi="Times New Roman" w:cs="Times New Roman"/>
        </w:rPr>
        <w:t xml:space="preserve">od Rogera Arnaldeza. Vidi više u: Rešid Hafizović, </w:t>
      </w:r>
      <w:r w:rsidRPr="0061171B">
        <w:rPr>
          <w:rFonts w:ascii="Times New Roman" w:hAnsi="Times New Roman" w:cs="Times New Roman"/>
          <w:i/>
          <w:iCs/>
        </w:rPr>
        <w:t>Muslimani u dijalogu s drugima i sa sobom</w:t>
      </w:r>
      <w:r w:rsidRPr="0061171B">
        <w:rPr>
          <w:rFonts w:ascii="Times New Roman" w:hAnsi="Times New Roman" w:cs="Times New Roman"/>
        </w:rPr>
        <w:t xml:space="preserve"> - </w:t>
      </w:r>
      <w:r w:rsidRPr="0061171B">
        <w:rPr>
          <w:rFonts w:ascii="Times New Roman" w:hAnsi="Times New Roman" w:cs="Times New Roman"/>
          <w:i/>
          <w:iCs/>
        </w:rPr>
        <w:t>svetopovijesne i hijeropovijesne paradigme</w:t>
      </w:r>
      <w:r w:rsidRPr="0061171B">
        <w:rPr>
          <w:rFonts w:ascii="Times New Roman" w:hAnsi="Times New Roman" w:cs="Times New Roman"/>
        </w:rPr>
        <w:t xml:space="preserve">, El-Kalem, Sarajevo, 2002., str. 67. </w:t>
      </w:r>
    </w:p>
  </w:footnote>
  <w:footnote w:id="16">
    <w:p w14:paraId="5A254680"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w:t>
      </w:r>
      <w:r w:rsidRPr="0061171B">
        <w:rPr>
          <w:rFonts w:ascii="Times New Roman" w:hAnsi="Times New Roman" w:cs="Times New Roman"/>
          <w:lang w:val="en-US"/>
        </w:rPr>
        <w:t xml:space="preserve">Vidi više o samoj ideji dijaloga, odnosno međureligijskog susretanja u: </w:t>
      </w:r>
      <w:bookmarkStart w:id="6" w:name="_Hlk46730490"/>
      <w:r w:rsidRPr="0061171B">
        <w:rPr>
          <w:rFonts w:ascii="Times New Roman" w:hAnsi="Times New Roman" w:cs="Times New Roman"/>
          <w:lang w:val="en-US"/>
        </w:rPr>
        <w:t xml:space="preserve">Rešid Hafizović, </w:t>
      </w:r>
      <w:r w:rsidRPr="0061171B">
        <w:rPr>
          <w:rFonts w:ascii="Times New Roman" w:hAnsi="Times New Roman" w:cs="Times New Roman"/>
          <w:i/>
          <w:iCs/>
          <w:lang w:val="en-US"/>
        </w:rPr>
        <w:t>Islam u kulturnom identitetu Evrope</w:t>
      </w:r>
      <w:bookmarkEnd w:id="6"/>
      <w:r w:rsidRPr="0061171B">
        <w:rPr>
          <w:rFonts w:ascii="Times New Roman" w:hAnsi="Times New Roman" w:cs="Times New Roman"/>
          <w:lang w:val="en-US"/>
        </w:rPr>
        <w:t xml:space="preserve">, Institut “Ibn Sina”, Sarajevo, 2018.; </w:t>
      </w:r>
      <w:r w:rsidRPr="0061171B">
        <w:rPr>
          <w:rFonts w:ascii="Times New Roman" w:hAnsi="Times New Roman" w:cs="Times New Roman"/>
        </w:rPr>
        <w:t xml:space="preserve">Rešid Hafizović, </w:t>
      </w:r>
      <w:r w:rsidRPr="0061171B">
        <w:rPr>
          <w:rFonts w:ascii="Times New Roman" w:hAnsi="Times New Roman" w:cs="Times New Roman"/>
          <w:i/>
          <w:iCs/>
        </w:rPr>
        <w:t>Muslimani u dijalogu s drugima i sa sobom</w:t>
      </w:r>
      <w:r w:rsidRPr="0061171B">
        <w:rPr>
          <w:rFonts w:ascii="Times New Roman" w:hAnsi="Times New Roman" w:cs="Times New Roman"/>
        </w:rPr>
        <w:t xml:space="preserve"> - </w:t>
      </w:r>
      <w:r w:rsidRPr="0061171B">
        <w:rPr>
          <w:rFonts w:ascii="Times New Roman" w:hAnsi="Times New Roman" w:cs="Times New Roman"/>
          <w:i/>
          <w:iCs/>
        </w:rPr>
        <w:t>svetopovijesne i hijeropovijesne paradigme</w:t>
      </w:r>
      <w:r w:rsidRPr="0061171B">
        <w:rPr>
          <w:rFonts w:ascii="Times New Roman" w:hAnsi="Times New Roman" w:cs="Times New Roman"/>
        </w:rPr>
        <w:t>, El-Kalem, Sarajevo, 2002.</w:t>
      </w:r>
    </w:p>
  </w:footnote>
  <w:footnote w:id="17">
    <w:p w14:paraId="630E846C"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w:t>
      </w:r>
      <w:r w:rsidRPr="0061171B">
        <w:rPr>
          <w:rFonts w:ascii="Times New Roman" w:hAnsi="Times New Roman" w:cs="Times New Roman"/>
          <w:lang w:val="en-US"/>
        </w:rPr>
        <w:t xml:space="preserve">Rešid Hafizović, </w:t>
      </w:r>
      <w:r w:rsidRPr="0061171B">
        <w:rPr>
          <w:rFonts w:ascii="Times New Roman" w:hAnsi="Times New Roman" w:cs="Times New Roman"/>
          <w:i/>
          <w:iCs/>
          <w:lang w:val="en-US"/>
        </w:rPr>
        <w:t xml:space="preserve">Islam u kulturnom identitetu Evrope, </w:t>
      </w:r>
      <w:r w:rsidRPr="0061171B">
        <w:rPr>
          <w:rFonts w:ascii="Times New Roman" w:hAnsi="Times New Roman" w:cs="Times New Roman"/>
          <w:lang w:val="en-US"/>
        </w:rPr>
        <w:t>str. 144.</w:t>
      </w:r>
    </w:p>
  </w:footnote>
  <w:footnote w:id="18">
    <w:p w14:paraId="3EFB20F7" w14:textId="77777777" w:rsidR="00B22946" w:rsidRPr="0061171B" w:rsidRDefault="00B22946" w:rsidP="00B22946">
      <w:pPr>
        <w:pStyle w:val="NormalWeb"/>
        <w:shd w:val="clear" w:color="auto" w:fill="FFFFFF"/>
        <w:spacing w:after="0" w:line="240" w:lineRule="auto"/>
        <w:jc w:val="both"/>
        <w:rPr>
          <w:sz w:val="20"/>
          <w:szCs w:val="20"/>
        </w:rPr>
      </w:pPr>
      <w:r w:rsidRPr="0061171B">
        <w:rPr>
          <w:rStyle w:val="FootnoteReference"/>
          <w:sz w:val="20"/>
          <w:szCs w:val="20"/>
        </w:rPr>
        <w:footnoteRef/>
      </w:r>
      <w:r w:rsidRPr="0061171B">
        <w:rPr>
          <w:sz w:val="20"/>
          <w:szCs w:val="20"/>
        </w:rPr>
        <w:t xml:space="preserve"> Vidi više u: </w:t>
      </w:r>
      <w:bookmarkStart w:id="8" w:name="_Hlk47202209"/>
      <w:r w:rsidRPr="0061171B">
        <w:rPr>
          <w:sz w:val="20"/>
          <w:szCs w:val="20"/>
        </w:rPr>
        <w:t>Adnan Silajdžić</w:t>
      </w:r>
      <w:r w:rsidRPr="0061171B">
        <w:rPr>
          <w:sz w:val="20"/>
          <w:szCs w:val="20"/>
          <w:lang w:val="bs-Latn-BA"/>
        </w:rPr>
        <w:t>,</w:t>
      </w:r>
      <w:r w:rsidRPr="0061171B">
        <w:rPr>
          <w:sz w:val="20"/>
          <w:szCs w:val="20"/>
        </w:rPr>
        <w:t xml:space="preserve"> </w:t>
      </w:r>
      <w:bookmarkStart w:id="9" w:name="_Hlk46593998"/>
      <w:r w:rsidRPr="0061171B">
        <w:rPr>
          <w:i/>
          <w:sz w:val="20"/>
          <w:szCs w:val="20"/>
        </w:rPr>
        <w:t>Recepcija drugih religija u klasičnim muslimanskim djelima</w:t>
      </w:r>
      <w:bookmarkEnd w:id="8"/>
      <w:bookmarkEnd w:id="9"/>
      <w:r w:rsidRPr="0061171B">
        <w:rPr>
          <w:sz w:val="20"/>
          <w:szCs w:val="20"/>
          <w:lang w:val="bs-Latn-BA"/>
        </w:rPr>
        <w:t>,</w:t>
      </w:r>
      <w:r w:rsidRPr="0061171B">
        <w:rPr>
          <w:sz w:val="20"/>
          <w:szCs w:val="20"/>
        </w:rPr>
        <w:t xml:space="preserve"> Zbornik Fakulteta islamskih nauka u Sarajevu (7/2001.)</w:t>
      </w:r>
      <w:r w:rsidRPr="0061171B">
        <w:rPr>
          <w:sz w:val="20"/>
          <w:szCs w:val="20"/>
          <w:lang w:val="bs-Latn-BA"/>
        </w:rPr>
        <w:t xml:space="preserve">, str. 73-93.; </w:t>
      </w:r>
      <w:bookmarkStart w:id="10" w:name="_Hlk32650540"/>
      <w:r w:rsidRPr="0061171B">
        <w:rPr>
          <w:i/>
          <w:iCs/>
          <w:sz w:val="20"/>
          <w:szCs w:val="20"/>
          <w:lang w:val="bs-Latn-BA"/>
        </w:rPr>
        <w:t>Muslim Perceptions of Other Religion</w:t>
      </w:r>
      <w:r w:rsidRPr="0061171B">
        <w:rPr>
          <w:sz w:val="20"/>
          <w:szCs w:val="20"/>
          <w:lang w:val="bs-Latn-BA"/>
        </w:rPr>
        <w:t>, Faculty of Islamic Studies in Sarajevo and el-Kalem, Sarajevo, 2006.</w:t>
      </w:r>
      <w:bookmarkEnd w:id="10"/>
      <w:r w:rsidRPr="0061171B">
        <w:rPr>
          <w:sz w:val="20"/>
          <w:szCs w:val="20"/>
          <w:lang w:val="bs-Latn-BA"/>
        </w:rPr>
        <w:t>;</w:t>
      </w:r>
      <w:r w:rsidRPr="0061171B">
        <w:rPr>
          <w:sz w:val="20"/>
          <w:szCs w:val="20"/>
          <w:lang w:val="en-US"/>
        </w:rPr>
        <w:t xml:space="preserve"> </w:t>
      </w:r>
      <w:bookmarkStart w:id="11" w:name="_Hlk32650436"/>
      <w:r w:rsidRPr="0061171B">
        <w:rPr>
          <w:i/>
          <w:iCs/>
          <w:sz w:val="20"/>
          <w:szCs w:val="20"/>
          <w:lang w:val="en-US"/>
        </w:rPr>
        <w:t>Muslimani u traganju za identitetom</w:t>
      </w:r>
      <w:r w:rsidRPr="0061171B">
        <w:rPr>
          <w:sz w:val="20"/>
          <w:szCs w:val="20"/>
          <w:lang w:val="en-US"/>
        </w:rPr>
        <w:t xml:space="preserve">, </w:t>
      </w:r>
      <w:r w:rsidRPr="0061171B">
        <w:rPr>
          <w:sz w:val="20"/>
          <w:szCs w:val="20"/>
        </w:rPr>
        <w:t>Fakultet islamskih nauka – El-Kalem</w:t>
      </w:r>
      <w:r w:rsidRPr="0061171B">
        <w:rPr>
          <w:i/>
          <w:iCs/>
          <w:sz w:val="20"/>
          <w:szCs w:val="20"/>
        </w:rPr>
        <w:t xml:space="preserve">, </w:t>
      </w:r>
      <w:r w:rsidRPr="0061171B">
        <w:rPr>
          <w:sz w:val="20"/>
          <w:szCs w:val="20"/>
          <w:lang w:val="en-US"/>
        </w:rPr>
        <w:t>Sarajevo, 2006</w:t>
      </w:r>
      <w:bookmarkEnd w:id="11"/>
      <w:r w:rsidRPr="0061171B">
        <w:rPr>
          <w:sz w:val="20"/>
          <w:szCs w:val="20"/>
          <w:lang w:val="en-US"/>
        </w:rPr>
        <w:t xml:space="preserve">., str. 89-103. </w:t>
      </w:r>
      <w:r w:rsidRPr="0061171B">
        <w:rPr>
          <w:sz w:val="20"/>
          <w:szCs w:val="20"/>
          <w:lang w:val="bs-Latn-BA"/>
        </w:rPr>
        <w:t>U</w:t>
      </w:r>
      <w:r w:rsidRPr="0061171B">
        <w:rPr>
          <w:sz w:val="20"/>
          <w:szCs w:val="20"/>
        </w:rPr>
        <w:t xml:space="preserve"> knjizi kršćanskoga teologa Miroslava Wolfa pod nazivom </w:t>
      </w:r>
      <w:r w:rsidRPr="0061171B">
        <w:rPr>
          <w:i/>
          <w:iCs/>
          <w:sz w:val="20"/>
          <w:szCs w:val="20"/>
        </w:rPr>
        <w:t xml:space="preserve">Allah - Kršćanski odgovor, </w:t>
      </w:r>
      <w:r w:rsidRPr="0061171B">
        <w:rPr>
          <w:sz w:val="20"/>
          <w:szCs w:val="20"/>
        </w:rPr>
        <w:t xml:space="preserve">bosanskomuslimanski teolog Adnan Silajdžić će, kroz intertekstualnu dijalošku formu, u </w:t>
      </w:r>
      <w:r w:rsidRPr="0061171B">
        <w:rPr>
          <w:i/>
          <w:iCs/>
          <w:sz w:val="20"/>
          <w:szCs w:val="20"/>
        </w:rPr>
        <w:t xml:space="preserve">Pogovoru </w:t>
      </w:r>
      <w:r w:rsidRPr="0061171B">
        <w:rPr>
          <w:sz w:val="20"/>
          <w:szCs w:val="20"/>
        </w:rPr>
        <w:t xml:space="preserve">za pomenutu knjigu, tematizirati i veoma odgovorno problematizirati neka od najvažnijih teoloških pitanja u pogledu islama i kršćanstva. </w:t>
      </w:r>
      <w:r w:rsidRPr="0061171B">
        <w:rPr>
          <w:i/>
          <w:iCs/>
          <w:sz w:val="20"/>
          <w:szCs w:val="20"/>
        </w:rPr>
        <w:t xml:space="preserve"> </w:t>
      </w:r>
    </w:p>
  </w:footnote>
  <w:footnote w:id="19">
    <w:p w14:paraId="432C75A1"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w:t>
      </w:r>
      <w:bookmarkStart w:id="13" w:name="_Hlk29937881"/>
      <w:r w:rsidRPr="0061171B">
        <w:rPr>
          <w:rFonts w:ascii="Times New Roman" w:hAnsi="Times New Roman" w:cs="Times New Roman"/>
          <w:lang w:val="en-US"/>
        </w:rPr>
        <w:t xml:space="preserve">A. Silajdžić, </w:t>
      </w:r>
      <w:bookmarkStart w:id="14" w:name="_Hlk47201117"/>
      <w:r w:rsidRPr="0061171B">
        <w:rPr>
          <w:rFonts w:ascii="Times New Roman" w:hAnsi="Times New Roman" w:cs="Times New Roman"/>
          <w:i/>
          <w:iCs/>
          <w:lang w:val="en-US"/>
        </w:rPr>
        <w:t>Muslimani u traganju za identitetom</w:t>
      </w:r>
      <w:bookmarkEnd w:id="14"/>
      <w:r w:rsidRPr="0061171B">
        <w:rPr>
          <w:rFonts w:ascii="Times New Roman" w:hAnsi="Times New Roman" w:cs="Times New Roman"/>
          <w:lang w:val="en-US"/>
        </w:rPr>
        <w:t xml:space="preserve">, str. </w:t>
      </w:r>
      <w:bookmarkEnd w:id="13"/>
      <w:r w:rsidRPr="0061171B">
        <w:rPr>
          <w:rFonts w:ascii="Times New Roman" w:hAnsi="Times New Roman" w:cs="Times New Roman"/>
          <w:lang w:val="en-US"/>
        </w:rPr>
        <w:t>71-78.</w:t>
      </w:r>
    </w:p>
  </w:footnote>
  <w:footnote w:id="20">
    <w:p w14:paraId="1BA9696C"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Ibid,</w:t>
      </w:r>
      <w:r w:rsidRPr="0061171B">
        <w:rPr>
          <w:rFonts w:ascii="Times New Roman" w:hAnsi="Times New Roman" w:cs="Times New Roman"/>
          <w:lang w:val="en-US"/>
        </w:rPr>
        <w:t xml:space="preserve"> str. 39-42.</w:t>
      </w:r>
    </w:p>
  </w:footnote>
  <w:footnote w:id="21">
    <w:p w14:paraId="4D3E1619"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w:t>
      </w:r>
      <w:bookmarkStart w:id="18" w:name="_Hlk32650581"/>
      <w:r w:rsidRPr="0061171B">
        <w:rPr>
          <w:rFonts w:ascii="Times New Roman" w:hAnsi="Times New Roman" w:cs="Times New Roman"/>
        </w:rPr>
        <w:t xml:space="preserve">A. Silajdžić, </w:t>
      </w:r>
      <w:r w:rsidRPr="0061171B">
        <w:rPr>
          <w:rFonts w:ascii="Times New Roman" w:hAnsi="Times New Roman" w:cs="Times New Roman"/>
          <w:i/>
          <w:iCs/>
        </w:rPr>
        <w:t>Kriza religijskog identiteta u današnjem svijetu</w:t>
      </w:r>
      <w:r w:rsidRPr="0061171B">
        <w:rPr>
          <w:rFonts w:ascii="Times New Roman" w:hAnsi="Times New Roman" w:cs="Times New Roman"/>
        </w:rPr>
        <w:t>, Fakultet islamskih nauka, Sarajevo, 2004.,</w:t>
      </w:r>
      <w:bookmarkEnd w:id="18"/>
      <w:r w:rsidRPr="0061171B">
        <w:rPr>
          <w:rFonts w:ascii="Times New Roman" w:hAnsi="Times New Roman" w:cs="Times New Roman"/>
        </w:rPr>
        <w:t xml:space="preserve"> str. 16-17.</w:t>
      </w:r>
    </w:p>
  </w:footnote>
  <w:footnote w:id="22">
    <w:p w14:paraId="61E289F5"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Nešto o tome, iz sasvim specifičnog ugla različitog od vjersko-teološkog konteksta kojeg mi tretiramo, može se pronaći više u: </w:t>
      </w:r>
      <w:bookmarkStart w:id="19" w:name="_Hlk32650625"/>
      <w:r w:rsidRPr="0061171B">
        <w:rPr>
          <w:rFonts w:ascii="Times New Roman" w:hAnsi="Times New Roman" w:cs="Times New Roman"/>
          <w:i/>
          <w:iCs/>
          <w:lang w:val="en-US"/>
        </w:rPr>
        <w:t>Savremene muslimanske dileme,</w:t>
      </w:r>
      <w:r w:rsidRPr="0061171B">
        <w:rPr>
          <w:rFonts w:ascii="Times New Roman" w:hAnsi="Times New Roman" w:cs="Times New Roman"/>
          <w:lang w:val="en-US"/>
        </w:rPr>
        <w:t xml:space="preserve"> priredili: Ahmet Alibašić i Muhamed Jusić, Centar za dijalog – Vesatijja, Sarajevo, 2015.</w:t>
      </w:r>
    </w:p>
    <w:bookmarkEnd w:id="19"/>
  </w:footnote>
  <w:footnote w:id="23">
    <w:p w14:paraId="4AD363C7" w14:textId="77777777" w:rsidR="00B22946" w:rsidRPr="0061171B" w:rsidRDefault="00B22946" w:rsidP="00B22946">
      <w:pPr>
        <w:spacing w:line="240" w:lineRule="auto"/>
        <w:jc w:val="both"/>
        <w:rPr>
          <w:rFonts w:ascii="Times New Roman" w:hAnsi="Times New Roman" w:cs="Times New Roman"/>
          <w:i/>
          <w:iCs/>
          <w:sz w:val="20"/>
          <w:szCs w:val="20"/>
        </w:rPr>
      </w:pPr>
      <w:r w:rsidRPr="0061171B">
        <w:rPr>
          <w:rStyle w:val="FootnoteReference"/>
          <w:rFonts w:ascii="Times New Roman" w:hAnsi="Times New Roman" w:cs="Times New Roman"/>
          <w:sz w:val="20"/>
          <w:szCs w:val="20"/>
        </w:rPr>
        <w:footnoteRef/>
      </w:r>
      <w:r w:rsidRPr="0061171B">
        <w:rPr>
          <w:rFonts w:ascii="Times New Roman" w:hAnsi="Times New Roman" w:cs="Times New Roman"/>
          <w:sz w:val="20"/>
          <w:szCs w:val="20"/>
        </w:rPr>
        <w:t xml:space="preserve"> </w:t>
      </w:r>
      <w:r w:rsidRPr="0061171B">
        <w:rPr>
          <w:rFonts w:ascii="Times New Roman" w:hAnsi="Times New Roman" w:cs="Times New Roman"/>
          <w:i/>
          <w:iCs/>
          <w:sz w:val="20"/>
          <w:szCs w:val="20"/>
          <w:shd w:val="clear" w:color="auto" w:fill="FFFFFF"/>
        </w:rPr>
        <w:t xml:space="preserve">A da je Allah htio, On bi vas sljedbenicima jedne vjere učinio, ali, On hoće da vas iskuša u onome što vam propisuje, zato se natječite ko će više dobra učiniti; Allahu ćete se svi vratiti, pa će vas On o onome u čemu ste se razilazili obavijestiti. </w:t>
      </w:r>
      <w:r w:rsidRPr="0061171B">
        <w:rPr>
          <w:rFonts w:ascii="Times New Roman" w:hAnsi="Times New Roman" w:cs="Times New Roman"/>
          <w:sz w:val="20"/>
          <w:szCs w:val="20"/>
          <w:shd w:val="clear" w:color="auto" w:fill="FFFFFF"/>
        </w:rPr>
        <w:t>(</w:t>
      </w:r>
      <w:r w:rsidRPr="0061171B">
        <w:rPr>
          <w:rFonts w:ascii="Times New Roman" w:hAnsi="Times New Roman" w:cs="Times New Roman"/>
          <w:sz w:val="20"/>
          <w:szCs w:val="20"/>
        </w:rPr>
        <w:t xml:space="preserve">Qur'an, </w:t>
      </w:r>
      <w:r w:rsidRPr="0061171B">
        <w:rPr>
          <w:rFonts w:ascii="Times New Roman" w:hAnsi="Times New Roman" w:cs="Times New Roman"/>
          <w:sz w:val="20"/>
          <w:szCs w:val="20"/>
          <w:lang w:val="en-US"/>
        </w:rPr>
        <w:t>Al-Māi’da, 5:48)</w:t>
      </w:r>
    </w:p>
  </w:footnote>
  <w:footnote w:id="24">
    <w:p w14:paraId="2AA7B916"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N. Bižaca</w:t>
      </w:r>
      <w:r w:rsidRPr="0061171B">
        <w:rPr>
          <w:rFonts w:ascii="Times New Roman" w:hAnsi="Times New Roman" w:cs="Times New Roman"/>
          <w:lang w:val="bs-Latn-BA"/>
        </w:rPr>
        <w:t xml:space="preserve">, </w:t>
      </w:r>
      <w:r w:rsidRPr="0061171B">
        <w:rPr>
          <w:rFonts w:ascii="Times New Roman" w:hAnsi="Times New Roman" w:cs="Times New Roman"/>
          <w:i/>
        </w:rPr>
        <w:t>U susret bratskom putovanju</w:t>
      </w:r>
      <w:r w:rsidRPr="0061171B">
        <w:rPr>
          <w:rFonts w:ascii="Times New Roman" w:hAnsi="Times New Roman" w:cs="Times New Roman"/>
          <w:lang w:val="bs-Latn-BA"/>
        </w:rPr>
        <w:t xml:space="preserve">, </w:t>
      </w:r>
      <w:r w:rsidRPr="0061171B">
        <w:rPr>
          <w:rFonts w:ascii="Times New Roman" w:hAnsi="Times New Roman" w:cs="Times New Roman"/>
        </w:rPr>
        <w:t>str. 79-80.</w:t>
      </w:r>
    </w:p>
  </w:footnote>
  <w:footnote w:id="25">
    <w:p w14:paraId="7F745B21"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w:t>
      </w:r>
      <w:r w:rsidRPr="0061171B">
        <w:rPr>
          <w:rFonts w:ascii="Times New Roman" w:hAnsi="Times New Roman" w:cs="Times New Roman"/>
          <w:lang w:val="en-US"/>
        </w:rPr>
        <w:t xml:space="preserve">A. Silajdžić, </w:t>
      </w:r>
      <w:r w:rsidRPr="0061171B">
        <w:rPr>
          <w:rFonts w:ascii="Times New Roman" w:hAnsi="Times New Roman" w:cs="Times New Roman"/>
          <w:i/>
          <w:iCs/>
          <w:lang w:val="en-US"/>
        </w:rPr>
        <w:t>Muslimani u traganju za identitetom</w:t>
      </w:r>
      <w:r w:rsidRPr="0061171B">
        <w:rPr>
          <w:rFonts w:ascii="Times New Roman" w:hAnsi="Times New Roman" w:cs="Times New Roman"/>
          <w:lang w:val="en-US"/>
        </w:rPr>
        <w:t>, str. 89.</w:t>
      </w:r>
    </w:p>
  </w:footnote>
  <w:footnote w:id="26">
    <w:p w14:paraId="2DD8EE89"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w:t>
      </w:r>
      <w:bookmarkStart w:id="22" w:name="_Hlk507063352"/>
      <w:bookmarkStart w:id="23" w:name="_Hlk506447864"/>
      <w:r w:rsidRPr="0061171B">
        <w:rPr>
          <w:rFonts w:ascii="Times New Roman" w:hAnsi="Times New Roman" w:cs="Times New Roman"/>
        </w:rPr>
        <w:t xml:space="preserve">A. Kurucan, M. K. Erol, </w:t>
      </w:r>
      <w:r w:rsidRPr="0061171B">
        <w:rPr>
          <w:rFonts w:ascii="Times New Roman" w:hAnsi="Times New Roman" w:cs="Times New Roman"/>
          <w:i/>
          <w:iCs/>
        </w:rPr>
        <w:t>Dialogue in Islam:Qur'an, Sunnah</w:t>
      </w:r>
      <w:r w:rsidRPr="0061171B">
        <w:rPr>
          <w:rFonts w:ascii="Times New Roman" w:hAnsi="Times New Roman" w:cs="Times New Roman"/>
        </w:rPr>
        <w:t xml:space="preserve">, str. </w:t>
      </w:r>
      <w:bookmarkEnd w:id="22"/>
      <w:r w:rsidRPr="0061171B">
        <w:rPr>
          <w:rFonts w:ascii="Times New Roman" w:hAnsi="Times New Roman" w:cs="Times New Roman"/>
        </w:rPr>
        <w:t>18</w:t>
      </w:r>
      <w:bookmarkEnd w:id="23"/>
      <w:r w:rsidRPr="0061171B">
        <w:rPr>
          <w:rFonts w:ascii="Times New Roman" w:hAnsi="Times New Roman" w:cs="Times New Roman"/>
        </w:rPr>
        <w:t>.</w:t>
      </w:r>
    </w:p>
  </w:footnote>
  <w:footnote w:id="27">
    <w:p w14:paraId="7643C6D2"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w:t>
      </w:r>
      <w:r w:rsidRPr="0061171B">
        <w:rPr>
          <w:rFonts w:ascii="Times New Roman" w:hAnsi="Times New Roman" w:cs="Times New Roman"/>
          <w:lang w:val="en-US"/>
        </w:rPr>
        <w:t xml:space="preserve">A. Silajdžić, </w:t>
      </w:r>
      <w:r w:rsidRPr="0061171B">
        <w:rPr>
          <w:rFonts w:ascii="Times New Roman" w:hAnsi="Times New Roman" w:cs="Times New Roman"/>
          <w:i/>
          <w:iCs/>
          <w:lang w:val="en-US"/>
        </w:rPr>
        <w:t>Muslimani u traganju za identitetom</w:t>
      </w:r>
      <w:r w:rsidRPr="0061171B">
        <w:rPr>
          <w:rFonts w:ascii="Times New Roman" w:hAnsi="Times New Roman" w:cs="Times New Roman"/>
          <w:lang w:val="en-US"/>
        </w:rPr>
        <w:t>, str. 95-102.</w:t>
      </w:r>
    </w:p>
  </w:footnote>
  <w:footnote w:id="28">
    <w:p w14:paraId="212F6A51"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Adnan Silajdžić</w:t>
      </w:r>
      <w:r w:rsidRPr="0061171B">
        <w:rPr>
          <w:rFonts w:ascii="Times New Roman" w:hAnsi="Times New Roman" w:cs="Times New Roman"/>
          <w:lang w:val="bs-Latn-BA"/>
        </w:rPr>
        <w:t>,</w:t>
      </w:r>
      <w:r w:rsidRPr="0061171B">
        <w:rPr>
          <w:rFonts w:ascii="Times New Roman" w:hAnsi="Times New Roman" w:cs="Times New Roman"/>
        </w:rPr>
        <w:t xml:space="preserve"> </w:t>
      </w:r>
      <w:r w:rsidRPr="0061171B">
        <w:rPr>
          <w:rFonts w:ascii="Times New Roman" w:hAnsi="Times New Roman" w:cs="Times New Roman"/>
          <w:i/>
        </w:rPr>
        <w:t xml:space="preserve">Recepcija drugih religija u klasičnim muslimanskim djelima, </w:t>
      </w:r>
      <w:r w:rsidRPr="0061171B">
        <w:rPr>
          <w:rFonts w:ascii="Times New Roman" w:hAnsi="Times New Roman" w:cs="Times New Roman"/>
          <w:iCs/>
        </w:rPr>
        <w:t>str. 74.</w:t>
      </w:r>
    </w:p>
  </w:footnote>
  <w:footnote w:id="29">
    <w:p w14:paraId="330E5B00"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Utjecaj i </w:t>
      </w:r>
      <w:r w:rsidRPr="0061171B">
        <w:rPr>
          <w:rFonts w:ascii="Times New Roman" w:hAnsi="Times New Roman" w:cs="Times New Roman"/>
          <w:lang w:val="en-US"/>
        </w:rPr>
        <w:t xml:space="preserve">značaj </w:t>
      </w:r>
      <w:r w:rsidRPr="0061171B">
        <w:rPr>
          <w:rFonts w:ascii="Times New Roman" w:hAnsi="Times New Roman" w:cs="Times New Roman"/>
          <w:i/>
          <w:iCs/>
          <w:lang w:val="en-US"/>
        </w:rPr>
        <w:t>normativne tradicije</w:t>
      </w:r>
      <w:r w:rsidRPr="0061171B">
        <w:rPr>
          <w:rFonts w:ascii="Times New Roman" w:hAnsi="Times New Roman" w:cs="Times New Roman"/>
          <w:lang w:val="en-US"/>
        </w:rPr>
        <w:t xml:space="preserve">, a kako to ističe prof. Silajdžić, je prevažna. No, ona će, u pravom smislu te riječi, darivati plodove tek ako se oni mogući i promjenljivi sadržaji intelektualno dalje razvijaju i kao takvi korespondiraju vremenu u kome čovjek živi. Vidi više u: </w:t>
      </w:r>
      <w:bookmarkStart w:id="26" w:name="_Hlk32650718"/>
      <w:r w:rsidRPr="0061171B">
        <w:rPr>
          <w:rFonts w:ascii="Times New Roman" w:hAnsi="Times New Roman" w:cs="Times New Roman"/>
          <w:lang w:val="en-US"/>
        </w:rPr>
        <w:t xml:space="preserve">A. Silajdžić, </w:t>
      </w:r>
      <w:r w:rsidRPr="0061171B">
        <w:rPr>
          <w:rFonts w:ascii="Times New Roman" w:hAnsi="Times New Roman" w:cs="Times New Roman"/>
          <w:i/>
          <w:iCs/>
          <w:lang w:val="en-US"/>
        </w:rPr>
        <w:t>Značenje i značaj islamske tradicije</w:t>
      </w:r>
      <w:r w:rsidRPr="0061171B">
        <w:rPr>
          <w:rFonts w:ascii="Times New Roman" w:hAnsi="Times New Roman" w:cs="Times New Roman"/>
          <w:lang w:val="en-US"/>
        </w:rPr>
        <w:t>,</w:t>
      </w:r>
      <w:bookmarkEnd w:id="26"/>
      <w:r w:rsidRPr="0061171B">
        <w:rPr>
          <w:rFonts w:ascii="Times New Roman" w:hAnsi="Times New Roman" w:cs="Times New Roman"/>
          <w:lang w:val="en-US"/>
        </w:rPr>
        <w:t xml:space="preserve"> str. 13-22.</w:t>
      </w:r>
    </w:p>
  </w:footnote>
  <w:footnote w:id="30">
    <w:p w14:paraId="48C5E3F8"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w:t>
      </w:r>
      <w:r w:rsidRPr="0061171B">
        <w:rPr>
          <w:rFonts w:ascii="Times New Roman" w:hAnsi="Times New Roman" w:cs="Times New Roman"/>
          <w:lang w:val="en-US"/>
        </w:rPr>
        <w:t xml:space="preserve">Vidi više u: </w:t>
      </w:r>
      <w:bookmarkStart w:id="27" w:name="_Hlk42420975"/>
      <w:r w:rsidRPr="0061171B">
        <w:rPr>
          <w:rFonts w:ascii="Times New Roman" w:hAnsi="Times New Roman" w:cs="Times New Roman"/>
          <w:i/>
          <w:iCs/>
          <w:lang w:val="en-US"/>
        </w:rPr>
        <w:t>Rane škole kelama</w:t>
      </w:r>
      <w:r w:rsidRPr="0061171B">
        <w:rPr>
          <w:rFonts w:ascii="Times New Roman" w:hAnsi="Times New Roman" w:cs="Times New Roman"/>
          <w:lang w:val="en-US"/>
        </w:rPr>
        <w:t>, priredio: Adnan Silajdžić, str. 11.</w:t>
      </w:r>
    </w:p>
    <w:bookmarkEnd w:id="27"/>
  </w:footnote>
  <w:footnote w:id="31">
    <w:p w14:paraId="6AC77A2E"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Vidi više u: </w:t>
      </w:r>
      <w:bookmarkStart w:id="28" w:name="_Hlk32650786"/>
      <w:r w:rsidRPr="0061171B">
        <w:rPr>
          <w:rFonts w:ascii="Times New Roman" w:hAnsi="Times New Roman" w:cs="Times New Roman"/>
        </w:rPr>
        <w:t xml:space="preserve">Paul F. Knitter, </w:t>
      </w:r>
      <w:r w:rsidRPr="0061171B">
        <w:rPr>
          <w:rFonts w:ascii="Times New Roman" w:hAnsi="Times New Roman" w:cs="Times New Roman"/>
          <w:i/>
          <w:iCs/>
        </w:rPr>
        <w:t>Jesus and The Other Names</w:t>
      </w:r>
      <w:r w:rsidRPr="0061171B">
        <w:rPr>
          <w:rFonts w:ascii="Times New Roman" w:hAnsi="Times New Roman" w:cs="Times New Roman"/>
        </w:rPr>
        <w:t>, Orbis Books, New York, 1996.;</w:t>
      </w:r>
      <w:bookmarkEnd w:id="28"/>
      <w:r w:rsidRPr="0061171B">
        <w:rPr>
          <w:rFonts w:ascii="Times New Roman" w:hAnsi="Times New Roman" w:cs="Times New Roman"/>
        </w:rPr>
        <w:t xml:space="preserve"> </w:t>
      </w:r>
      <w:r w:rsidRPr="0061171B">
        <w:rPr>
          <w:rFonts w:ascii="Times New Roman" w:hAnsi="Times New Roman" w:cs="Times New Roman"/>
          <w:i/>
          <w:iCs/>
        </w:rPr>
        <w:t>No Other Name, Orbis Books</w:t>
      </w:r>
      <w:r w:rsidRPr="0061171B">
        <w:rPr>
          <w:rFonts w:ascii="Times New Roman" w:hAnsi="Times New Roman" w:cs="Times New Roman"/>
        </w:rPr>
        <w:t>, New York, 1985.</w:t>
      </w:r>
    </w:p>
  </w:footnote>
  <w:footnote w:id="32">
    <w:p w14:paraId="01A735CB"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w:t>
      </w:r>
      <w:bookmarkStart w:id="29" w:name="_Hlk32650815"/>
      <w:r w:rsidRPr="0061171B">
        <w:rPr>
          <w:rFonts w:ascii="Times New Roman" w:hAnsi="Times New Roman" w:cs="Times New Roman"/>
        </w:rPr>
        <w:t xml:space="preserve">Johan Hick, </w:t>
      </w:r>
      <w:r w:rsidRPr="0061171B">
        <w:rPr>
          <w:rFonts w:ascii="Times New Roman" w:hAnsi="Times New Roman" w:cs="Times New Roman"/>
          <w:i/>
          <w:iCs/>
        </w:rPr>
        <w:t xml:space="preserve">God Has Many Names, </w:t>
      </w:r>
      <w:r w:rsidRPr="0061171B">
        <w:rPr>
          <w:rFonts w:ascii="Times New Roman" w:hAnsi="Times New Roman" w:cs="Times New Roman"/>
        </w:rPr>
        <w:t>The Westminister Press, Philadelphia, 1982.</w:t>
      </w:r>
    </w:p>
    <w:bookmarkEnd w:id="29"/>
  </w:footnote>
  <w:footnote w:id="33">
    <w:p w14:paraId="06C762A0" w14:textId="77777777" w:rsidR="00B22946" w:rsidRPr="0061171B" w:rsidRDefault="00B22946" w:rsidP="00B22946">
      <w:pPr>
        <w:pStyle w:val="FootnoteText"/>
        <w:jc w:val="both"/>
        <w:rPr>
          <w:rFonts w:ascii="Times New Roman" w:hAnsi="Times New Roman" w:cs="Times New Roman"/>
          <w:lang w:val="en-US"/>
        </w:rPr>
      </w:pPr>
      <w:r w:rsidRPr="0061171B">
        <w:rPr>
          <w:rStyle w:val="FootnoteReference"/>
          <w:rFonts w:ascii="Times New Roman" w:hAnsi="Times New Roman" w:cs="Times New Roman"/>
        </w:rPr>
        <w:footnoteRef/>
      </w:r>
      <w:r w:rsidRPr="0061171B">
        <w:rPr>
          <w:rFonts w:ascii="Times New Roman" w:hAnsi="Times New Roman" w:cs="Times New Roman"/>
        </w:rPr>
        <w:t xml:space="preserve"> </w:t>
      </w:r>
      <w:bookmarkStart w:id="30" w:name="_Hlk32650850"/>
      <w:r w:rsidRPr="0061171B">
        <w:rPr>
          <w:rFonts w:ascii="Times New Roman" w:hAnsi="Times New Roman" w:cs="Times New Roman"/>
        </w:rPr>
        <w:t xml:space="preserve">Miroslav Wolf, </w:t>
      </w:r>
      <w:r w:rsidRPr="0061171B">
        <w:rPr>
          <w:rFonts w:ascii="Times New Roman" w:hAnsi="Times New Roman" w:cs="Times New Roman"/>
          <w:i/>
          <w:iCs/>
        </w:rPr>
        <w:t>Allah – kršćanski odgovor</w:t>
      </w:r>
      <w:r w:rsidRPr="0061171B">
        <w:rPr>
          <w:rFonts w:ascii="Times New Roman" w:hAnsi="Times New Roman" w:cs="Times New Roman"/>
        </w:rPr>
        <w:t>, Synopsis, 2015</w:t>
      </w:r>
      <w:bookmarkEnd w:id="30"/>
      <w:r w:rsidRPr="0061171B">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46"/>
    <w:rsid w:val="004241DA"/>
    <w:rsid w:val="004B2092"/>
    <w:rsid w:val="005C0E9D"/>
    <w:rsid w:val="00731D51"/>
    <w:rsid w:val="00B2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F760"/>
  <w15:chartTrackingRefBased/>
  <w15:docId w15:val="{55844DCA-E659-4A12-A38A-919C446B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946"/>
    <w:pPr>
      <w:spacing w:after="200" w:line="276" w:lineRule="auto"/>
    </w:pPr>
    <w:rPr>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B22946"/>
    <w:pPr>
      <w:spacing w:after="0" w:line="240" w:lineRule="auto"/>
    </w:pPr>
    <w:rPr>
      <w:sz w:val="20"/>
      <w:szCs w:val="20"/>
    </w:rPr>
  </w:style>
  <w:style w:type="character" w:customStyle="1" w:styleId="FootnoteTextChar">
    <w:name w:val="Footnote Text Char"/>
    <w:basedOn w:val="DefaultParagraphFont"/>
    <w:link w:val="FootnoteText"/>
    <w:qFormat/>
    <w:rsid w:val="00B22946"/>
    <w:rPr>
      <w:sz w:val="20"/>
      <w:szCs w:val="20"/>
      <w:lang w:val="hr-BA"/>
    </w:rPr>
  </w:style>
  <w:style w:type="paragraph" w:styleId="NormalWeb">
    <w:name w:val="Normal (Web)"/>
    <w:basedOn w:val="Normal"/>
    <w:uiPriority w:val="99"/>
    <w:unhideWhenUsed/>
    <w:qFormat/>
    <w:rsid w:val="00B22946"/>
    <w:rPr>
      <w:rFonts w:ascii="Times New Roman" w:hAnsi="Times New Roman" w:cs="Times New Roman"/>
      <w:sz w:val="24"/>
      <w:szCs w:val="24"/>
    </w:rPr>
  </w:style>
  <w:style w:type="character" w:styleId="Emphasis">
    <w:name w:val="Emphasis"/>
    <w:basedOn w:val="DefaultParagraphFont"/>
    <w:uiPriority w:val="20"/>
    <w:qFormat/>
    <w:rsid w:val="00B22946"/>
    <w:rPr>
      <w:i/>
      <w:iCs/>
    </w:rPr>
  </w:style>
  <w:style w:type="character" w:styleId="FootnoteReference">
    <w:name w:val="footnote reference"/>
    <w:basedOn w:val="DefaultParagraphFont"/>
    <w:semiHidden/>
    <w:unhideWhenUsed/>
    <w:qFormat/>
    <w:rsid w:val="00B22946"/>
    <w:rPr>
      <w:vertAlign w:val="superscript"/>
    </w:rPr>
  </w:style>
  <w:style w:type="paragraph" w:customStyle="1" w:styleId="Application3">
    <w:name w:val="Application3"/>
    <w:basedOn w:val="Normal"/>
    <w:qFormat/>
    <w:rsid w:val="00B22946"/>
    <w:pPr>
      <w:widowControl w:val="0"/>
      <w:pBdr>
        <w:bottom w:val="single" w:sz="12" w:space="1" w:color="auto"/>
      </w:pBdr>
      <w:tabs>
        <w:tab w:val="right" w:pos="0"/>
      </w:tabs>
      <w:suppressAutoHyphens/>
      <w:spacing w:after="0" w:line="360" w:lineRule="auto"/>
      <w:ind w:right="43"/>
    </w:pPr>
    <w:rPr>
      <w:rFonts w:ascii="Times New Roman" w:eastAsia="Times New Roman" w:hAnsi="Times New Roman" w:cs="Times New Roman"/>
      <w:bCs/>
      <w:snapToGrid w:val="0"/>
      <w:spacing w:val="-2"/>
      <w:sz w:val="24"/>
      <w:szCs w:val="24"/>
      <w:lang w:val="en-GB"/>
    </w:rPr>
  </w:style>
  <w:style w:type="character" w:styleId="Strong">
    <w:name w:val="Strong"/>
    <w:basedOn w:val="DefaultParagraphFont"/>
    <w:uiPriority w:val="22"/>
    <w:qFormat/>
    <w:rsid w:val="00B22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24C87-4C84-4FAA-9C0C-3CCC558C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4122</Words>
  <Characters>23497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Saudin</dc:creator>
  <cp:keywords/>
  <dc:description/>
  <cp:lastModifiedBy>Saudin</cp:lastModifiedBy>
  <cp:revision>3</cp:revision>
  <dcterms:created xsi:type="dcterms:W3CDTF">2021-08-26T06:52:00Z</dcterms:created>
  <dcterms:modified xsi:type="dcterms:W3CDTF">2021-09-03T19:52:00Z</dcterms:modified>
</cp:coreProperties>
</file>