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0162" w14:textId="77777777" w:rsidR="00622FD1" w:rsidRPr="00622FD1" w:rsidRDefault="00C9396B" w:rsidP="00C9396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</w:pPr>
      <w:r w:rsidRPr="00622FD1"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  <w:t xml:space="preserve">Govor </w:t>
      </w:r>
    </w:p>
    <w:p w14:paraId="21CC6218" w14:textId="3464EB35" w:rsidR="00622FD1" w:rsidRPr="00622FD1" w:rsidRDefault="00C9396B" w:rsidP="00C9396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</w:pPr>
      <w:r w:rsidRPr="00622FD1"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  <w:t>Dan nezavisnosti Bosne i Hercegovine 1. mart</w:t>
      </w:r>
      <w:r w:rsidR="00622FD1" w:rsidRPr="00622FD1"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  <w:t xml:space="preserve"> 2022.</w:t>
      </w:r>
    </w:p>
    <w:p w14:paraId="3179E2CE" w14:textId="6164B2D8" w:rsidR="00C9396B" w:rsidRPr="00622FD1" w:rsidRDefault="00C9396B" w:rsidP="00C9396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</w:pPr>
      <w:r w:rsidRPr="00622FD1"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  <w:t>Dana zahvalnosti 6. mart</w:t>
      </w:r>
      <w:r w:rsidR="00622FD1" w:rsidRPr="00622FD1">
        <w:rPr>
          <w:rFonts w:asciiTheme="majorBidi" w:eastAsia="Times New Roman" w:hAnsiTheme="majorBidi" w:cstheme="majorBidi"/>
          <w:b/>
          <w:bCs/>
          <w:color w:val="000000"/>
          <w:lang w:val="bs-Latn-BA" w:eastAsia="en-GB"/>
        </w:rPr>
        <w:t xml:space="preserve"> 2022.</w:t>
      </w:r>
    </w:p>
    <w:p w14:paraId="2BFEB801" w14:textId="77777777" w:rsidR="00C9396B" w:rsidRPr="00286CE1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5D6DE24B" w14:textId="75C8EB58" w:rsidR="00E04B94" w:rsidRPr="00286CE1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Građani i građanke Bosne i Hercegovine 1. marta ove godine obilježavaju jubilej - 30. godišnjicu proglašenja nezavisnosti </w:t>
      </w:r>
      <w:r w:rsidR="00C0217B">
        <w:rPr>
          <w:rFonts w:asciiTheme="majorBidi" w:eastAsia="Times New Roman" w:hAnsiTheme="majorBidi" w:cstheme="majorBidi"/>
          <w:color w:val="000000"/>
          <w:lang w:val="bs-Latn-BA" w:eastAsia="en-GB"/>
        </w:rPr>
        <w:t>svoje domovine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. Ovaj dan i ovaj čin je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najzačajniji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286CE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historijski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državotvorni akt Bosne i Hercegovine </w:t>
      </w:r>
      <w:r w:rsidR="00E04B9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poslije drugog svjetskog rata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. </w:t>
      </w:r>
      <w:r w:rsidR="00DC3807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Preko dva miliona građana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BiH, izjasnilo se da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kao i Slovenija</w:t>
      </w:r>
      <w:r w:rsidR="00286CE1">
        <w:rPr>
          <w:rFonts w:asciiTheme="majorBidi" w:eastAsia="Times New Roman" w:hAnsiTheme="majorBidi" w:cstheme="majorBidi"/>
          <w:color w:val="000000"/>
          <w:lang w:val="bs-Latn-BA" w:eastAsia="en-GB"/>
        </w:rPr>
        <w:t>,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Hrvatska </w:t>
      </w:r>
      <w:r w:rsidR="00286CE1">
        <w:rPr>
          <w:rFonts w:asciiTheme="majorBidi" w:eastAsia="Times New Roman" w:hAnsiTheme="majorBidi" w:cstheme="majorBidi"/>
          <w:color w:val="000000"/>
          <w:lang w:val="bs-Latn-BA" w:eastAsia="en-GB"/>
        </w:rPr>
        <w:t>i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286CE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današnja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Sjeverna Makedonija,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želi izaći iz već tada "krnje Jugoslavije" i živjeti u nezavisnoj, suverenoj, </w:t>
      </w:r>
      <w:r w:rsidR="00E04B9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i 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cjelovitoj državi Bosni i Hercegovini.</w:t>
      </w:r>
    </w:p>
    <w:p w14:paraId="1F71E9A2" w14:textId="77777777" w:rsidR="00E04B94" w:rsidRPr="00286CE1" w:rsidRDefault="00E04B94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6738F906" w14:textId="449F656F" w:rsidR="00BD672D" w:rsidRPr="00286CE1" w:rsidRDefault="00C9396B" w:rsidP="00C17F1D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Mnogi tvrde da je zbog ovog </w:t>
      </w:r>
      <w:r w:rsidR="00DC3807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čina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počeo rat, da je referendum za nezavisnost bio uperen protiv volje jednog naroda. To nije istina</w:t>
      </w:r>
      <w:r w:rsidR="00DC3807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.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B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osansko-hercegovačko društvo i država nisu bježali iz Jugoslavije ni zbog niti od srpskog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ili srbijanskog naroda. Nije Bosna tada bježala ni zbog niti od bogatog zajedničkog kulturnog i </w:t>
      </w:r>
      <w:r w:rsidR="00286CE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historijskog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0217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naslijeđa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kojeg dijeli</w:t>
      </w:r>
      <w:r w:rsidR="00C0217B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sa Srbijom i Jugoslavijom. Bosna </w:t>
      </w:r>
      <w:r w:rsidR="00C0217B">
        <w:rPr>
          <w:rFonts w:asciiTheme="majorBidi" w:eastAsia="Times New Roman" w:hAnsiTheme="majorBidi" w:cstheme="majorBidi"/>
          <w:color w:val="000000"/>
          <w:lang w:val="bs-Latn-BA" w:eastAsia="en-GB"/>
        </w:rPr>
        <w:t>je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bježal</w:t>
      </w:r>
      <w:r w:rsidR="00C0217B">
        <w:rPr>
          <w:rFonts w:asciiTheme="majorBidi" w:eastAsia="Times New Roman" w:hAnsiTheme="majorBidi" w:cstheme="majorBidi"/>
          <w:color w:val="000000"/>
          <w:lang w:val="bs-Latn-BA" w:eastAsia="en-GB"/>
        </w:rPr>
        <w:t>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od jednog pomahnitalog režima Slobodana Miloševića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koji je odlučio srušiti Jugoslaviju i na njenim ruševinama izgraditi veliku Srbiju. 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Ustav </w:t>
      </w:r>
      <w:r w:rsidR="009C0655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tadašnje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SFRJ je prva </w:t>
      </w:r>
      <w:r w:rsidR="009C0655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prekršila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Republika Srbija. Jugoslav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enskom kasom </w:t>
      </w:r>
      <w:r w:rsidR="009C0655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finansirala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je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9C0655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osvajačke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ratove u Sloveniji, Hrvatskoj, Bosni i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Hercegovini, a na kraju i na Kosovu.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Ostati u Miloševićevoj krnjoj Jugoslaviji značilo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saučestvovati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u njegovim zlodjelima.</w:t>
      </w:r>
    </w:p>
    <w:p w14:paraId="60C5BCD1" w14:textId="77777777" w:rsidR="00BD672D" w:rsidRPr="00286CE1" w:rsidRDefault="00BD672D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7135F8CB" w14:textId="0FCFDF27" w:rsidR="00C9396B" w:rsidRPr="00286CE1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Sa ovog mjesta poručujemo domaćoj i međunarodnoj javnosti, naročito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zvaničnicima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donosiocima političkih odluka u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regionu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da je rat u Bosni i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Hercegovini bio nepravedni rat, agresija </w:t>
      </w:r>
      <w:r w:rsidR="00286CE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Miloševićeve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Srbije, a kasnije Tu</w:t>
      </w:r>
      <w:r w:rsidR="00286CE1">
        <w:rPr>
          <w:rFonts w:asciiTheme="majorBidi" w:eastAsia="Times New Roman" w:hAnsiTheme="majorBidi" w:cstheme="majorBidi"/>
          <w:color w:val="000000"/>
          <w:lang w:val="hr-HR" w:eastAsia="en-GB"/>
        </w:rPr>
        <w:t>đ</w:t>
      </w:r>
      <w:proofErr w:type="spellStart"/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manove</w:t>
      </w:r>
      <w:proofErr w:type="spellEnd"/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Hrvatske na Bosnu i Hercegovinu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>. Bio je to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rat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nametnut od strane onih koji nikada u Bosni nisu živjeli,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onih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koju Bosnu nisu htjeli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razumijeti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prihvatiti, onih koji su 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je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željeli uništiti, podijeliti i rasparčati, a njene narode navesti na krvavi bratoubilački sukob. Na našu zajedničku nesreću mnogi bosansko-hercegovački građani, zavedeni, zbunjeni, uplašeni i medijski </w:t>
      </w:r>
      <w:r w:rsidR="00286CE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indoktrinirani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od strane vlasti u Beogradu i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Banjoj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Luci, 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a kasnije i od strane </w:t>
      </w:r>
      <w:r w:rsidR="00286CE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zvaničnog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Zagreba i Tu</w:t>
      </w:r>
      <w:r w:rsidR="00286CE1">
        <w:rPr>
          <w:rFonts w:asciiTheme="majorBidi" w:eastAsia="Times New Roman" w:hAnsiTheme="majorBidi" w:cstheme="majorBidi"/>
          <w:color w:val="000000"/>
          <w:lang w:val="bs-Latn-BA" w:eastAsia="en-GB"/>
        </w:rPr>
        <w:t>đ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manovog </w:t>
      </w:r>
      <w:r w:rsidR="00286CE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režima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, 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ne prihvataju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1. mart 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kao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njihov praznik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niti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Bosn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Hercegovin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kao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njihov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držav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</w:t>
      </w:r>
      <w:r w:rsidR="00C837A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domovinu</w:t>
      </w:r>
      <w:r w:rsidR="00C17F1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.</w:t>
      </w:r>
    </w:p>
    <w:p w14:paraId="3E966993" w14:textId="77777777" w:rsidR="00C9396B" w:rsidRPr="00286CE1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2B5D008C" w14:textId="3AFC4F70" w:rsidR="00C9396B" w:rsidRPr="00286CE1" w:rsidRDefault="00B80719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Činjenica je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da građani u Bosni različito gledaju na nezavisnost, 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>h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istoriju i postojanje svoje države</w:t>
      </w:r>
      <w:r w:rsidR="00BD672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. 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Bosna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je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po tome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kao i sve druge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evropsk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držav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</w:t>
      </w:r>
      <w:r w:rsidR="00BD672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u kojima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različite zajednice i narodi različito vide istoriju, kulturu i praznike. Ali se zbog toga ne negira pravo tih država i društava da postoje jedinstveni i nezavisni. </w:t>
      </w:r>
      <w:r w:rsidR="00BD672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iko ne može zanijekati pravo Bosni i Hercegovini da postoji kao jedinstvena, nezavisna i međunarodno priznata država. Još manje može zanijekati i prekrojiti činjenicu da svi mi dijelimo zajednički jezik, </w:t>
      </w:r>
      <w:r w:rsidR="009C0655">
        <w:rPr>
          <w:rFonts w:asciiTheme="majorBidi" w:eastAsia="Times New Roman" w:hAnsiTheme="majorBidi" w:cstheme="majorBidi"/>
          <w:color w:val="000000"/>
          <w:lang w:val="bs-Latn-BA" w:eastAsia="en-GB"/>
        </w:rPr>
        <w:t>h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istoriju, kulturu; da dijelimo iste vrline i mane, dobro i zlo, uspjehe i poraze, ratove, zločine i žrtve. Bosna i Hercegovina svima nama gruda, domovina, otadžbina, u kojoj su </w:t>
      </w:r>
      <w:r w:rsidR="009C0655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vjekovima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zajedno živjeli naši preci; u kojoj danas ima dovoljno mjesta i resursa za dostojanstven život svih njenih građana i naroda; i u kojoj će biti mjesta za sve naše potomke.</w:t>
      </w:r>
    </w:p>
    <w:p w14:paraId="0B12A20A" w14:textId="64DF1F50" w:rsidR="003755C9" w:rsidRPr="00185A10" w:rsidRDefault="003755C9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eastAsia="en-GB"/>
        </w:rPr>
      </w:pPr>
    </w:p>
    <w:p w14:paraId="12D9E902" w14:textId="77777777" w:rsidR="00B80719" w:rsidRPr="00286CE1" w:rsidRDefault="00E04B94" w:rsidP="00E04B94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Uprkos tome što naša domovina, država Bosna i Hercegovina ove godine slavi tri decenije nezavisnosti, međunarodne priznatosti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članstva u Ujedinjenim nacijama ne prestaju propagandne kampanje kojima se negira 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njena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državnost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nezavisnost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. </w:t>
      </w:r>
      <w:proofErr w:type="spellStart"/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gnoriše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prekraja </w:t>
      </w:r>
      <w:r w:rsidR="00B80719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se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hiljadugodišnja istorija Bosne i Hercegovine i svi kulturni slojevi od kojih je naša domovina sazdana. </w:t>
      </w:r>
    </w:p>
    <w:p w14:paraId="634EFD86" w14:textId="77777777" w:rsidR="00B80719" w:rsidRPr="00286CE1" w:rsidRDefault="00B80719" w:rsidP="00E04B94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09A772E0" w14:textId="76A36923" w:rsidR="00E04B94" w:rsidRPr="00286CE1" w:rsidRDefault="00E04B94" w:rsidP="00E04B94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lastRenderedPageBreak/>
        <w:t>Mi ovdje sa ovoga mjesta pozivamo sve građane Bosne i Hercegovine da odbace razarajuću politik</w:t>
      </w:r>
      <w:r w:rsidR="00474F0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retoriku mržnje i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podijela</w:t>
      </w:r>
      <w:proofErr w:type="spellEnd"/>
      <w:r w:rsidR="00474F0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d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a prigrle svoje komšije i sunarodnike, da prigrle različitosti, da prigrle našu zajedničku domovinu i sve konstruktivne politike koje vode ka pomirenju, suočavanju sa prošlošću, pravednom miru i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opštem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prosperitetu.</w:t>
      </w:r>
    </w:p>
    <w:p w14:paraId="77EEBBCF" w14:textId="77777777" w:rsidR="00E04B94" w:rsidRPr="00286CE1" w:rsidRDefault="00E04B94" w:rsidP="00E04B94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5EC13D6A" w14:textId="26056EC0" w:rsidR="003755C9" w:rsidRPr="00286CE1" w:rsidRDefault="008636EC" w:rsidP="00E04B94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>
        <w:rPr>
          <w:rFonts w:asciiTheme="majorBidi" w:eastAsia="Times New Roman" w:hAnsiTheme="majorBidi" w:cstheme="majorBidi"/>
          <w:color w:val="000000"/>
          <w:lang w:val="bs-Latn-BA" w:eastAsia="en-GB"/>
        </w:rPr>
        <w:t>N</w:t>
      </w:r>
      <w:r w:rsidR="00E04B9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e možemo a da ne kažemo da 30. godišnjica nezavisnosti Bosne i Hercegovine dolazi u najmračnijem trenutku 21. vijeka, dok traje rušilački osvajački pohod jednog razularenog i moćnog režima iz Moskve nad svojim slabijim i bratskim susjedom. Slike iz Ukrajine danas </w:t>
      </w:r>
      <w:r w:rsidR="00C0217B">
        <w:rPr>
          <w:rFonts w:asciiTheme="majorBidi" w:eastAsia="Times New Roman" w:hAnsiTheme="majorBidi" w:cstheme="majorBidi"/>
          <w:color w:val="000000"/>
          <w:lang w:val="bs-Latn-BA" w:eastAsia="en-GB"/>
        </w:rPr>
        <w:t>potresaju svakog</w:t>
      </w:r>
      <w:r w:rsidR="00E04B9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Bosanca i Hercegovca. Sudbina i borba ukrajinskih građana danas je podsjetnik naše kolektivne traume. Kao nekada u Bosni, danas se u Ukrajini brani međunarodno pravo, brane se ljudska i građanska sloboda i prava, brane se demokratske vrijednosti, brani se pravo naroda da živi slobodan, nezavistan i zaštićen od progona i nasilja u demokratski uređenoj i pravnoj državi.</w:t>
      </w:r>
    </w:p>
    <w:p w14:paraId="6E50FB66" w14:textId="77777777" w:rsidR="00C9396B" w:rsidRPr="00286CE1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0E20616B" w14:textId="5D7AA48E" w:rsidR="00286CE1" w:rsidRPr="00286CE1" w:rsidRDefault="00C837A4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Pored Dana nezavisnosti, ove godine 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obiljež</w:t>
      </w:r>
      <w:r w:rsidR="00E04B9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avamo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Dan zahvalnosti.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On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nije praznik, ali 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o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vog 6. Marta, mi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građani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Bosne i Hercegovine u preko 20 zemalja svijeta </w:t>
      </w:r>
      <w:proofErr w:type="spellStart"/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izražava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m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zahvalnost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državama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koje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su prije 30 godina priznali Bosn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Hercegovin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.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Osim toga, d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an zahvalnosti prije svega posvećujemo građanima, društvima i državama Evrope i svijeta koji su pomogli Bosni i njenim građanima da prežive ratne strahote i primili bosansko-hercegovačke izbjeglice u svoje okrilje. Koji su otvorili svoja vrata i ponudili siguran i dostojanstven život našim građanima u vremenima kada su sile mraka </w:t>
      </w:r>
      <w:proofErr w:type="spellStart"/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pokušavale</w:t>
      </w:r>
      <w:proofErr w:type="spellEnd"/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sa lica zemlje izbrisati jednu zemlju, narod i kulturu. Zahvalni smo građanima i društvima koji su 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nam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pružili ruku spasa i dali šansu da se okr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ij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ep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imo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izliječ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imo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oporav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imo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školuj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emo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rad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imo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izgrad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imo</w:t>
      </w:r>
      <w:r w:rsidR="00C9396B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svoje nove domove u novim domovinama. </w:t>
      </w:r>
    </w:p>
    <w:p w14:paraId="18B1E388" w14:textId="77777777" w:rsidR="00286CE1" w:rsidRPr="00286CE1" w:rsidRDefault="00286CE1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244085E3" w14:textId="6EB05EA7" w:rsidR="00126F62" w:rsidRPr="00286CE1" w:rsidRDefault="00C837A4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Mi danas nismo vise samo Bosanci i Hercegovci, mi smo i </w:t>
      </w:r>
      <w:proofErr w:type="spellStart"/>
      <w:r w:rsidR="00C66BE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Italijani</w:t>
      </w:r>
      <w:proofErr w:type="spellEnd"/>
      <w:r w:rsidR="00C66BE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, Finci, Danci,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Nizozemci, </w:t>
      </w:r>
      <w:proofErr w:type="spellStart"/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Š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vedjani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Amerikanci, Kana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đ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ani, Australijanci, Danci, Francuzi, Belgijanci, Nijemci, Austrijanci, Norve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ž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ani, 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Š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vicarci, Britanci, Irci, </w:t>
      </w:r>
      <w:r w:rsidR="00C66BE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Slovenci,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građani</w:t>
      </w:r>
      <w:r w:rsidR="00C66BE4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Republike Hrvatske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.</w:t>
      </w:r>
    </w:p>
    <w:p w14:paraId="3F3B0B11" w14:textId="77777777" w:rsidR="00126F62" w:rsidRPr="00286CE1" w:rsidRDefault="00126F62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1EDAFDC6" w14:textId="77777777" w:rsidR="00C0217B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Zahvalni smo našim komšijama i sugrađanima koji su 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nam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prihvatili i koji nas uvažavaju kao jednake i ravnopravne građane, kao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ravopravne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učesnike u političkom i svakom drugom životu naših zajednica. Zahvalni smo evropskim i svjetskim novinarima,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književnicima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, pravnicima, sudijama, tužiocima, međunarodnim službenicima, intelektualcima i pojedinim političarima koji su u ta turobna vremena svoje vlade i javnost svojih država hrabro i beskompromisno izvještavali o pravom karakteru rata u Jugoslaviji i rata protiv Bosne i Hercegovine, o istini o braniocima i napadnutima i o agresorima i napadačima; o istini o logorima i zločinima, njihovim motivima,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razmjerama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žrtvama. Njima su naše misli i zahvalnost upućene svakog dana, a ovog </w:t>
      </w:r>
      <w:r w:rsidR="00126F62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dana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pogotovo. </w:t>
      </w:r>
    </w:p>
    <w:p w14:paraId="34D2C380" w14:textId="14A2D00E" w:rsidR="00C66BE4" w:rsidRPr="00286CE1" w:rsidRDefault="00C66BE4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451478A9" w14:textId="7A5319A3" w:rsidR="00C66BE4" w:rsidRDefault="00C66BE4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Hvala vam za sve! I molimo vas da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utičete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na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vaše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državnike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ministre, novinare, da nam pomognu da prekinemo dalje uru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š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avanje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naše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države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od strane istih onih snaga koje danas ruse Kijev, kao sto je prije 30 godina ru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š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eno na</w:t>
      </w:r>
      <w:r w:rsidR="00DF2571">
        <w:rPr>
          <w:rFonts w:asciiTheme="majorBidi" w:eastAsia="Times New Roman" w:hAnsiTheme="majorBidi" w:cstheme="majorBidi"/>
          <w:color w:val="000000"/>
          <w:lang w:val="bs-Latn-BA" w:eastAsia="en-GB"/>
        </w:rPr>
        <w:t>š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 Sarajevo.</w:t>
      </w:r>
    </w:p>
    <w:p w14:paraId="5D12B523" w14:textId="77777777" w:rsidR="00DF2571" w:rsidRPr="00286CE1" w:rsidRDefault="00DF2571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7C7C4C65" w14:textId="012E7507" w:rsidR="00C66BE4" w:rsidRPr="00286CE1" w:rsidRDefault="00C66BE4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Mi </w:t>
      </w:r>
      <w:r w:rsidR="00FE46BD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građani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Bosne i Hercegovine nastav</w:t>
      </w:r>
      <w:r w:rsidR="00FE46BD">
        <w:rPr>
          <w:rFonts w:asciiTheme="majorBidi" w:eastAsia="Times New Roman" w:hAnsiTheme="majorBidi" w:cstheme="majorBidi"/>
          <w:color w:val="000000"/>
          <w:lang w:val="bs-Latn-BA" w:eastAsia="en-GB"/>
        </w:rPr>
        <w:t>ljamo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naše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aktivnosti u smjeru razvoja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države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, obrazovanja, zdravstva, ekonomije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. 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nvestiramo u nasu zemlju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naše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znanje 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i naš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novac tako da mlade generacije Bosanaca i Hercegovaca ne moraju da </w:t>
      </w:r>
      <w:proofErr w:type="spellStart"/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napušta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j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u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svoju zemlju.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Međutim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, da bismo mogli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početi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, mi moramo imati novi Ustav koji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će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biti u skladu sa Evropskom Konvencijom o Ljudskim Pravima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. M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oramo imati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političare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koji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neće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negirati genocid 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vrijeđati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druge narode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. M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oramo imati istinsku vladavinu prava tako da 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R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epublika srpska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,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koj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je priznat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kao entitet i nakon masovnih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zločina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 genocida ne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može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da ponovo pravi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lastRenderedPageBreak/>
        <w:t>svoju vojsku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.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10. 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d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ecembra 2021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, dok se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dodjelj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ivala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Nobelova nagrada za mir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u Republici srpskoj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je donesena 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nelegalna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odluka da se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ponovo formira </w:t>
      </w:r>
      <w:r w:rsidR="00CB4B0C">
        <w:rPr>
          <w:rFonts w:asciiTheme="majorBidi" w:eastAsia="Times New Roman" w:hAnsiTheme="majorBidi" w:cstheme="majorBidi"/>
          <w:color w:val="000000"/>
          <w:lang w:val="bs-Latn-BA" w:eastAsia="en-GB"/>
        </w:rPr>
        <w:t>VRS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. Ista ona vojska koja je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počinila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genocid za koji </w:t>
      </w:r>
      <w:r w:rsidR="00DC2610">
        <w:rPr>
          <w:rFonts w:asciiTheme="majorBidi" w:eastAsia="Times New Roman" w:hAnsiTheme="majorBidi" w:cstheme="majorBidi"/>
          <w:color w:val="000000"/>
          <w:lang w:val="bs-Latn-BA" w:eastAsia="en-GB"/>
        </w:rPr>
        <w:t>su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u Den Hagu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osuđen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general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Mladić</w:t>
      </w:r>
      <w:r w:rsidR="00DC2610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i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</w:t>
      </w:r>
      <w:r w:rsidR="00CB4B0C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Karadžić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, a u tom istom zatvoru, </w:t>
      </w:r>
      <w:r w:rsidR="00DC2610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optužen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za genocid, umro i predsjednik Srbije, Slobodan </w:t>
      </w:r>
      <w:r w:rsidR="00DF2571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Milošević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.</w:t>
      </w:r>
    </w:p>
    <w:p w14:paraId="12C8B8CB" w14:textId="3965F7D2" w:rsidR="008636EC" w:rsidRDefault="008636EC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17E11659" w14:textId="54E97E0C" w:rsidR="008636EC" w:rsidRDefault="008636EC" w:rsidP="008636EC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Neka ovaj Dan zahvalnosti širom svijeta Bosanci i Hercegovci proslave sa svojim komšijama i sugrađanima predstavljajući im ne samo istoriju naše domovine, već i najbolje iz tradicije, kulture, ekonomije i umjetnosti naše zemlje i svih njenih naroda.</w:t>
      </w:r>
    </w:p>
    <w:p w14:paraId="1C957378" w14:textId="2C7B85A8" w:rsidR="008636EC" w:rsidRDefault="008636EC" w:rsidP="008636EC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19C34750" w14:textId="13F684C0" w:rsidR="008636EC" w:rsidRPr="00286CE1" w:rsidRDefault="008636EC" w:rsidP="008636EC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Bosna i Hercegovina je prelijepa zemlja. Zato vas sve, za kraj, pozivamo da do</w:t>
      </w:r>
      <w:r>
        <w:rPr>
          <w:rFonts w:asciiTheme="majorBidi" w:eastAsia="Times New Roman" w:hAnsiTheme="majorBidi" w:cstheme="majorBidi"/>
          <w:color w:val="000000"/>
          <w:lang w:val="bs-Latn-BA" w:eastAsia="en-GB"/>
        </w:rPr>
        <w:t>đ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ete u naše Sarajevo, Mostar, Banja Luku, Trebinje, </w:t>
      </w:r>
      <w:r w:rsidR="00096F85"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Brčko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, Srebrenicu, Kozarac, Prijedor, Visoko, Međugorje,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Hutovo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Blato, na rijeku Unu, Vrbas, Drinu, Neretvu, na planine Jahorinu, Bjelašnicu, </w:t>
      </w:r>
      <w:r w:rsidR="00096F85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i 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Igman na kojima su se </w:t>
      </w:r>
      <w:proofErr w:type="spellStart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odr</w:t>
      </w:r>
      <w:r>
        <w:rPr>
          <w:rFonts w:asciiTheme="majorBidi" w:eastAsia="Times New Roman" w:hAnsiTheme="majorBidi" w:cstheme="majorBidi"/>
          <w:color w:val="000000"/>
          <w:lang w:val="bs-Latn-BA" w:eastAsia="en-GB"/>
        </w:rPr>
        <w:t>ž</w:t>
      </w:r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>ale</w:t>
      </w:r>
      <w:proofErr w:type="spellEnd"/>
      <w:r w:rsidRPr="00286CE1">
        <w:rPr>
          <w:rFonts w:asciiTheme="majorBidi" w:eastAsia="Times New Roman" w:hAnsiTheme="majorBidi" w:cstheme="majorBidi"/>
          <w:color w:val="000000"/>
          <w:lang w:val="bs-Latn-BA" w:eastAsia="en-GB"/>
        </w:rPr>
        <w:t xml:space="preserve"> 14. Zimske olimpijske igre. </w:t>
      </w:r>
    </w:p>
    <w:p w14:paraId="77292E78" w14:textId="01E8A6F0" w:rsidR="00916B7A" w:rsidRPr="00286CE1" w:rsidRDefault="00916B7A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4D1AA4FD" w14:textId="095122E8" w:rsidR="00916B7A" w:rsidRPr="00286CE1" w:rsidRDefault="00916B7A" w:rsidP="00C9396B">
      <w:pPr>
        <w:shd w:val="clear" w:color="auto" w:fill="FFFFFF"/>
        <w:rPr>
          <w:rFonts w:asciiTheme="majorBidi" w:eastAsia="Times New Roman" w:hAnsiTheme="majorBidi" w:cstheme="majorBidi"/>
          <w:b/>
          <w:color w:val="000000"/>
          <w:lang w:val="bs-Latn-BA" w:eastAsia="en-GB"/>
        </w:rPr>
      </w:pPr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 xml:space="preserve">Dragi </w:t>
      </w:r>
      <w:r w:rsidR="00DC2610"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>naši</w:t>
      </w:r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 xml:space="preserve">, od sad, budite vi </w:t>
      </w:r>
      <w:r w:rsidR="00DC2610"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>naši</w:t>
      </w:r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 xml:space="preserve"> gosti u </w:t>
      </w:r>
      <w:r w:rsidR="00DC2610"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>našoj</w:t>
      </w:r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 xml:space="preserve"> lijepoj Bosni i Hercegovini! I </w:t>
      </w:r>
      <w:r w:rsidR="00DC2610"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>osjećajte</w:t>
      </w:r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 xml:space="preserve"> se kod </w:t>
      </w:r>
      <w:proofErr w:type="spellStart"/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>ku</w:t>
      </w:r>
      <w:proofErr w:type="spellEnd"/>
      <w:r w:rsidR="00185A10">
        <w:rPr>
          <w:rFonts w:asciiTheme="majorBidi" w:eastAsia="Times New Roman" w:hAnsiTheme="majorBidi" w:cstheme="majorBidi"/>
          <w:b/>
          <w:color w:val="000000"/>
          <w:lang w:val="hr-HR" w:eastAsia="en-GB"/>
        </w:rPr>
        <w:t>ć</w:t>
      </w:r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 xml:space="preserve">e, kao sto se mi </w:t>
      </w:r>
      <w:r w:rsidR="00DC2610"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>osjećamo</w:t>
      </w:r>
      <w:r w:rsidRPr="00286CE1">
        <w:rPr>
          <w:rFonts w:asciiTheme="majorBidi" w:eastAsia="Times New Roman" w:hAnsiTheme="majorBidi" w:cstheme="majorBidi"/>
          <w:b/>
          <w:color w:val="000000"/>
          <w:lang w:val="bs-Latn-BA" w:eastAsia="en-GB"/>
        </w:rPr>
        <w:t xml:space="preserve"> danas ovdje s vama.</w:t>
      </w:r>
    </w:p>
    <w:p w14:paraId="4AC4B092" w14:textId="76B6B690" w:rsidR="00916B7A" w:rsidRPr="00286CE1" w:rsidRDefault="00916B7A" w:rsidP="00C9396B">
      <w:pPr>
        <w:shd w:val="clear" w:color="auto" w:fill="FFFFFF"/>
        <w:rPr>
          <w:rFonts w:asciiTheme="majorBidi" w:eastAsia="Times New Roman" w:hAnsiTheme="majorBidi" w:cstheme="majorBidi"/>
          <w:b/>
          <w:color w:val="000000"/>
          <w:lang w:val="bs-Latn-BA" w:eastAsia="en-GB"/>
        </w:rPr>
      </w:pPr>
    </w:p>
    <w:p w14:paraId="5A86B73C" w14:textId="77777777" w:rsidR="00916B7A" w:rsidRPr="00286CE1" w:rsidRDefault="00916B7A" w:rsidP="00C9396B">
      <w:pPr>
        <w:shd w:val="clear" w:color="auto" w:fill="FFFFFF"/>
        <w:rPr>
          <w:rFonts w:asciiTheme="majorBidi" w:eastAsia="Times New Roman" w:hAnsiTheme="majorBidi" w:cstheme="majorBidi"/>
          <w:b/>
          <w:color w:val="000000"/>
          <w:lang w:val="bs-Latn-BA" w:eastAsia="en-GB"/>
        </w:rPr>
      </w:pPr>
    </w:p>
    <w:p w14:paraId="50D86796" w14:textId="77777777" w:rsidR="00C9396B" w:rsidRPr="00286CE1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38C95430" w14:textId="77777777" w:rsidR="00C9396B" w:rsidRPr="00286CE1" w:rsidRDefault="00C9396B" w:rsidP="00C9396B">
      <w:pPr>
        <w:shd w:val="clear" w:color="auto" w:fill="FFFFFF"/>
        <w:rPr>
          <w:rFonts w:asciiTheme="majorBidi" w:eastAsia="Times New Roman" w:hAnsiTheme="majorBidi" w:cstheme="majorBidi"/>
          <w:color w:val="000000"/>
          <w:lang w:val="bs-Latn-BA" w:eastAsia="en-GB"/>
        </w:rPr>
      </w:pPr>
    </w:p>
    <w:p w14:paraId="1016ACFE" w14:textId="77777777" w:rsidR="00A875DD" w:rsidRPr="00286CE1" w:rsidRDefault="00A875DD" w:rsidP="00C9396B">
      <w:pPr>
        <w:rPr>
          <w:rFonts w:asciiTheme="majorBidi" w:hAnsiTheme="majorBidi" w:cstheme="majorBidi"/>
          <w:lang w:val="bs-Latn-BA"/>
        </w:rPr>
      </w:pPr>
    </w:p>
    <w:sectPr w:rsidR="00A875DD" w:rsidRPr="00286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32D0B"/>
    <w:rsid w:val="00096F85"/>
    <w:rsid w:val="000C5183"/>
    <w:rsid w:val="00126F62"/>
    <w:rsid w:val="00185A10"/>
    <w:rsid w:val="001E6077"/>
    <w:rsid w:val="00221A31"/>
    <w:rsid w:val="00286CE1"/>
    <w:rsid w:val="002D2392"/>
    <w:rsid w:val="003668FD"/>
    <w:rsid w:val="003755C9"/>
    <w:rsid w:val="0038475D"/>
    <w:rsid w:val="003C2A7E"/>
    <w:rsid w:val="00474F02"/>
    <w:rsid w:val="005A26F0"/>
    <w:rsid w:val="00622FD1"/>
    <w:rsid w:val="00796B3C"/>
    <w:rsid w:val="007D2086"/>
    <w:rsid w:val="008636EC"/>
    <w:rsid w:val="00916B7A"/>
    <w:rsid w:val="00986410"/>
    <w:rsid w:val="009C0655"/>
    <w:rsid w:val="009D56A8"/>
    <w:rsid w:val="00A875DD"/>
    <w:rsid w:val="00AD4B51"/>
    <w:rsid w:val="00B80719"/>
    <w:rsid w:val="00B90453"/>
    <w:rsid w:val="00BD672D"/>
    <w:rsid w:val="00C0217B"/>
    <w:rsid w:val="00C17554"/>
    <w:rsid w:val="00C17F1D"/>
    <w:rsid w:val="00C66BE4"/>
    <w:rsid w:val="00C7642A"/>
    <w:rsid w:val="00C837A4"/>
    <w:rsid w:val="00C9396B"/>
    <w:rsid w:val="00CB42CC"/>
    <w:rsid w:val="00CB4B0C"/>
    <w:rsid w:val="00DC2610"/>
    <w:rsid w:val="00DC3807"/>
    <w:rsid w:val="00DF2571"/>
    <w:rsid w:val="00E04B94"/>
    <w:rsid w:val="00E32D0B"/>
    <w:rsid w:val="00FE46B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8E95D"/>
  <w15:chartTrackingRefBased/>
  <w15:docId w15:val="{32333BBF-217E-A742-933D-F6D0209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D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8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Mahmutovic</dc:creator>
  <cp:keywords/>
  <dc:description/>
  <cp:lastModifiedBy>Adnan Mahmutovic</cp:lastModifiedBy>
  <cp:revision>4</cp:revision>
  <dcterms:created xsi:type="dcterms:W3CDTF">2022-03-01T21:14:00Z</dcterms:created>
  <dcterms:modified xsi:type="dcterms:W3CDTF">2022-03-03T08:20:00Z</dcterms:modified>
</cp:coreProperties>
</file>