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tovani,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Institut za istra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ivanje genocida Kanada {IGK} je poslao peticiju za hitno zaustavljanje promocije filma o bosanskohercegova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kom entitetu RS sa svih 27, 000 potpisnika gradona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elnicima svih gradova u kojima je najavljena projekcija filma, premijerima i predsjednicima dr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ava tih gradova, bitnim politi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kim, akademskim i kulturnim subjektima Kanade, SAD i Evropske Unije.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Uz peticiju poslano je i popratno pismo. U pismu koga je potpisao Emir Rami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, direktor IGK, izme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u ostalog pi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e: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aljemo vam peticiju sa potpisima 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e od 27,000 potpisnika iz 67 dr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ava svijeta. Potpisnici javno izra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avaju duboku zabrinutost zbog filma biv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eg novinara Sputnjika i voditelja Rusija Danas, srpsko kanadskog reditelja Borisa Malagurskog, "Republika Srpska: Borba za slobodu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Danas se moramo sjetiti da poticanje na genocid, govorom mr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nje i veli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anjem projektanata i izvr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ilaca genocida predstavlja zlo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in. Film Borisa Malagurskog podsti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 na novi genocid,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to je zlo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 sam po sebi. 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Negacija genocida, odnosno negacija dr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ave BiH je ovjerena ovim filmom. To je jo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jedan udarac od takozvanog civilizovanog svijeta na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rtve najve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eg zlo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ina u Evropi poslije holokausta, genocida u Srebrenici. Film  je dokumentirano svjedo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anstvo o be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šč</w:t>
      </w:r>
      <w:r>
        <w:rPr>
          <w:rFonts w:ascii="Times New Roman" w:hAnsi="Times New Roman"/>
          <w:sz w:val="24"/>
          <w:szCs w:val="24"/>
          <w:rtl w:val="0"/>
          <w:lang w:val="en-US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šć</w:t>
      </w:r>
      <w:r>
        <w:rPr>
          <w:rFonts w:ascii="Times New Roman" w:hAnsi="Times New Roman"/>
          <w:sz w:val="24"/>
          <w:szCs w:val="24"/>
          <w:rtl w:val="0"/>
          <w:lang w:val="en-US"/>
        </w:rPr>
        <w:t>u, moralnom i intelektualnom kolapsu projektanata i izvo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a agresije i genocida u BiH.  Film ovjerava djelo projektanata i izvr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ilaca genocida u BiH i daje podr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ku srpskom ekstremizmu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iji je cilj Velika Srbija na 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un uni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tenja dr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ave BiH. Filmom je pora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ena ljudskost, pora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eni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ovjek i civilizacija. Filmom su i poni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ene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rtve ne samo genocida u Srebrenici, ve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rtve svih stra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nih zlo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ina u ljudskoj historiji, uklju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uju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rtve holokausta.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BiH, Evropa i svijet, puni pre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ivjelih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rtava i svjedoka stra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nih zlo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ina, zaslu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uju mnogo bolje od ovog filma. Kako se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rtve mogu nadati istini i pravdi pored autora poput Borisa Malagurskog, autora  u kome je pora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ena ljudskost, koji nastavlja zlo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ku tradiciju Srpske akademije nauka, Srpske pravoslavne crkve i Srpskog udru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enja knji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evnika, revidiraju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i historijske, sudske i nau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injenice o genocidu u cilju izjedna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avanja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rtve i zlo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ina za korist ideje Velike Srbije koja jo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en-US"/>
        </w:rPr>
        <w:t>nije pora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ena. 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Zato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e svaka premijera ovog filma ostati zabilje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ena za potomstvo kao jedan od najcrnjih dana u historiji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ovje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anstva.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Film promovi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e negiranja genocida u Srebrenici kao zadnje faze njegovog potpunog izvr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enja, promovi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e ideju Velike Srbije, koja neprekidno rastura BiH i poku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ava svim sredstvima da poka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e da je BiH jedna neuspjela dr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ava, promovi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 osamostaljenja entiteta RS i njegovog ujedinjenja sa Srbijom. 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Pozivamo vas na bu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enje u poreme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enom svijetu koji razara ljudski duh i svijest, ostavljaju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i ljude u konstantnom strahu, gdje neljudi vladaju i la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ž </w:t>
      </w:r>
      <w:r>
        <w:rPr>
          <w:rFonts w:ascii="Times New Roman" w:hAnsi="Times New Roman"/>
          <w:sz w:val="24"/>
          <w:szCs w:val="24"/>
          <w:rtl w:val="0"/>
          <w:lang w:val="en-US"/>
        </w:rPr>
        <w:t>progla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avaju istinom, zlo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in smatraju dobrom. Postanite svjesni polo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aja u kojem se nalazimo, da tra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imo putove izlaza, da u tome budemo hrabri, jedinstveni, obrazovani i stru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ni. Film jeste ponizio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rtve, ali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rtve nikada ne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e biti pora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ene jer je istina i pravda na njihovoj, ne na strani kvazi umjetnika Borisa Malagurskog".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</w:pPr>
      <w:r>
        <w:rPr>
          <w:rFonts w:ascii="Times New Roman" w:hAnsi="Times New Roman"/>
          <w:sz w:val="24"/>
          <w:szCs w:val="24"/>
          <w:rtl w:val="0"/>
          <w:lang w:val="en-US"/>
        </w:rPr>
        <w:t>Institut za istra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ivanje genocida Kanada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rPr>
        <w:rFonts w:ascii="Times New Roman" w:hAnsi="Times New Roman"/>
        <w:b w:val="1"/>
        <w:bCs w:val="1"/>
        <w:sz w:val="20"/>
        <w:szCs w:val="20"/>
        <w:rtl w:val="0"/>
        <w:lang w:val="en-US"/>
      </w:rPr>
      <w:t>INSTITUTE FOR THE RESEARCH OF GENOCIDE CANADA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8475"/>
        <w:tab w:val="right" w:pos="9340"/>
        <w:tab w:val="clear" w:pos="9360"/>
      </w:tabs>
      <w:jc w:val="left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onstantia" w:cs="Constantia" w:hAnsi="Constantia" w:eastAsia="Constantia"/>
        <w:sz w:val="18"/>
        <w:szCs w:val="18"/>
        <w:lang w:val="de-DE"/>
      </w:rPr>
      <w:tab/>
    </w:r>
    <w:r>
      <w:rPr>
        <w:rFonts w:ascii="Constantia" w:cs="Constantia" w:hAnsi="Constantia" w:eastAsia="Constantia"/>
        <w:sz w:val="18"/>
        <w:szCs w:val="18"/>
        <w:lang w:val="en-US"/>
      </w:rPr>
      <w:drawing xmlns:a="http://schemas.openxmlformats.org/drawingml/2006/main">
        <wp:inline distT="0" distB="0" distL="0" distR="0">
          <wp:extent cx="3429000" cy="12382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onstantia" w:cs="Constantia" w:hAnsi="Constantia" w:eastAsia="Constantia"/>
        <w:sz w:val="24"/>
        <w:szCs w:val="24"/>
        <w:rtl w:val="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