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88C2B" w14:textId="77777777" w:rsidR="00461197" w:rsidRPr="00461197" w:rsidRDefault="00461197" w:rsidP="00461197">
      <w:pPr>
        <w:pStyle w:val="ds-markdown-paragraph"/>
        <w:rPr>
          <w:rFonts w:asciiTheme="minorHAnsi" w:hAnsiTheme="minorHAnsi"/>
          <w:sz w:val="22"/>
          <w:szCs w:val="22"/>
        </w:rPr>
      </w:pPr>
      <w:proofErr w:type="spellStart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Ured</w:t>
      </w:r>
      <w:proofErr w:type="spellEnd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 xml:space="preserve"> </w:t>
      </w:r>
      <w:proofErr w:type="spellStart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predsjednika</w:t>
      </w:r>
      <w:proofErr w:type="spellEnd"/>
      <w:r w:rsidRPr="00461197">
        <w:rPr>
          <w:rFonts w:asciiTheme="minorHAnsi" w:hAnsiTheme="minorHAnsi"/>
          <w:sz w:val="22"/>
          <w:szCs w:val="22"/>
        </w:rPr>
        <w:br/>
      </w:r>
      <w:proofErr w:type="spellStart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Univerzitet</w:t>
      </w:r>
      <w:proofErr w:type="spellEnd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 xml:space="preserve"> Judson</w:t>
      </w:r>
      <w:r w:rsidRPr="00461197">
        <w:rPr>
          <w:rFonts w:asciiTheme="minorHAnsi" w:hAnsiTheme="minorHAnsi"/>
          <w:sz w:val="22"/>
          <w:szCs w:val="22"/>
        </w:rPr>
        <w:br/>
      </w:r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1151 N State St.</w:t>
      </w:r>
      <w:r w:rsidRPr="00461197">
        <w:rPr>
          <w:rFonts w:asciiTheme="minorHAnsi" w:hAnsiTheme="minorHAnsi"/>
          <w:sz w:val="22"/>
          <w:szCs w:val="22"/>
        </w:rPr>
        <w:br/>
      </w:r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Elgin, IL 60123</w:t>
      </w:r>
      <w:r w:rsidRPr="00461197">
        <w:rPr>
          <w:rFonts w:asciiTheme="minorHAnsi" w:hAnsiTheme="minorHAnsi"/>
          <w:sz w:val="22"/>
          <w:szCs w:val="22"/>
        </w:rPr>
        <w:br/>
      </w:r>
      <w:proofErr w:type="spellStart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Sjedinjene</w:t>
      </w:r>
      <w:proofErr w:type="spellEnd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 xml:space="preserve"> </w:t>
      </w:r>
      <w:proofErr w:type="spellStart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Američke</w:t>
      </w:r>
      <w:proofErr w:type="spellEnd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 xml:space="preserve"> </w:t>
      </w:r>
      <w:proofErr w:type="spellStart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Države</w:t>
      </w:r>
      <w:proofErr w:type="spellEnd"/>
    </w:p>
    <w:p w14:paraId="788CD6D8" w14:textId="605B7520" w:rsidR="00357768" w:rsidRPr="00461197" w:rsidRDefault="00357768" w:rsidP="00461197">
      <w:pPr>
        <w:spacing w:after="0" w:line="240" w:lineRule="auto"/>
        <w:jc w:val="right"/>
        <w:rPr>
          <w:color w:val="000000"/>
          <w:sz w:val="22"/>
          <w:szCs w:val="22"/>
        </w:rPr>
      </w:pPr>
      <w:r w:rsidRPr="00461197">
        <w:rPr>
          <w:color w:val="000000"/>
          <w:sz w:val="22"/>
          <w:szCs w:val="22"/>
        </w:rPr>
        <w:t>April 1</w:t>
      </w:r>
      <w:r w:rsidR="001C7E12" w:rsidRPr="00461197">
        <w:rPr>
          <w:color w:val="000000"/>
          <w:sz w:val="22"/>
          <w:szCs w:val="22"/>
        </w:rPr>
        <w:t>1</w:t>
      </w:r>
      <w:r w:rsidRPr="00461197">
        <w:rPr>
          <w:color w:val="000000"/>
          <w:sz w:val="22"/>
          <w:szCs w:val="22"/>
        </w:rPr>
        <w:t>, 2026</w:t>
      </w:r>
    </w:p>
    <w:p w14:paraId="79D959FD" w14:textId="77777777" w:rsidR="00461197" w:rsidRPr="00461197" w:rsidRDefault="00461197" w:rsidP="00461197">
      <w:pPr>
        <w:pStyle w:val="ds-markdown-paragraph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Poštovani</w:t>
      </w:r>
      <w:proofErr w:type="spellEnd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 xml:space="preserve"> dr. Crume,</w:t>
      </w:r>
    </w:p>
    <w:p w14:paraId="225E4ACE" w14:textId="350C2A82" w:rsidR="00461197" w:rsidRPr="00461197" w:rsidRDefault="00461197" w:rsidP="00461197">
      <w:pPr>
        <w:pStyle w:val="ds-markdown-paragraph"/>
        <w:jc w:val="both"/>
        <w:rPr>
          <w:rFonts w:asciiTheme="minorHAnsi" w:hAnsiTheme="minorHAnsi"/>
          <w:sz w:val="22"/>
          <w:szCs w:val="22"/>
        </w:rPr>
      </w:pPr>
      <w:proofErr w:type="spellStart"/>
      <w:r w:rsidRPr="00461197">
        <w:rPr>
          <w:rFonts w:asciiTheme="minorHAnsi" w:hAnsiTheme="minorHAnsi"/>
          <w:sz w:val="22"/>
          <w:szCs w:val="22"/>
        </w:rPr>
        <w:t>Institut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za </w:t>
      </w:r>
      <w:proofErr w:type="spellStart"/>
      <w:r>
        <w:rPr>
          <w:rFonts w:asciiTheme="minorHAnsi" w:hAnsiTheme="minorHAnsi"/>
          <w:sz w:val="22"/>
          <w:szCs w:val="22"/>
        </w:rPr>
        <w:t>I</w:t>
      </w:r>
      <w:r w:rsidRPr="00461197">
        <w:rPr>
          <w:rFonts w:asciiTheme="minorHAnsi" w:hAnsiTheme="minorHAnsi"/>
          <w:sz w:val="22"/>
          <w:szCs w:val="22"/>
        </w:rPr>
        <w:t>straživanje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G</w:t>
      </w:r>
      <w:r w:rsidRPr="00461197">
        <w:rPr>
          <w:rFonts w:asciiTheme="minorHAnsi" w:hAnsiTheme="minorHAnsi"/>
          <w:sz w:val="22"/>
          <w:szCs w:val="22"/>
        </w:rPr>
        <w:t>enocida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Kanada </w:t>
      </w:r>
      <w:proofErr w:type="spellStart"/>
      <w:r w:rsidRPr="00461197">
        <w:rPr>
          <w:rFonts w:asciiTheme="minorHAnsi" w:hAnsiTheme="minorHAnsi"/>
          <w:sz w:val="22"/>
          <w:szCs w:val="22"/>
        </w:rPr>
        <w:t>izražava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svoju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ozbiljnu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zabrinutost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povodom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odluke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Univerziteta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Judson da </w:t>
      </w:r>
      <w:proofErr w:type="spellStart"/>
      <w:r w:rsidRPr="00461197">
        <w:rPr>
          <w:rFonts w:asciiTheme="minorHAnsi" w:hAnsiTheme="minorHAnsi"/>
          <w:sz w:val="22"/>
          <w:szCs w:val="22"/>
        </w:rPr>
        <w:t>ugosti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Milorada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Dodika, </w:t>
      </w:r>
      <w:proofErr w:type="spellStart"/>
      <w:r w:rsidRPr="00461197">
        <w:rPr>
          <w:rFonts w:asciiTheme="minorHAnsi" w:hAnsiTheme="minorHAnsi"/>
          <w:sz w:val="22"/>
          <w:szCs w:val="22"/>
        </w:rPr>
        <w:t>bivšeg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predsjednika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Republike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Srpske, </w:t>
      </w:r>
      <w:proofErr w:type="spellStart"/>
      <w:r w:rsidRPr="00461197">
        <w:rPr>
          <w:rFonts w:asciiTheme="minorHAnsi" w:hAnsiTheme="minorHAnsi"/>
          <w:sz w:val="22"/>
          <w:szCs w:val="22"/>
        </w:rPr>
        <w:t>kao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glavnog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govornika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na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Svjetskom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lider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forumu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2026. pod </w:t>
      </w:r>
      <w:proofErr w:type="spellStart"/>
      <w:r w:rsidRPr="00461197">
        <w:rPr>
          <w:rFonts w:asciiTheme="minorHAnsi" w:hAnsiTheme="minorHAnsi"/>
          <w:sz w:val="22"/>
          <w:szCs w:val="22"/>
        </w:rPr>
        <w:t>nazivom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“</w:t>
      </w:r>
      <w:proofErr w:type="spellStart"/>
      <w:r w:rsidRPr="00461197">
        <w:rPr>
          <w:rFonts w:asciiTheme="minorHAnsi" w:hAnsiTheme="minorHAnsi"/>
          <w:sz w:val="22"/>
          <w:szCs w:val="22"/>
        </w:rPr>
        <w:t>Zauzimanje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za </w:t>
      </w:r>
      <w:proofErr w:type="spellStart"/>
      <w:r>
        <w:rPr>
          <w:rFonts w:asciiTheme="minorHAnsi" w:hAnsiTheme="minorHAnsi"/>
          <w:sz w:val="22"/>
          <w:szCs w:val="22"/>
        </w:rPr>
        <w:t>D</w:t>
      </w:r>
      <w:r w:rsidRPr="00461197">
        <w:rPr>
          <w:rFonts w:asciiTheme="minorHAnsi" w:hAnsiTheme="minorHAnsi"/>
          <w:sz w:val="22"/>
          <w:szCs w:val="22"/>
        </w:rPr>
        <w:t>emokratiju</w:t>
      </w:r>
      <w:proofErr w:type="spellEnd"/>
      <w:r>
        <w:rPr>
          <w:rFonts w:asciiTheme="minorHAnsi" w:hAnsiTheme="minorHAnsi"/>
          <w:sz w:val="22"/>
          <w:szCs w:val="22"/>
        </w:rPr>
        <w:t>.”</w:t>
      </w:r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Podjednako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smo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uznemireni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planom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ove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institucije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da </w:t>
      </w:r>
      <w:proofErr w:type="spellStart"/>
      <w:r w:rsidRPr="00461197">
        <w:rPr>
          <w:rFonts w:asciiTheme="minorHAnsi" w:hAnsiTheme="minorHAnsi"/>
          <w:sz w:val="22"/>
          <w:szCs w:val="22"/>
        </w:rPr>
        <w:t>gosp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461197">
        <w:rPr>
          <w:rFonts w:asciiTheme="minorHAnsi" w:hAnsiTheme="minorHAnsi"/>
          <w:sz w:val="22"/>
          <w:szCs w:val="22"/>
        </w:rPr>
        <w:t>Dodiku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uruči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inauguracionu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nagradu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r w:rsidR="00CC7AA8">
        <w:rPr>
          <w:rFonts w:asciiTheme="minorHAnsi" w:hAnsiTheme="minorHAnsi"/>
          <w:sz w:val="22"/>
          <w:szCs w:val="22"/>
        </w:rPr>
        <w:t>“</w:t>
      </w:r>
      <w:proofErr w:type="spellStart"/>
      <w:r w:rsidRPr="00461197">
        <w:rPr>
          <w:rFonts w:asciiTheme="minorHAnsi" w:hAnsiTheme="minorHAnsi"/>
          <w:sz w:val="22"/>
          <w:szCs w:val="22"/>
        </w:rPr>
        <w:t>Liderstvo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zauzimanje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za </w:t>
      </w:r>
      <w:proofErr w:type="spellStart"/>
      <w:r w:rsidRPr="00461197">
        <w:rPr>
          <w:rFonts w:asciiTheme="minorHAnsi" w:hAnsiTheme="minorHAnsi"/>
          <w:sz w:val="22"/>
          <w:szCs w:val="22"/>
        </w:rPr>
        <w:t>demokratiju</w:t>
      </w:r>
      <w:proofErr w:type="spellEnd"/>
      <w:r w:rsidR="00CC7AA8">
        <w:rPr>
          <w:rFonts w:asciiTheme="minorHAnsi" w:hAnsiTheme="minorHAnsi"/>
          <w:sz w:val="22"/>
          <w:szCs w:val="22"/>
        </w:rPr>
        <w:t>.”</w:t>
      </w:r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Gosp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. Dodik je </w:t>
      </w:r>
      <w:proofErr w:type="spellStart"/>
      <w:r w:rsidRPr="00461197">
        <w:rPr>
          <w:rFonts w:asciiTheme="minorHAnsi" w:hAnsiTheme="minorHAnsi"/>
          <w:sz w:val="22"/>
          <w:szCs w:val="22"/>
        </w:rPr>
        <w:t>služio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kao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osmi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predsjednik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Republike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Srpske od 2022. </w:t>
      </w:r>
      <w:proofErr w:type="spellStart"/>
      <w:r w:rsidRPr="00461197">
        <w:rPr>
          <w:rFonts w:asciiTheme="minorHAnsi" w:hAnsiTheme="minorHAnsi"/>
          <w:sz w:val="22"/>
          <w:szCs w:val="22"/>
        </w:rPr>
        <w:t>godine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do </w:t>
      </w:r>
      <w:proofErr w:type="spellStart"/>
      <w:r w:rsidRPr="00461197">
        <w:rPr>
          <w:rFonts w:asciiTheme="minorHAnsi" w:hAnsiTheme="minorHAnsi"/>
          <w:sz w:val="22"/>
          <w:szCs w:val="22"/>
        </w:rPr>
        <w:t>svog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razrješenja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s </w:t>
      </w:r>
      <w:proofErr w:type="spellStart"/>
      <w:r w:rsidRPr="00461197">
        <w:rPr>
          <w:rFonts w:asciiTheme="minorHAnsi" w:hAnsiTheme="minorHAnsi"/>
          <w:sz w:val="22"/>
          <w:szCs w:val="22"/>
        </w:rPr>
        <w:t>dužnosti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2025. </w:t>
      </w:r>
      <w:proofErr w:type="spellStart"/>
      <w:r w:rsidRPr="00461197">
        <w:rPr>
          <w:rFonts w:asciiTheme="minorHAnsi" w:hAnsiTheme="minorHAnsi"/>
          <w:sz w:val="22"/>
          <w:szCs w:val="22"/>
        </w:rPr>
        <w:t>godine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461197">
        <w:rPr>
          <w:rFonts w:asciiTheme="minorHAnsi" w:hAnsiTheme="minorHAnsi"/>
          <w:sz w:val="22"/>
          <w:szCs w:val="22"/>
        </w:rPr>
        <w:t>Tokom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svog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mandata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kroz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cijelu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političku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karijeru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61197">
        <w:rPr>
          <w:rFonts w:asciiTheme="minorHAnsi" w:hAnsiTheme="minorHAnsi"/>
          <w:sz w:val="22"/>
          <w:szCs w:val="22"/>
        </w:rPr>
        <w:t>sistematski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je </w:t>
      </w:r>
      <w:proofErr w:type="spellStart"/>
      <w:r w:rsidRPr="00461197">
        <w:rPr>
          <w:rFonts w:asciiTheme="minorHAnsi" w:hAnsiTheme="minorHAnsi"/>
          <w:sz w:val="22"/>
          <w:szCs w:val="22"/>
        </w:rPr>
        <w:t>potkopavao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temelje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mira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61197">
        <w:rPr>
          <w:rFonts w:asciiTheme="minorHAnsi" w:hAnsiTheme="minorHAnsi"/>
          <w:sz w:val="22"/>
          <w:szCs w:val="22"/>
        </w:rPr>
        <w:t>stabilnosti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vladavine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prava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461197">
        <w:rPr>
          <w:rFonts w:asciiTheme="minorHAnsi" w:hAnsiTheme="minorHAnsi"/>
          <w:sz w:val="22"/>
          <w:szCs w:val="22"/>
        </w:rPr>
        <w:t>Bosni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Hercegovini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na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Zapadnom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Balkanu</w:t>
      </w:r>
      <w:proofErr w:type="spellEnd"/>
      <w:r w:rsidRPr="00461197">
        <w:rPr>
          <w:rFonts w:asciiTheme="minorHAnsi" w:hAnsiTheme="minorHAnsi"/>
          <w:sz w:val="22"/>
          <w:szCs w:val="22"/>
        </w:rPr>
        <w:t>.</w:t>
      </w:r>
    </w:p>
    <w:p w14:paraId="1668791C" w14:textId="77777777" w:rsidR="00461197" w:rsidRPr="00461197" w:rsidRDefault="00461197" w:rsidP="00461197">
      <w:pPr>
        <w:pStyle w:val="ds-markdown-paragraph"/>
        <w:jc w:val="both"/>
        <w:rPr>
          <w:rFonts w:asciiTheme="minorHAnsi" w:hAnsiTheme="minorHAnsi"/>
          <w:sz w:val="22"/>
          <w:szCs w:val="22"/>
        </w:rPr>
      </w:pPr>
      <w:proofErr w:type="spellStart"/>
      <w:r w:rsidRPr="00461197">
        <w:rPr>
          <w:rFonts w:asciiTheme="minorHAnsi" w:hAnsiTheme="minorHAnsi"/>
          <w:sz w:val="22"/>
          <w:szCs w:val="22"/>
        </w:rPr>
        <w:t>Posebno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ističemo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sljedeće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temeljne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probleme</w:t>
      </w:r>
      <w:proofErr w:type="spellEnd"/>
      <w:r w:rsidRPr="00461197">
        <w:rPr>
          <w:rFonts w:asciiTheme="minorHAnsi" w:hAnsiTheme="minorHAnsi"/>
          <w:sz w:val="22"/>
          <w:szCs w:val="22"/>
        </w:rPr>
        <w:t>:</w:t>
      </w:r>
    </w:p>
    <w:p w14:paraId="7ABBF402" w14:textId="77777777" w:rsidR="00461197" w:rsidRPr="00461197" w:rsidRDefault="00461197" w:rsidP="00461197">
      <w:pPr>
        <w:pStyle w:val="ds-markdown-paragraph"/>
        <w:numPr>
          <w:ilvl w:val="0"/>
          <w:numId w:val="4"/>
        </w:numPr>
        <w:rPr>
          <w:rStyle w:val="Strong"/>
          <w:rFonts w:asciiTheme="minorHAnsi" w:hAnsiTheme="minorHAnsi"/>
          <w:b w:val="0"/>
          <w:bCs w:val="0"/>
          <w:sz w:val="22"/>
          <w:szCs w:val="22"/>
        </w:rPr>
      </w:pPr>
      <w:proofErr w:type="spellStart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Kontinuirani</w:t>
      </w:r>
      <w:proofErr w:type="spellEnd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 xml:space="preserve"> </w:t>
      </w:r>
      <w:proofErr w:type="spellStart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pozivi</w:t>
      </w:r>
      <w:proofErr w:type="spellEnd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 xml:space="preserve"> </w:t>
      </w:r>
      <w:proofErr w:type="spellStart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na</w:t>
      </w:r>
      <w:proofErr w:type="spellEnd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 xml:space="preserve"> </w:t>
      </w:r>
      <w:proofErr w:type="spellStart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secesiju</w:t>
      </w:r>
      <w:proofErr w:type="spellEnd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 xml:space="preserve"> </w:t>
      </w:r>
      <w:proofErr w:type="spellStart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i</w:t>
      </w:r>
      <w:proofErr w:type="spellEnd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 xml:space="preserve"> </w:t>
      </w:r>
      <w:proofErr w:type="spellStart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kršenje</w:t>
      </w:r>
      <w:proofErr w:type="spellEnd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 xml:space="preserve"> </w:t>
      </w:r>
      <w:proofErr w:type="spellStart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Dejtonskog</w:t>
      </w:r>
      <w:proofErr w:type="spellEnd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 xml:space="preserve"> </w:t>
      </w:r>
      <w:proofErr w:type="spellStart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mirovnog</w:t>
      </w:r>
      <w:proofErr w:type="spellEnd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 xml:space="preserve"> </w:t>
      </w:r>
      <w:proofErr w:type="spellStart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sporazuma</w:t>
      </w:r>
      <w:proofErr w:type="spellEnd"/>
    </w:p>
    <w:p w14:paraId="40FAEA75" w14:textId="27C63CA6" w:rsidR="00461197" w:rsidRPr="00461197" w:rsidRDefault="00461197" w:rsidP="00461197">
      <w:pPr>
        <w:pStyle w:val="ds-markdown-paragraph"/>
        <w:jc w:val="both"/>
        <w:rPr>
          <w:rFonts w:asciiTheme="minorHAnsi" w:hAnsiTheme="minorHAnsi"/>
          <w:sz w:val="22"/>
          <w:szCs w:val="22"/>
        </w:rPr>
      </w:pPr>
      <w:proofErr w:type="spellStart"/>
      <w:r w:rsidRPr="00461197">
        <w:rPr>
          <w:rFonts w:asciiTheme="minorHAnsi" w:hAnsiTheme="minorHAnsi"/>
          <w:sz w:val="22"/>
          <w:szCs w:val="22"/>
        </w:rPr>
        <w:t>Gosp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. Dodik je </w:t>
      </w:r>
      <w:proofErr w:type="spellStart"/>
      <w:r w:rsidRPr="00461197">
        <w:rPr>
          <w:rFonts w:asciiTheme="minorHAnsi" w:hAnsiTheme="minorHAnsi"/>
          <w:sz w:val="22"/>
          <w:szCs w:val="22"/>
        </w:rPr>
        <w:t>više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puta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javno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pozivao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na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otcjepljenje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Republike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Srpske od </w:t>
      </w:r>
      <w:proofErr w:type="spellStart"/>
      <w:r w:rsidRPr="00461197">
        <w:rPr>
          <w:rFonts w:asciiTheme="minorHAnsi" w:hAnsiTheme="minorHAnsi"/>
          <w:sz w:val="22"/>
          <w:szCs w:val="22"/>
        </w:rPr>
        <w:t>Bosne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Hercegovine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. Ovi </w:t>
      </w:r>
      <w:proofErr w:type="spellStart"/>
      <w:r w:rsidRPr="00461197">
        <w:rPr>
          <w:rFonts w:asciiTheme="minorHAnsi" w:hAnsiTheme="minorHAnsi"/>
          <w:sz w:val="22"/>
          <w:szCs w:val="22"/>
        </w:rPr>
        <w:t>postupci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predstavljaju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direktno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flagrantno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kršenje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Opšteg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okvirnog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sporazuma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za mir u </w:t>
      </w:r>
      <w:proofErr w:type="spellStart"/>
      <w:r w:rsidRPr="00461197">
        <w:rPr>
          <w:rFonts w:asciiTheme="minorHAnsi" w:hAnsiTheme="minorHAnsi"/>
          <w:sz w:val="22"/>
          <w:szCs w:val="22"/>
        </w:rPr>
        <w:t>Bosni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Hercegovini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461197">
        <w:rPr>
          <w:rFonts w:asciiTheme="minorHAnsi" w:hAnsiTheme="minorHAnsi"/>
          <w:sz w:val="22"/>
          <w:szCs w:val="22"/>
        </w:rPr>
        <w:t>Dejtonski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mirovni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sporazum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), koji </w:t>
      </w:r>
      <w:proofErr w:type="spellStart"/>
      <w:r w:rsidRPr="00461197">
        <w:rPr>
          <w:rFonts w:asciiTheme="minorHAnsi" w:hAnsiTheme="minorHAnsi"/>
          <w:sz w:val="22"/>
          <w:szCs w:val="22"/>
        </w:rPr>
        <w:t>čuva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suverenitet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61197">
        <w:rPr>
          <w:rFonts w:asciiTheme="minorHAnsi" w:hAnsiTheme="minorHAnsi"/>
          <w:sz w:val="22"/>
          <w:szCs w:val="22"/>
        </w:rPr>
        <w:t>teritorijalni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integritet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političko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jedinstvo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Bosne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Hercegovine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kao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jedinstvene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države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461197">
        <w:rPr>
          <w:rFonts w:asciiTheme="minorHAnsi" w:hAnsiTheme="minorHAnsi"/>
          <w:sz w:val="22"/>
          <w:szCs w:val="22"/>
        </w:rPr>
        <w:t>Zalažući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se za </w:t>
      </w:r>
      <w:proofErr w:type="spellStart"/>
      <w:r w:rsidRPr="00461197">
        <w:rPr>
          <w:rFonts w:asciiTheme="minorHAnsi" w:hAnsiTheme="minorHAnsi"/>
          <w:sz w:val="22"/>
          <w:szCs w:val="22"/>
        </w:rPr>
        <w:t>raspad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etničku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podjelu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61197">
        <w:rPr>
          <w:rFonts w:asciiTheme="minorHAnsi" w:hAnsiTheme="minorHAnsi"/>
          <w:sz w:val="22"/>
          <w:szCs w:val="22"/>
        </w:rPr>
        <w:t>gosp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. Dodik </w:t>
      </w:r>
      <w:proofErr w:type="spellStart"/>
      <w:r w:rsidRPr="00461197">
        <w:rPr>
          <w:rFonts w:asciiTheme="minorHAnsi" w:hAnsiTheme="minorHAnsi"/>
          <w:sz w:val="22"/>
          <w:szCs w:val="22"/>
        </w:rPr>
        <w:t>aktivno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radi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na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poništavanju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teško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izborene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zemlje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koja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je </w:t>
      </w:r>
      <w:proofErr w:type="spellStart"/>
      <w:r w:rsidRPr="00461197">
        <w:rPr>
          <w:rFonts w:asciiTheme="minorHAnsi" w:hAnsiTheme="minorHAnsi"/>
          <w:sz w:val="22"/>
          <w:szCs w:val="22"/>
        </w:rPr>
        <w:t>okončala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rat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genocid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od 1992. </w:t>
      </w:r>
      <w:proofErr w:type="spellStart"/>
      <w:r w:rsidRPr="00461197">
        <w:rPr>
          <w:rFonts w:asciiTheme="minorHAnsi" w:hAnsiTheme="minorHAnsi"/>
          <w:sz w:val="22"/>
          <w:szCs w:val="22"/>
        </w:rPr>
        <w:t>do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1995. </w:t>
      </w:r>
      <w:proofErr w:type="spellStart"/>
      <w:r w:rsidRPr="00461197">
        <w:rPr>
          <w:rFonts w:asciiTheme="minorHAnsi" w:hAnsiTheme="minorHAnsi"/>
          <w:sz w:val="22"/>
          <w:szCs w:val="22"/>
        </w:rPr>
        <w:t>godine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461197">
        <w:rPr>
          <w:rFonts w:asciiTheme="minorHAnsi" w:hAnsiTheme="minorHAnsi"/>
          <w:sz w:val="22"/>
          <w:szCs w:val="22"/>
        </w:rPr>
        <w:t>Njegove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akcije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uključivale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prijetnje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otcjepljenjem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entiteta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Republike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Srpske, </w:t>
      </w:r>
      <w:proofErr w:type="spellStart"/>
      <w:r w:rsidRPr="00461197">
        <w:rPr>
          <w:rFonts w:asciiTheme="minorHAnsi" w:hAnsiTheme="minorHAnsi"/>
          <w:sz w:val="22"/>
          <w:szCs w:val="22"/>
        </w:rPr>
        <w:t>napade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na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državne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institucije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Bosne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Hercegovine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podsticanje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separatizma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na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svakom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koraku</w:t>
      </w:r>
      <w:proofErr w:type="spellEnd"/>
      <w:r w:rsidRPr="00461197">
        <w:rPr>
          <w:rFonts w:asciiTheme="minorHAnsi" w:hAnsiTheme="minorHAnsi"/>
          <w:sz w:val="22"/>
          <w:szCs w:val="22"/>
        </w:rPr>
        <w:t>.</w:t>
      </w:r>
    </w:p>
    <w:p w14:paraId="13406097" w14:textId="77777777" w:rsidR="00461197" w:rsidRPr="00461197" w:rsidRDefault="00461197" w:rsidP="00461197">
      <w:pPr>
        <w:pStyle w:val="ds-markdown-paragraph"/>
        <w:numPr>
          <w:ilvl w:val="0"/>
          <w:numId w:val="4"/>
        </w:numPr>
        <w:jc w:val="both"/>
        <w:rPr>
          <w:rStyle w:val="Strong"/>
          <w:rFonts w:asciiTheme="minorHAnsi" w:hAnsiTheme="minorHAnsi"/>
          <w:b w:val="0"/>
          <w:bCs w:val="0"/>
          <w:sz w:val="22"/>
          <w:szCs w:val="22"/>
        </w:rPr>
      </w:pPr>
      <w:proofErr w:type="spellStart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Sistematski</w:t>
      </w:r>
      <w:proofErr w:type="spellEnd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 xml:space="preserve"> </w:t>
      </w:r>
      <w:proofErr w:type="spellStart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napadi</w:t>
      </w:r>
      <w:proofErr w:type="spellEnd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 xml:space="preserve"> </w:t>
      </w:r>
      <w:proofErr w:type="spellStart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na</w:t>
      </w:r>
      <w:proofErr w:type="spellEnd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 xml:space="preserve"> </w:t>
      </w:r>
      <w:proofErr w:type="spellStart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vladavinu</w:t>
      </w:r>
      <w:proofErr w:type="spellEnd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 xml:space="preserve"> </w:t>
      </w:r>
      <w:proofErr w:type="spellStart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prava</w:t>
      </w:r>
      <w:proofErr w:type="spellEnd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 xml:space="preserve"> i </w:t>
      </w:r>
      <w:proofErr w:type="spellStart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zapadne</w:t>
      </w:r>
      <w:proofErr w:type="spellEnd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 xml:space="preserve"> </w:t>
      </w:r>
      <w:proofErr w:type="spellStart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sankcije</w:t>
      </w:r>
      <w:proofErr w:type="spellEnd"/>
    </w:p>
    <w:p w14:paraId="750168B0" w14:textId="7B118431" w:rsidR="00461197" w:rsidRPr="00461197" w:rsidRDefault="00461197" w:rsidP="00461197">
      <w:pPr>
        <w:pStyle w:val="ds-markdown-paragraph"/>
        <w:jc w:val="both"/>
        <w:rPr>
          <w:rFonts w:asciiTheme="minorHAnsi" w:hAnsiTheme="minorHAnsi"/>
          <w:sz w:val="22"/>
          <w:szCs w:val="22"/>
        </w:rPr>
      </w:pPr>
      <w:proofErr w:type="spellStart"/>
      <w:r w:rsidRPr="00461197">
        <w:rPr>
          <w:rFonts w:asciiTheme="minorHAnsi" w:hAnsiTheme="minorHAnsi"/>
          <w:sz w:val="22"/>
          <w:szCs w:val="22"/>
        </w:rPr>
        <w:t>Gosp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. Dodik je </w:t>
      </w:r>
      <w:proofErr w:type="spellStart"/>
      <w:r w:rsidRPr="00461197">
        <w:rPr>
          <w:rFonts w:asciiTheme="minorHAnsi" w:hAnsiTheme="minorHAnsi"/>
          <w:sz w:val="22"/>
          <w:szCs w:val="22"/>
        </w:rPr>
        <w:t>dosljedno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opstruirao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autoritet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državnih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institucija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Bosne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Hercegovine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61197">
        <w:rPr>
          <w:rFonts w:asciiTheme="minorHAnsi" w:hAnsiTheme="minorHAnsi"/>
          <w:sz w:val="22"/>
          <w:szCs w:val="22"/>
        </w:rPr>
        <w:t>uključujući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njen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Ustavni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sud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61197">
        <w:rPr>
          <w:rFonts w:asciiTheme="minorHAnsi" w:hAnsiTheme="minorHAnsi"/>
          <w:sz w:val="22"/>
          <w:szCs w:val="22"/>
        </w:rPr>
        <w:t>Predsjedništvo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pravosuđe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461197">
        <w:rPr>
          <w:rFonts w:asciiTheme="minorHAnsi" w:hAnsiTheme="minorHAnsi"/>
          <w:sz w:val="22"/>
          <w:szCs w:val="22"/>
        </w:rPr>
        <w:t>Poricao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je </w:t>
      </w:r>
      <w:proofErr w:type="spellStart"/>
      <w:r w:rsidRPr="00461197">
        <w:rPr>
          <w:rFonts w:asciiTheme="minorHAnsi" w:hAnsiTheme="minorHAnsi"/>
          <w:sz w:val="22"/>
          <w:szCs w:val="22"/>
        </w:rPr>
        <w:t>genocid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461197">
        <w:rPr>
          <w:rFonts w:asciiTheme="minorHAnsi" w:hAnsiTheme="minorHAnsi"/>
          <w:sz w:val="22"/>
          <w:szCs w:val="22"/>
        </w:rPr>
        <w:t>Srebrenici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61197">
        <w:rPr>
          <w:rFonts w:asciiTheme="minorHAnsi" w:hAnsiTheme="minorHAnsi"/>
          <w:sz w:val="22"/>
          <w:szCs w:val="22"/>
        </w:rPr>
        <w:t>veličao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osuđene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ratne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zločince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koristio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svoju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funkciju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za </w:t>
      </w:r>
      <w:proofErr w:type="spellStart"/>
      <w:r w:rsidRPr="00461197">
        <w:rPr>
          <w:rFonts w:asciiTheme="minorHAnsi" w:hAnsiTheme="minorHAnsi"/>
          <w:sz w:val="22"/>
          <w:szCs w:val="22"/>
        </w:rPr>
        <w:t>promovisanje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destabilizirajuće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61197">
        <w:rPr>
          <w:rFonts w:asciiTheme="minorHAnsi" w:hAnsiTheme="minorHAnsi"/>
          <w:sz w:val="22"/>
          <w:szCs w:val="22"/>
        </w:rPr>
        <w:t>etnonacionalističke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agende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koja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ugrožava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prava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sigurnost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svih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građana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61197">
        <w:rPr>
          <w:rFonts w:asciiTheme="minorHAnsi" w:hAnsiTheme="minorHAnsi"/>
          <w:sz w:val="22"/>
          <w:szCs w:val="22"/>
        </w:rPr>
        <w:t>posebno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preživjelih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genocida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njihovih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potomaka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. Do </w:t>
      </w:r>
      <w:proofErr w:type="spellStart"/>
      <w:r w:rsidRPr="00461197">
        <w:rPr>
          <w:rFonts w:asciiTheme="minorHAnsi" w:hAnsiTheme="minorHAnsi"/>
          <w:sz w:val="22"/>
          <w:szCs w:val="22"/>
        </w:rPr>
        <w:t>nedavno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je </w:t>
      </w:r>
      <w:proofErr w:type="spellStart"/>
      <w:r w:rsidRPr="00461197">
        <w:rPr>
          <w:rFonts w:asciiTheme="minorHAnsi" w:hAnsiTheme="minorHAnsi"/>
          <w:sz w:val="22"/>
          <w:szCs w:val="22"/>
        </w:rPr>
        <w:t>gosp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. Dodik bio </w:t>
      </w:r>
      <w:proofErr w:type="spellStart"/>
      <w:r w:rsidRPr="00461197">
        <w:rPr>
          <w:rFonts w:asciiTheme="minorHAnsi" w:hAnsiTheme="minorHAnsi"/>
          <w:sz w:val="22"/>
          <w:szCs w:val="22"/>
        </w:rPr>
        <w:t>primarno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sankcioniran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od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strane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Sjedinjenih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Američkih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Država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Ujedinjenog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Kraljevstva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upravo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zbog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ovih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postupaka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Pr="00461197">
        <w:rPr>
          <w:rFonts w:asciiTheme="minorHAnsi" w:hAnsiTheme="minorHAnsi"/>
          <w:sz w:val="22"/>
          <w:szCs w:val="22"/>
        </w:rPr>
        <w:t>destabilizacije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Bosne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Hercegovine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61197">
        <w:rPr>
          <w:rFonts w:asciiTheme="minorHAnsi" w:hAnsiTheme="minorHAnsi"/>
          <w:sz w:val="22"/>
          <w:szCs w:val="22"/>
        </w:rPr>
        <w:t>potkopavanja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Dejtonskog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mirovnog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sporazuma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iz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1995. </w:t>
      </w:r>
      <w:proofErr w:type="spellStart"/>
      <w:r w:rsidRPr="00461197">
        <w:rPr>
          <w:rFonts w:asciiTheme="minorHAnsi" w:hAnsiTheme="minorHAnsi"/>
          <w:sz w:val="22"/>
          <w:szCs w:val="22"/>
        </w:rPr>
        <w:t>godine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široko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rasprostranjene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korupcije</w:t>
      </w:r>
      <w:proofErr w:type="spellEnd"/>
      <w:r w:rsidRPr="00461197">
        <w:rPr>
          <w:rFonts w:asciiTheme="minorHAnsi" w:hAnsiTheme="minorHAnsi"/>
          <w:sz w:val="22"/>
          <w:szCs w:val="22"/>
        </w:rPr>
        <w:t>.</w:t>
      </w:r>
    </w:p>
    <w:p w14:paraId="2B156E78" w14:textId="77777777" w:rsidR="00461197" w:rsidRDefault="00461197" w:rsidP="00461197">
      <w:pPr>
        <w:pStyle w:val="ds-markdown-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proofErr w:type="spellStart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Direktna</w:t>
      </w:r>
      <w:proofErr w:type="spellEnd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 xml:space="preserve"> </w:t>
      </w:r>
      <w:proofErr w:type="spellStart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kontradikcija</w:t>
      </w:r>
      <w:proofErr w:type="spellEnd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 xml:space="preserve"> </w:t>
      </w:r>
      <w:proofErr w:type="spellStart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američkim</w:t>
      </w:r>
      <w:proofErr w:type="spellEnd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 xml:space="preserve"> </w:t>
      </w:r>
      <w:proofErr w:type="spellStart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demokratskim</w:t>
      </w:r>
      <w:proofErr w:type="spellEnd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 xml:space="preserve"> </w:t>
      </w:r>
      <w:proofErr w:type="spellStart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principima</w:t>
      </w:r>
      <w:proofErr w:type="spellEnd"/>
    </w:p>
    <w:p w14:paraId="521A0E24" w14:textId="587567A1" w:rsidR="00461197" w:rsidRPr="00461197" w:rsidRDefault="00461197" w:rsidP="00461197">
      <w:pPr>
        <w:pStyle w:val="ds-markdown-paragraph"/>
        <w:jc w:val="both"/>
        <w:rPr>
          <w:rFonts w:asciiTheme="minorHAnsi" w:hAnsiTheme="minorHAnsi"/>
          <w:sz w:val="22"/>
          <w:szCs w:val="22"/>
        </w:rPr>
      </w:pPr>
      <w:proofErr w:type="spellStart"/>
      <w:r w:rsidRPr="00461197">
        <w:rPr>
          <w:rFonts w:asciiTheme="minorHAnsi" w:hAnsiTheme="minorHAnsi"/>
          <w:sz w:val="22"/>
          <w:szCs w:val="22"/>
        </w:rPr>
        <w:t>Najviše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zabrinjava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oštra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kontradikcija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između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dosjea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Milorada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Dodika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demokratskih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vrijednosti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koje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bi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Univerzitet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Judson </w:t>
      </w:r>
      <w:proofErr w:type="spellStart"/>
      <w:r w:rsidRPr="00461197">
        <w:rPr>
          <w:rFonts w:asciiTheme="minorHAnsi" w:hAnsiTheme="minorHAnsi"/>
          <w:sz w:val="22"/>
          <w:szCs w:val="22"/>
        </w:rPr>
        <w:t>trebao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podržavati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461197">
        <w:rPr>
          <w:rFonts w:asciiTheme="minorHAnsi" w:hAnsiTheme="minorHAnsi"/>
          <w:sz w:val="22"/>
          <w:szCs w:val="22"/>
        </w:rPr>
        <w:t>Sjedinjene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Države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izgrađene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na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trajnim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principima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neotuđivih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prava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61197">
        <w:rPr>
          <w:rFonts w:asciiTheme="minorHAnsi" w:hAnsiTheme="minorHAnsi"/>
          <w:sz w:val="22"/>
          <w:szCs w:val="22"/>
        </w:rPr>
        <w:t>federalnog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sistema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dizajniranog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da </w:t>
      </w:r>
      <w:proofErr w:type="spellStart"/>
      <w:r w:rsidRPr="00461197">
        <w:rPr>
          <w:rFonts w:asciiTheme="minorHAnsi" w:hAnsiTheme="minorHAnsi"/>
          <w:sz w:val="22"/>
          <w:szCs w:val="22"/>
        </w:rPr>
        <w:t>ujedinjuje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a </w:t>
      </w:r>
      <w:proofErr w:type="spellStart"/>
      <w:r w:rsidRPr="00461197">
        <w:rPr>
          <w:rFonts w:asciiTheme="minorHAnsi" w:hAnsiTheme="minorHAnsi"/>
          <w:sz w:val="22"/>
          <w:szCs w:val="22"/>
        </w:rPr>
        <w:t>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razdvaja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vrhovništva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ustavnog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poretka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koji </w:t>
      </w:r>
      <w:proofErr w:type="spellStart"/>
      <w:r w:rsidRPr="00461197">
        <w:rPr>
          <w:rFonts w:asciiTheme="minorHAnsi" w:hAnsiTheme="minorHAnsi"/>
          <w:sz w:val="22"/>
          <w:szCs w:val="22"/>
        </w:rPr>
        <w:t>sve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sastavne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dijelove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vezuje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461197">
        <w:rPr>
          <w:rFonts w:asciiTheme="minorHAnsi" w:hAnsiTheme="minorHAnsi"/>
          <w:sz w:val="22"/>
          <w:szCs w:val="22"/>
        </w:rPr>
        <w:t>jednu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61197">
        <w:rPr>
          <w:rFonts w:asciiTheme="minorHAnsi" w:hAnsiTheme="minorHAnsi"/>
          <w:sz w:val="22"/>
          <w:szCs w:val="22"/>
        </w:rPr>
        <w:t>nedjeljivu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uniju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461197">
        <w:rPr>
          <w:rFonts w:asciiTheme="minorHAnsi" w:hAnsiTheme="minorHAnsi"/>
          <w:sz w:val="22"/>
          <w:szCs w:val="22"/>
        </w:rPr>
        <w:t>Unutar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lastRenderedPageBreak/>
        <w:t>te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tradicije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61197">
        <w:rPr>
          <w:rFonts w:asciiTheme="minorHAnsi" w:hAnsiTheme="minorHAnsi"/>
          <w:sz w:val="22"/>
          <w:szCs w:val="22"/>
        </w:rPr>
        <w:t>demokratsko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vođstvo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se </w:t>
      </w:r>
      <w:proofErr w:type="spellStart"/>
      <w:r w:rsidRPr="00461197">
        <w:rPr>
          <w:rFonts w:asciiTheme="minorHAnsi" w:hAnsiTheme="minorHAnsi"/>
          <w:sz w:val="22"/>
          <w:szCs w:val="22"/>
        </w:rPr>
        <w:t>mjeri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ne </w:t>
      </w:r>
      <w:proofErr w:type="spellStart"/>
      <w:r w:rsidRPr="00461197">
        <w:rPr>
          <w:rFonts w:asciiTheme="minorHAnsi" w:hAnsiTheme="minorHAnsi"/>
          <w:sz w:val="22"/>
          <w:szCs w:val="22"/>
        </w:rPr>
        <w:t>sposobnošću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da se </w:t>
      </w:r>
      <w:proofErr w:type="spellStart"/>
      <w:r w:rsidRPr="00461197">
        <w:rPr>
          <w:rFonts w:asciiTheme="minorHAnsi" w:hAnsiTheme="minorHAnsi"/>
          <w:sz w:val="22"/>
          <w:szCs w:val="22"/>
        </w:rPr>
        <w:t>fragmentiraju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političke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zajednice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61197">
        <w:rPr>
          <w:rFonts w:asciiTheme="minorHAnsi" w:hAnsiTheme="minorHAnsi"/>
          <w:sz w:val="22"/>
          <w:szCs w:val="22"/>
        </w:rPr>
        <w:t>već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trajnom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posvećenošću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očuvanju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jedinstva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pod </w:t>
      </w:r>
      <w:proofErr w:type="spellStart"/>
      <w:r w:rsidRPr="00461197">
        <w:rPr>
          <w:rFonts w:asciiTheme="minorHAnsi" w:hAnsiTheme="minorHAnsi"/>
          <w:sz w:val="22"/>
          <w:szCs w:val="22"/>
        </w:rPr>
        <w:t>vladavinom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prava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. U </w:t>
      </w:r>
      <w:proofErr w:type="spellStart"/>
      <w:r w:rsidRPr="00461197">
        <w:rPr>
          <w:rFonts w:asciiTheme="minorHAnsi" w:hAnsiTheme="minorHAnsi"/>
          <w:sz w:val="22"/>
          <w:szCs w:val="22"/>
        </w:rPr>
        <w:t>odnosu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na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ovaj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standard, </w:t>
      </w:r>
      <w:proofErr w:type="spellStart"/>
      <w:r w:rsidRPr="00461197">
        <w:rPr>
          <w:rFonts w:asciiTheme="minorHAnsi" w:hAnsiTheme="minorHAnsi"/>
          <w:sz w:val="22"/>
          <w:szCs w:val="22"/>
        </w:rPr>
        <w:t>otvoreno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zagovaranje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secesije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od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strane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gosp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461197">
        <w:rPr>
          <w:rFonts w:asciiTheme="minorHAnsi" w:hAnsiTheme="minorHAnsi"/>
          <w:sz w:val="22"/>
          <w:szCs w:val="22"/>
        </w:rPr>
        <w:t>Dodika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ne </w:t>
      </w:r>
      <w:proofErr w:type="spellStart"/>
      <w:r w:rsidRPr="00461197">
        <w:rPr>
          <w:rFonts w:asciiTheme="minorHAnsi" w:hAnsiTheme="minorHAnsi"/>
          <w:sz w:val="22"/>
          <w:szCs w:val="22"/>
        </w:rPr>
        <w:t>predstavlja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odbranu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demokratije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61197">
        <w:rPr>
          <w:rFonts w:asciiTheme="minorHAnsi" w:hAnsiTheme="minorHAnsi"/>
          <w:sz w:val="22"/>
          <w:szCs w:val="22"/>
        </w:rPr>
        <w:t>već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njenu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antitijezu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Pr="00461197">
        <w:rPr>
          <w:rFonts w:asciiTheme="minorHAnsi" w:hAnsiTheme="minorHAnsi"/>
          <w:sz w:val="22"/>
          <w:szCs w:val="22"/>
        </w:rPr>
        <w:t>politiku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fragmentacije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61197">
        <w:rPr>
          <w:rFonts w:asciiTheme="minorHAnsi" w:hAnsiTheme="minorHAnsi"/>
          <w:sz w:val="22"/>
          <w:szCs w:val="22"/>
        </w:rPr>
        <w:t>etničke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isključivosti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erozije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zajedničkih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građanskih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institucija</w:t>
      </w:r>
      <w:proofErr w:type="spellEnd"/>
      <w:r w:rsidRPr="00461197">
        <w:rPr>
          <w:rFonts w:asciiTheme="minorHAnsi" w:hAnsiTheme="minorHAnsi"/>
          <w:sz w:val="22"/>
          <w:szCs w:val="22"/>
        </w:rPr>
        <w:t>.</w:t>
      </w:r>
    </w:p>
    <w:p w14:paraId="4C9D4BA0" w14:textId="784483C4" w:rsidR="00461197" w:rsidRPr="00461197" w:rsidRDefault="00461197" w:rsidP="00461197">
      <w:pPr>
        <w:pStyle w:val="ds-markdown-paragraph"/>
        <w:jc w:val="both"/>
        <w:rPr>
          <w:rFonts w:asciiTheme="minorHAnsi" w:hAnsiTheme="minorHAnsi"/>
          <w:sz w:val="22"/>
          <w:szCs w:val="22"/>
        </w:rPr>
      </w:pPr>
      <w:proofErr w:type="spellStart"/>
      <w:r w:rsidRPr="00461197">
        <w:rPr>
          <w:rFonts w:asciiTheme="minorHAnsi" w:hAnsiTheme="minorHAnsi"/>
          <w:sz w:val="22"/>
          <w:szCs w:val="22"/>
        </w:rPr>
        <w:t>Nadalje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61197">
        <w:rPr>
          <w:rFonts w:asciiTheme="minorHAnsi" w:hAnsiTheme="minorHAnsi"/>
          <w:sz w:val="22"/>
          <w:szCs w:val="22"/>
        </w:rPr>
        <w:t>Sjedinjene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Države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se </w:t>
      </w:r>
      <w:proofErr w:type="spellStart"/>
      <w:r w:rsidRPr="00461197">
        <w:rPr>
          <w:rFonts w:asciiTheme="minorHAnsi" w:hAnsiTheme="minorHAnsi"/>
          <w:sz w:val="22"/>
          <w:szCs w:val="22"/>
        </w:rPr>
        <w:t>dugo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predstavljale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kao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prvak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odgovornosti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za </w:t>
      </w:r>
      <w:proofErr w:type="spellStart"/>
      <w:r w:rsidRPr="00461197">
        <w:rPr>
          <w:rFonts w:asciiTheme="minorHAnsi" w:hAnsiTheme="minorHAnsi"/>
          <w:sz w:val="22"/>
          <w:szCs w:val="22"/>
        </w:rPr>
        <w:t>zločine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grozote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61197">
        <w:rPr>
          <w:rFonts w:asciiTheme="minorHAnsi" w:hAnsiTheme="minorHAnsi"/>
          <w:sz w:val="22"/>
          <w:szCs w:val="22"/>
        </w:rPr>
        <w:t>prvenstva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međunarodnog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prava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zaštite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prava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manjina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kao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temelja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demokratskog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upravljanja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461197">
        <w:rPr>
          <w:rFonts w:asciiTheme="minorHAnsi" w:hAnsiTheme="minorHAnsi"/>
          <w:sz w:val="22"/>
          <w:szCs w:val="22"/>
        </w:rPr>
        <w:t>Stoga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je </w:t>
      </w:r>
      <w:proofErr w:type="spellStart"/>
      <w:r w:rsidRPr="00461197">
        <w:rPr>
          <w:rFonts w:asciiTheme="minorHAnsi" w:hAnsiTheme="minorHAnsi"/>
          <w:sz w:val="22"/>
          <w:szCs w:val="22"/>
        </w:rPr>
        <w:t>duboka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kontradikcija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da </w:t>
      </w:r>
      <w:proofErr w:type="spellStart"/>
      <w:r w:rsidRPr="00461197">
        <w:rPr>
          <w:rFonts w:asciiTheme="minorHAnsi" w:hAnsiTheme="minorHAnsi"/>
          <w:sz w:val="22"/>
          <w:szCs w:val="22"/>
        </w:rPr>
        <w:t>država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Ilinois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bude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mjesto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gdje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Univerzitet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Judson </w:t>
      </w:r>
      <w:proofErr w:type="spellStart"/>
      <w:r w:rsidRPr="00461197">
        <w:rPr>
          <w:rFonts w:asciiTheme="minorHAnsi" w:hAnsiTheme="minorHAnsi"/>
          <w:sz w:val="22"/>
          <w:szCs w:val="22"/>
        </w:rPr>
        <w:t>ugošćuje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Milorada </w:t>
      </w:r>
      <w:proofErr w:type="spellStart"/>
      <w:r w:rsidRPr="00461197">
        <w:rPr>
          <w:rFonts w:asciiTheme="minorHAnsi" w:hAnsiTheme="minorHAnsi"/>
          <w:sz w:val="22"/>
          <w:szCs w:val="22"/>
        </w:rPr>
        <w:t>Dodika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-</w:t>
      </w:r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široko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priznatog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kao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jednog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od </w:t>
      </w:r>
      <w:proofErr w:type="spellStart"/>
      <w:r w:rsidRPr="00461197">
        <w:rPr>
          <w:rFonts w:asciiTheme="minorHAnsi" w:hAnsiTheme="minorHAnsi"/>
          <w:sz w:val="22"/>
          <w:szCs w:val="22"/>
        </w:rPr>
        <w:t>najistaknutijih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poricatelja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genocida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461197">
        <w:rPr>
          <w:rFonts w:asciiTheme="minorHAnsi" w:hAnsiTheme="minorHAnsi"/>
          <w:sz w:val="22"/>
          <w:szCs w:val="22"/>
        </w:rPr>
        <w:t>Srebrenici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461197">
        <w:rPr>
          <w:rFonts w:asciiTheme="minorHAnsi" w:hAnsiTheme="minorHAnsi"/>
          <w:sz w:val="22"/>
          <w:szCs w:val="22"/>
        </w:rPr>
        <w:t>Poricanje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genocida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461197">
        <w:rPr>
          <w:rFonts w:asciiTheme="minorHAnsi" w:hAnsiTheme="minorHAnsi"/>
          <w:sz w:val="22"/>
          <w:szCs w:val="22"/>
        </w:rPr>
        <w:t>Srebrenici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od </w:t>
      </w:r>
      <w:proofErr w:type="spellStart"/>
      <w:r w:rsidRPr="00461197">
        <w:rPr>
          <w:rFonts w:asciiTheme="minorHAnsi" w:hAnsiTheme="minorHAnsi"/>
          <w:sz w:val="22"/>
          <w:szCs w:val="22"/>
        </w:rPr>
        <w:t>strane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gosp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461197">
        <w:rPr>
          <w:rFonts w:asciiTheme="minorHAnsi" w:hAnsiTheme="minorHAnsi"/>
          <w:sz w:val="22"/>
          <w:szCs w:val="22"/>
        </w:rPr>
        <w:t>Dodika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-</w:t>
      </w:r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najtežeg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masovnog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zločina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na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evropskom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tlu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nakon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Holokausta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-</w:t>
      </w:r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nije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marginalna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ili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beznačajna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politička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pozicija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. Ono </w:t>
      </w:r>
      <w:proofErr w:type="spellStart"/>
      <w:r w:rsidRPr="00461197">
        <w:rPr>
          <w:rFonts w:asciiTheme="minorHAnsi" w:hAnsiTheme="minorHAnsi"/>
          <w:sz w:val="22"/>
          <w:szCs w:val="22"/>
        </w:rPr>
        <w:t>predstavlja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direktan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napad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na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istinu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61197">
        <w:rPr>
          <w:rFonts w:asciiTheme="minorHAnsi" w:hAnsiTheme="minorHAnsi"/>
          <w:sz w:val="22"/>
          <w:szCs w:val="22"/>
        </w:rPr>
        <w:t>na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kolektivno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sjećanje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na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same </w:t>
      </w:r>
      <w:proofErr w:type="spellStart"/>
      <w:r w:rsidRPr="00461197">
        <w:rPr>
          <w:rFonts w:asciiTheme="minorHAnsi" w:hAnsiTheme="minorHAnsi"/>
          <w:sz w:val="22"/>
          <w:szCs w:val="22"/>
        </w:rPr>
        <w:t>temelje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pravde</w:t>
      </w:r>
      <w:proofErr w:type="spellEnd"/>
      <w:r w:rsidRPr="00461197">
        <w:rPr>
          <w:rFonts w:asciiTheme="minorHAnsi" w:hAnsiTheme="minorHAnsi"/>
          <w:sz w:val="22"/>
          <w:szCs w:val="22"/>
        </w:rPr>
        <w:t>.</w:t>
      </w:r>
    </w:p>
    <w:p w14:paraId="0897538D" w14:textId="77777777" w:rsidR="00461197" w:rsidRDefault="00461197" w:rsidP="00461197">
      <w:pPr>
        <w:pStyle w:val="ds-markdown-paragraph"/>
        <w:numPr>
          <w:ilvl w:val="0"/>
          <w:numId w:val="5"/>
        </w:numPr>
        <w:rPr>
          <w:rStyle w:val="Strong"/>
          <w:rFonts w:asciiTheme="minorHAnsi" w:hAnsiTheme="minorHAnsi"/>
          <w:b w:val="0"/>
          <w:bCs w:val="0"/>
          <w:sz w:val="22"/>
          <w:szCs w:val="22"/>
        </w:rPr>
      </w:pPr>
      <w:proofErr w:type="spellStart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Dodjeljivanje</w:t>
      </w:r>
      <w:proofErr w:type="spellEnd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 xml:space="preserve"> </w:t>
      </w:r>
      <w:proofErr w:type="spellStart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nagrade</w:t>
      </w:r>
      <w:proofErr w:type="spellEnd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 xml:space="preserve"> </w:t>
      </w:r>
      <w:proofErr w:type="spellStart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poricatelju</w:t>
      </w:r>
      <w:proofErr w:type="spellEnd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 xml:space="preserve"> </w:t>
      </w:r>
      <w:proofErr w:type="spellStart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genocida</w:t>
      </w:r>
      <w:proofErr w:type="spellEnd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 xml:space="preserve"> </w:t>
      </w:r>
      <w:proofErr w:type="spellStart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i</w:t>
      </w:r>
      <w:proofErr w:type="spellEnd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 xml:space="preserve"> </w:t>
      </w:r>
      <w:proofErr w:type="spellStart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apologeti</w:t>
      </w:r>
      <w:proofErr w:type="spellEnd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 xml:space="preserve"> </w:t>
      </w:r>
      <w:proofErr w:type="spellStart"/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ekstremizma</w:t>
      </w:r>
      <w:proofErr w:type="spellEnd"/>
    </w:p>
    <w:p w14:paraId="7E4E56CE" w14:textId="77777777" w:rsidR="00461197" w:rsidRDefault="00461197" w:rsidP="00461197">
      <w:pPr>
        <w:pStyle w:val="ds-markdown-paragraph"/>
        <w:ind w:left="36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461197">
        <w:rPr>
          <w:rFonts w:asciiTheme="minorHAnsi" w:hAnsiTheme="minorHAnsi"/>
          <w:sz w:val="22"/>
          <w:szCs w:val="22"/>
        </w:rPr>
        <w:t>Dodjeljujući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ovu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nagradu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61197">
        <w:rPr>
          <w:rFonts w:asciiTheme="minorHAnsi" w:hAnsiTheme="minorHAnsi"/>
          <w:sz w:val="22"/>
          <w:szCs w:val="22"/>
        </w:rPr>
        <w:t>Univerzitet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Judson </w:t>
      </w:r>
      <w:proofErr w:type="spellStart"/>
      <w:r w:rsidRPr="00461197">
        <w:rPr>
          <w:rFonts w:asciiTheme="minorHAnsi" w:hAnsiTheme="minorHAnsi"/>
          <w:sz w:val="22"/>
          <w:szCs w:val="22"/>
        </w:rPr>
        <w:t>daje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podršku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djelu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poricatelja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genocida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koji </w:t>
      </w:r>
      <w:proofErr w:type="spellStart"/>
      <w:r w:rsidRPr="00461197">
        <w:rPr>
          <w:rFonts w:asciiTheme="minorHAnsi" w:hAnsiTheme="minorHAnsi"/>
          <w:sz w:val="22"/>
          <w:szCs w:val="22"/>
        </w:rPr>
        <w:t>podržava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srpski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ekstremizam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usmjeren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na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stvaranje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“</w:t>
      </w:r>
      <w:proofErr w:type="spellStart"/>
      <w:r w:rsidRPr="00461197">
        <w:rPr>
          <w:rFonts w:asciiTheme="minorHAnsi" w:hAnsiTheme="minorHAnsi"/>
          <w:sz w:val="22"/>
          <w:szCs w:val="22"/>
        </w:rPr>
        <w:t>Velike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Srbije</w:t>
      </w:r>
      <w:proofErr w:type="spellEnd"/>
      <w:r>
        <w:rPr>
          <w:rFonts w:asciiTheme="minorHAnsi" w:hAnsiTheme="minorHAnsi"/>
          <w:sz w:val="22"/>
          <w:szCs w:val="22"/>
        </w:rPr>
        <w:t>”</w:t>
      </w:r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na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štetu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uništenja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države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Bosne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Hercegovine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461197">
        <w:rPr>
          <w:rFonts w:asciiTheme="minorHAnsi" w:hAnsiTheme="minorHAnsi"/>
          <w:sz w:val="22"/>
          <w:szCs w:val="22"/>
        </w:rPr>
        <w:t>Gosp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. Dodik je </w:t>
      </w:r>
      <w:proofErr w:type="spellStart"/>
      <w:r w:rsidRPr="00461197">
        <w:rPr>
          <w:rFonts w:asciiTheme="minorHAnsi" w:hAnsiTheme="minorHAnsi"/>
          <w:sz w:val="22"/>
          <w:szCs w:val="22"/>
        </w:rPr>
        <w:t>poricatelj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genocida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simpatizer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velikosrpske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nacionalističke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politike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61197">
        <w:rPr>
          <w:rFonts w:asciiTheme="minorHAnsi" w:hAnsiTheme="minorHAnsi"/>
          <w:sz w:val="22"/>
          <w:szCs w:val="22"/>
        </w:rPr>
        <w:t>ideologije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prakse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koju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je </w:t>
      </w:r>
      <w:proofErr w:type="spellStart"/>
      <w:r w:rsidRPr="00461197">
        <w:rPr>
          <w:rFonts w:asciiTheme="minorHAnsi" w:hAnsiTheme="minorHAnsi"/>
          <w:sz w:val="22"/>
          <w:szCs w:val="22"/>
        </w:rPr>
        <w:t>utjelovio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optuženi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ratni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zločinac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Slobodan Milošević. </w:t>
      </w:r>
      <w:proofErr w:type="spellStart"/>
      <w:r w:rsidRPr="00461197">
        <w:rPr>
          <w:rFonts w:asciiTheme="minorHAnsi" w:hAnsiTheme="minorHAnsi"/>
          <w:sz w:val="22"/>
          <w:szCs w:val="22"/>
        </w:rPr>
        <w:t>Dodijeliti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nagradu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takvoj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figuri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predstavlja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napad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na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istinu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61197">
        <w:rPr>
          <w:rFonts w:asciiTheme="minorHAnsi" w:hAnsiTheme="minorHAnsi"/>
          <w:sz w:val="22"/>
          <w:szCs w:val="22"/>
        </w:rPr>
        <w:t>pravdu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61197">
        <w:rPr>
          <w:rFonts w:asciiTheme="minorHAnsi" w:hAnsiTheme="minorHAnsi"/>
          <w:sz w:val="22"/>
          <w:szCs w:val="22"/>
        </w:rPr>
        <w:t>kulturu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sjećanja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61197">
        <w:rPr>
          <w:rFonts w:asciiTheme="minorHAnsi" w:hAnsiTheme="minorHAnsi"/>
          <w:sz w:val="22"/>
          <w:szCs w:val="22"/>
        </w:rPr>
        <w:t>Ujedinjene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nacije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njihove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međunarodne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sudove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pravni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poredak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461197">
        <w:rPr>
          <w:rFonts w:asciiTheme="minorHAnsi" w:hAnsiTheme="minorHAnsi"/>
          <w:sz w:val="22"/>
          <w:szCs w:val="22"/>
        </w:rPr>
        <w:t>Najneoprostivije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ova </w:t>
      </w:r>
      <w:proofErr w:type="spellStart"/>
      <w:r w:rsidRPr="00461197">
        <w:rPr>
          <w:rFonts w:asciiTheme="minorHAnsi" w:hAnsiTheme="minorHAnsi"/>
          <w:sz w:val="22"/>
          <w:szCs w:val="22"/>
        </w:rPr>
        <w:t>nagrada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direktno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pogađa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žrtve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– ne </w:t>
      </w:r>
      <w:proofErr w:type="spellStart"/>
      <w:r w:rsidRPr="00461197">
        <w:rPr>
          <w:rFonts w:asciiTheme="minorHAnsi" w:hAnsiTheme="minorHAnsi"/>
          <w:sz w:val="22"/>
          <w:szCs w:val="22"/>
        </w:rPr>
        <w:t>samo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genocida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461197">
        <w:rPr>
          <w:rFonts w:asciiTheme="minorHAnsi" w:hAnsiTheme="minorHAnsi"/>
          <w:sz w:val="22"/>
          <w:szCs w:val="22"/>
        </w:rPr>
        <w:t>Srebrenici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61197">
        <w:rPr>
          <w:rFonts w:asciiTheme="minorHAnsi" w:hAnsiTheme="minorHAnsi"/>
          <w:sz w:val="22"/>
          <w:szCs w:val="22"/>
        </w:rPr>
        <w:t>već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svih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strašnih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zločina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461197">
        <w:rPr>
          <w:rFonts w:asciiTheme="minorHAnsi" w:hAnsiTheme="minorHAnsi"/>
          <w:sz w:val="22"/>
          <w:szCs w:val="22"/>
        </w:rPr>
        <w:t>ljudskoj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istoriji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61197">
        <w:rPr>
          <w:rFonts w:asciiTheme="minorHAnsi" w:hAnsiTheme="minorHAnsi"/>
          <w:sz w:val="22"/>
          <w:szCs w:val="22"/>
        </w:rPr>
        <w:t>uključujući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žrtve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Holokausta. Odati </w:t>
      </w:r>
      <w:proofErr w:type="spellStart"/>
      <w:r w:rsidRPr="00461197">
        <w:rPr>
          <w:rFonts w:asciiTheme="minorHAnsi" w:hAnsiTheme="minorHAnsi"/>
          <w:sz w:val="22"/>
          <w:szCs w:val="22"/>
        </w:rPr>
        <w:t>počast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čovjeku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koji </w:t>
      </w:r>
      <w:proofErr w:type="spellStart"/>
      <w:r w:rsidRPr="00461197">
        <w:rPr>
          <w:rFonts w:asciiTheme="minorHAnsi" w:hAnsiTheme="minorHAnsi"/>
          <w:sz w:val="22"/>
          <w:szCs w:val="22"/>
        </w:rPr>
        <w:t>poriče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genocid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61197">
        <w:rPr>
          <w:rFonts w:asciiTheme="minorHAnsi" w:hAnsiTheme="minorHAnsi"/>
          <w:sz w:val="22"/>
          <w:szCs w:val="22"/>
        </w:rPr>
        <w:t>zagovara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secesiju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61197">
        <w:rPr>
          <w:rFonts w:asciiTheme="minorHAnsi" w:hAnsiTheme="minorHAnsi"/>
          <w:sz w:val="22"/>
          <w:szCs w:val="22"/>
        </w:rPr>
        <w:t>napada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vladavinu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prava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simpatizira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s </w:t>
      </w:r>
      <w:proofErr w:type="spellStart"/>
      <w:r w:rsidRPr="00461197">
        <w:rPr>
          <w:rFonts w:asciiTheme="minorHAnsi" w:hAnsiTheme="minorHAnsi"/>
          <w:sz w:val="22"/>
          <w:szCs w:val="22"/>
        </w:rPr>
        <w:t>osuđenim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ratnim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zločincima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šalje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jezivu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poruku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da oni koji </w:t>
      </w:r>
      <w:proofErr w:type="spellStart"/>
      <w:r w:rsidRPr="00461197">
        <w:rPr>
          <w:rFonts w:asciiTheme="minorHAnsi" w:hAnsiTheme="minorHAnsi"/>
          <w:sz w:val="22"/>
          <w:szCs w:val="22"/>
        </w:rPr>
        <w:t>ruše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demokratske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institucije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61197">
        <w:rPr>
          <w:rFonts w:asciiTheme="minorHAnsi" w:hAnsiTheme="minorHAnsi"/>
          <w:sz w:val="22"/>
          <w:szCs w:val="22"/>
        </w:rPr>
        <w:t>prijete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miru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61197">
        <w:rPr>
          <w:rFonts w:asciiTheme="minorHAnsi" w:hAnsiTheme="minorHAnsi"/>
          <w:sz w:val="22"/>
          <w:szCs w:val="22"/>
        </w:rPr>
        <w:t>poriču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genocid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sudjeluju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461197">
        <w:rPr>
          <w:rFonts w:asciiTheme="minorHAnsi" w:hAnsiTheme="minorHAnsi"/>
          <w:sz w:val="22"/>
          <w:szCs w:val="22"/>
        </w:rPr>
        <w:t>korupciji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mogu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biti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slavljeni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a </w:t>
      </w:r>
      <w:proofErr w:type="spellStart"/>
      <w:r w:rsidRPr="00461197">
        <w:rPr>
          <w:rFonts w:asciiTheme="minorHAnsi" w:hAnsiTheme="minorHAnsi"/>
          <w:sz w:val="22"/>
          <w:szCs w:val="22"/>
        </w:rPr>
        <w:t>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osuđivani</w:t>
      </w:r>
      <w:proofErr w:type="spellEnd"/>
      <w:r w:rsidRPr="00461197">
        <w:rPr>
          <w:rFonts w:asciiTheme="minorHAnsi" w:hAnsiTheme="minorHAnsi"/>
          <w:sz w:val="22"/>
          <w:szCs w:val="22"/>
        </w:rPr>
        <w:t>.</w:t>
      </w:r>
    </w:p>
    <w:p w14:paraId="2D476DF2" w14:textId="1E651F23" w:rsidR="00461197" w:rsidRPr="00461197" w:rsidRDefault="00461197" w:rsidP="00461197">
      <w:pPr>
        <w:pStyle w:val="ds-markdown-paragraph"/>
        <w:jc w:val="both"/>
        <w:rPr>
          <w:rFonts w:asciiTheme="minorHAnsi" w:hAnsiTheme="minorHAnsi"/>
          <w:sz w:val="22"/>
          <w:szCs w:val="22"/>
        </w:rPr>
      </w:pPr>
      <w:proofErr w:type="spellStart"/>
      <w:r w:rsidRPr="00461197">
        <w:rPr>
          <w:rFonts w:asciiTheme="minorHAnsi" w:hAnsiTheme="minorHAnsi"/>
          <w:sz w:val="22"/>
          <w:szCs w:val="22"/>
        </w:rPr>
        <w:t>Dodjeljujući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gosp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461197">
        <w:rPr>
          <w:rFonts w:asciiTheme="minorHAnsi" w:hAnsiTheme="minorHAnsi"/>
          <w:sz w:val="22"/>
          <w:szCs w:val="22"/>
        </w:rPr>
        <w:t>Dodiku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platformu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nagradu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nazvanu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461197">
        <w:rPr>
          <w:rFonts w:asciiTheme="minorHAnsi" w:hAnsiTheme="minorHAnsi"/>
          <w:sz w:val="22"/>
          <w:szCs w:val="22"/>
        </w:rPr>
        <w:t>odbranu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demokratije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61197">
        <w:rPr>
          <w:rFonts w:asciiTheme="minorHAnsi" w:hAnsiTheme="minorHAnsi"/>
          <w:sz w:val="22"/>
          <w:szCs w:val="22"/>
        </w:rPr>
        <w:t>Univerzitet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Judson </w:t>
      </w:r>
      <w:proofErr w:type="spellStart"/>
      <w:r w:rsidRPr="00461197">
        <w:rPr>
          <w:rFonts w:asciiTheme="minorHAnsi" w:hAnsiTheme="minorHAnsi"/>
          <w:sz w:val="22"/>
          <w:szCs w:val="22"/>
        </w:rPr>
        <w:t>pruža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moralni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legitimitet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osobi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koju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Sjedinjene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Države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druge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zapadne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nacije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nedavno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sankcionisale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upravo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zbog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njenih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antidemokratskih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61197">
        <w:rPr>
          <w:rFonts w:asciiTheme="minorHAnsi" w:hAnsiTheme="minorHAnsi"/>
          <w:sz w:val="22"/>
          <w:szCs w:val="22"/>
        </w:rPr>
        <w:t>destabilizirajućih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postupaka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. Ova </w:t>
      </w:r>
      <w:proofErr w:type="spellStart"/>
      <w:r w:rsidRPr="00461197">
        <w:rPr>
          <w:rFonts w:asciiTheme="minorHAnsi" w:hAnsiTheme="minorHAnsi"/>
          <w:sz w:val="22"/>
          <w:szCs w:val="22"/>
        </w:rPr>
        <w:t>odluka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zbunjuje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regionalne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međunarodne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posmatrače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61197">
        <w:rPr>
          <w:rFonts w:asciiTheme="minorHAnsi" w:hAnsiTheme="minorHAnsi"/>
          <w:sz w:val="22"/>
          <w:szCs w:val="22"/>
        </w:rPr>
        <w:t>duboko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ranjava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žrtve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bosanskog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genocida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ruga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se </w:t>
      </w:r>
      <w:proofErr w:type="spellStart"/>
      <w:r w:rsidRPr="00461197">
        <w:rPr>
          <w:rFonts w:asciiTheme="minorHAnsi" w:hAnsiTheme="minorHAnsi"/>
          <w:sz w:val="22"/>
          <w:szCs w:val="22"/>
        </w:rPr>
        <w:t>samim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principima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vladavine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prava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61197">
        <w:rPr>
          <w:rFonts w:asciiTheme="minorHAnsi" w:hAnsiTheme="minorHAnsi"/>
          <w:sz w:val="22"/>
          <w:szCs w:val="22"/>
        </w:rPr>
        <w:t>jedinstva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ljudskog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dostojanstva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koje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američka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demokratija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navodno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brani</w:t>
      </w:r>
      <w:proofErr w:type="spellEnd"/>
      <w:r w:rsidRPr="00461197">
        <w:rPr>
          <w:rFonts w:asciiTheme="minorHAnsi" w:hAnsiTheme="minorHAnsi"/>
          <w:sz w:val="22"/>
          <w:szCs w:val="22"/>
        </w:rPr>
        <w:t>.</w:t>
      </w:r>
    </w:p>
    <w:p w14:paraId="2851A30C" w14:textId="77777777" w:rsidR="00461197" w:rsidRPr="00461197" w:rsidRDefault="00461197" w:rsidP="00461197">
      <w:pPr>
        <w:pStyle w:val="ds-markdown-paragraph"/>
        <w:jc w:val="both"/>
        <w:rPr>
          <w:rFonts w:asciiTheme="minorHAnsi" w:hAnsiTheme="minorHAnsi"/>
          <w:sz w:val="22"/>
          <w:szCs w:val="22"/>
        </w:rPr>
      </w:pPr>
      <w:r w:rsidRPr="00461197">
        <w:rPr>
          <w:rFonts w:asciiTheme="minorHAnsi" w:hAnsiTheme="minorHAnsi"/>
          <w:sz w:val="22"/>
          <w:szCs w:val="22"/>
        </w:rPr>
        <w:t xml:space="preserve">S </w:t>
      </w:r>
      <w:proofErr w:type="spellStart"/>
      <w:r w:rsidRPr="00461197">
        <w:rPr>
          <w:rFonts w:asciiTheme="minorHAnsi" w:hAnsiTheme="minorHAnsi"/>
          <w:sz w:val="22"/>
          <w:szCs w:val="22"/>
        </w:rPr>
        <w:t>poštovanjem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vas </w:t>
      </w:r>
      <w:proofErr w:type="spellStart"/>
      <w:r w:rsidRPr="00461197">
        <w:rPr>
          <w:rFonts w:asciiTheme="minorHAnsi" w:hAnsiTheme="minorHAnsi"/>
          <w:sz w:val="22"/>
          <w:szCs w:val="22"/>
        </w:rPr>
        <w:t>molimo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da </w:t>
      </w:r>
      <w:proofErr w:type="spellStart"/>
      <w:r w:rsidRPr="00461197">
        <w:rPr>
          <w:rFonts w:asciiTheme="minorHAnsi" w:hAnsiTheme="minorHAnsi"/>
          <w:sz w:val="22"/>
          <w:szCs w:val="22"/>
        </w:rPr>
        <w:t>preispitate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pojavljivanje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gosp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461197">
        <w:rPr>
          <w:rFonts w:asciiTheme="minorHAnsi" w:hAnsiTheme="minorHAnsi"/>
          <w:sz w:val="22"/>
          <w:szCs w:val="22"/>
        </w:rPr>
        <w:t>Dodika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61197">
        <w:rPr>
          <w:rFonts w:asciiTheme="minorHAnsi" w:hAnsiTheme="minorHAnsi"/>
          <w:sz w:val="22"/>
          <w:szCs w:val="22"/>
        </w:rPr>
        <w:t>preispitate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odluku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o </w:t>
      </w:r>
      <w:proofErr w:type="spellStart"/>
      <w:r w:rsidRPr="00461197">
        <w:rPr>
          <w:rFonts w:asciiTheme="minorHAnsi" w:hAnsiTheme="minorHAnsi"/>
          <w:sz w:val="22"/>
          <w:szCs w:val="22"/>
        </w:rPr>
        <w:t>dodjeli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ove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nagrade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razmislite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o tome da li je </w:t>
      </w:r>
      <w:proofErr w:type="spellStart"/>
      <w:r w:rsidRPr="00461197">
        <w:rPr>
          <w:rFonts w:asciiTheme="minorHAnsi" w:hAnsiTheme="minorHAnsi"/>
          <w:sz w:val="22"/>
          <w:szCs w:val="22"/>
        </w:rPr>
        <w:t>misija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foruma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usklađena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s </w:t>
      </w:r>
      <w:proofErr w:type="spellStart"/>
      <w:r w:rsidRPr="00461197">
        <w:rPr>
          <w:rFonts w:asciiTheme="minorHAnsi" w:hAnsiTheme="minorHAnsi"/>
          <w:sz w:val="22"/>
          <w:szCs w:val="22"/>
        </w:rPr>
        <w:t>istinskim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demokratskim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liderstvom</w:t>
      </w:r>
      <w:proofErr w:type="spellEnd"/>
      <w:r w:rsidRPr="00461197">
        <w:rPr>
          <w:rFonts w:asciiTheme="minorHAnsi" w:hAnsiTheme="minorHAnsi"/>
          <w:sz w:val="22"/>
          <w:szCs w:val="22"/>
        </w:rPr>
        <w:t>.</w:t>
      </w:r>
    </w:p>
    <w:p w14:paraId="5EE8DDCC" w14:textId="77777777" w:rsidR="00461197" w:rsidRPr="00461197" w:rsidRDefault="00461197" w:rsidP="00461197">
      <w:pPr>
        <w:pStyle w:val="ds-markdown-paragraph"/>
        <w:jc w:val="both"/>
        <w:rPr>
          <w:rFonts w:asciiTheme="minorHAnsi" w:hAnsiTheme="minorHAnsi"/>
          <w:sz w:val="22"/>
          <w:szCs w:val="22"/>
        </w:rPr>
      </w:pPr>
      <w:proofErr w:type="spellStart"/>
      <w:r w:rsidRPr="00461197">
        <w:rPr>
          <w:rFonts w:asciiTheme="minorHAnsi" w:hAnsiTheme="minorHAnsi"/>
          <w:sz w:val="22"/>
          <w:szCs w:val="22"/>
        </w:rPr>
        <w:t>Radujemo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se </w:t>
      </w:r>
      <w:proofErr w:type="spellStart"/>
      <w:r w:rsidRPr="00461197">
        <w:rPr>
          <w:rFonts w:asciiTheme="minorHAnsi" w:hAnsiTheme="minorHAnsi"/>
          <w:sz w:val="22"/>
          <w:szCs w:val="22"/>
        </w:rPr>
        <w:t>vašem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odgovoru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i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vašem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angažmanu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po </w:t>
      </w:r>
      <w:proofErr w:type="spellStart"/>
      <w:r w:rsidRPr="00461197">
        <w:rPr>
          <w:rFonts w:asciiTheme="minorHAnsi" w:hAnsiTheme="minorHAnsi"/>
          <w:sz w:val="22"/>
          <w:szCs w:val="22"/>
        </w:rPr>
        <w:t>ovom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1197">
        <w:rPr>
          <w:rFonts w:asciiTheme="minorHAnsi" w:hAnsiTheme="minorHAnsi"/>
          <w:sz w:val="22"/>
          <w:szCs w:val="22"/>
        </w:rPr>
        <w:t>pitanju</w:t>
      </w:r>
      <w:proofErr w:type="spellEnd"/>
      <w:r w:rsidRPr="00461197">
        <w:rPr>
          <w:rFonts w:asciiTheme="minorHAnsi" w:hAnsiTheme="minorHAnsi"/>
          <w:sz w:val="22"/>
          <w:szCs w:val="22"/>
        </w:rPr>
        <w:t>.</w:t>
      </w:r>
    </w:p>
    <w:p w14:paraId="2691BE2B" w14:textId="77777777" w:rsidR="00461197" w:rsidRPr="00461197" w:rsidRDefault="00461197" w:rsidP="00461197">
      <w:pPr>
        <w:pStyle w:val="ds-markdown-paragraph"/>
        <w:jc w:val="both"/>
        <w:rPr>
          <w:rFonts w:asciiTheme="minorHAnsi" w:hAnsiTheme="minorHAnsi"/>
          <w:sz w:val="22"/>
          <w:szCs w:val="22"/>
        </w:rPr>
      </w:pPr>
      <w:r w:rsidRPr="00461197">
        <w:rPr>
          <w:rFonts w:asciiTheme="minorHAnsi" w:hAnsiTheme="minorHAnsi"/>
          <w:sz w:val="22"/>
          <w:szCs w:val="22"/>
        </w:rPr>
        <w:t xml:space="preserve">S </w:t>
      </w:r>
      <w:proofErr w:type="spellStart"/>
      <w:r w:rsidRPr="00461197">
        <w:rPr>
          <w:rFonts w:asciiTheme="minorHAnsi" w:hAnsiTheme="minorHAnsi"/>
          <w:sz w:val="22"/>
          <w:szCs w:val="22"/>
        </w:rPr>
        <w:t>poštovanjem</w:t>
      </w:r>
      <w:proofErr w:type="spellEnd"/>
      <w:r w:rsidRPr="00461197">
        <w:rPr>
          <w:rFonts w:asciiTheme="minorHAnsi" w:hAnsiTheme="minorHAnsi"/>
          <w:sz w:val="22"/>
          <w:szCs w:val="22"/>
        </w:rPr>
        <w:t>,</w:t>
      </w:r>
    </w:p>
    <w:p w14:paraId="18E3912C" w14:textId="2D5A7106" w:rsidR="00F26558" w:rsidRPr="00461197" w:rsidRDefault="00835AAA" w:rsidP="00461197">
      <w:pPr>
        <w:spacing w:after="0" w:line="240" w:lineRule="auto"/>
        <w:jc w:val="both"/>
        <w:rPr>
          <w:sz w:val="22"/>
          <w:szCs w:val="22"/>
        </w:rPr>
      </w:pPr>
      <w:r w:rsidRPr="00461197">
        <w:rPr>
          <w:noProof/>
          <w:sz w:val="22"/>
          <w:szCs w:val="22"/>
        </w:rPr>
        <w:drawing>
          <wp:inline distT="0" distB="0" distL="0" distR="0" wp14:anchorId="01AED172" wp14:editId="357A072F">
            <wp:extent cx="612475" cy="486641"/>
            <wp:effectExtent l="0" t="0" r="0" b="8890"/>
            <wp:docPr id="210900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0069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513" cy="5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951D4" w14:textId="25726DBE" w:rsidR="003F1992" w:rsidRPr="00461197" w:rsidRDefault="00461197" w:rsidP="00461197">
      <w:pPr>
        <w:pStyle w:val="ds-markdown-paragraph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Dr.</w:t>
      </w:r>
      <w:r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 xml:space="preserve"> </w:t>
      </w:r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Emir</w:t>
      </w:r>
      <w:r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 xml:space="preserve"> </w:t>
      </w:r>
      <w:r w:rsidRPr="00461197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Ramić</w:t>
      </w:r>
      <w:r w:rsidRPr="00461197">
        <w:rPr>
          <w:rFonts w:asciiTheme="minorHAnsi" w:hAnsiTheme="minorHAnsi"/>
          <w:sz w:val="22"/>
          <w:szCs w:val="22"/>
        </w:rPr>
        <w:br/>
        <w:t xml:space="preserve">Direktor </w:t>
      </w:r>
      <w:proofErr w:type="spellStart"/>
      <w:r w:rsidRPr="00461197">
        <w:rPr>
          <w:rFonts w:asciiTheme="minorHAnsi" w:hAnsiTheme="minorHAnsi"/>
          <w:sz w:val="22"/>
          <w:szCs w:val="22"/>
        </w:rPr>
        <w:t>Instituta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za </w:t>
      </w:r>
      <w:proofErr w:type="spellStart"/>
      <w:r>
        <w:rPr>
          <w:rFonts w:asciiTheme="minorHAnsi" w:hAnsiTheme="minorHAnsi"/>
          <w:sz w:val="22"/>
          <w:szCs w:val="22"/>
        </w:rPr>
        <w:t>Is</w:t>
      </w:r>
      <w:r w:rsidRPr="00461197">
        <w:rPr>
          <w:rFonts w:asciiTheme="minorHAnsi" w:hAnsiTheme="minorHAnsi"/>
          <w:sz w:val="22"/>
          <w:szCs w:val="22"/>
        </w:rPr>
        <w:t>traživanje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G</w:t>
      </w:r>
      <w:r w:rsidRPr="00461197">
        <w:rPr>
          <w:rFonts w:asciiTheme="minorHAnsi" w:hAnsiTheme="minorHAnsi"/>
          <w:sz w:val="22"/>
          <w:szCs w:val="22"/>
        </w:rPr>
        <w:t>enocida</w:t>
      </w:r>
      <w:proofErr w:type="spellEnd"/>
      <w:r w:rsidRPr="00461197">
        <w:rPr>
          <w:rFonts w:asciiTheme="minorHAnsi" w:hAnsiTheme="minorHAnsi"/>
          <w:sz w:val="22"/>
          <w:szCs w:val="22"/>
        </w:rPr>
        <w:t xml:space="preserve"> Kanada</w:t>
      </w:r>
    </w:p>
    <w:sectPr w:rsidR="003F1992" w:rsidRPr="0046119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2197A" w14:textId="77777777" w:rsidR="004465A2" w:rsidRDefault="004465A2" w:rsidP="00835AAA">
      <w:pPr>
        <w:spacing w:after="0" w:line="240" w:lineRule="auto"/>
      </w:pPr>
      <w:r>
        <w:separator/>
      </w:r>
    </w:p>
  </w:endnote>
  <w:endnote w:type="continuationSeparator" w:id="0">
    <w:p w14:paraId="7334E306" w14:textId="77777777" w:rsidR="004465A2" w:rsidRDefault="004465A2" w:rsidP="0083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B1A04" w14:textId="77777777" w:rsidR="004465A2" w:rsidRDefault="004465A2" w:rsidP="00835AAA">
      <w:pPr>
        <w:spacing w:after="0" w:line="240" w:lineRule="auto"/>
      </w:pPr>
      <w:r>
        <w:separator/>
      </w:r>
    </w:p>
  </w:footnote>
  <w:footnote w:type="continuationSeparator" w:id="0">
    <w:p w14:paraId="46C07A06" w14:textId="77777777" w:rsidR="004465A2" w:rsidRDefault="004465A2" w:rsidP="00835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5B84A" w14:textId="521C2F11" w:rsidR="00835AAA" w:rsidRDefault="00835AAA" w:rsidP="00835AAA">
    <w:pPr>
      <w:pStyle w:val="Header"/>
      <w:jc w:val="center"/>
    </w:pPr>
    <w:r>
      <w:rPr>
        <w:rFonts w:ascii="Constantia" w:eastAsia="Constantia" w:hAnsi="Constantia" w:cs="Constantia"/>
        <w:noProof/>
        <w:sz w:val="18"/>
        <w:szCs w:val="18"/>
      </w:rPr>
      <w:drawing>
        <wp:inline distT="0" distB="0" distL="0" distR="0" wp14:anchorId="1E4685D4" wp14:editId="1288EA03">
          <wp:extent cx="3092967" cy="1043796"/>
          <wp:effectExtent l="0" t="0" r="0" b="4445"/>
          <wp:docPr id="84080660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92967" cy="10437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842B4"/>
    <w:multiLevelType w:val="multilevel"/>
    <w:tmpl w:val="71ECD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56315"/>
    <w:multiLevelType w:val="multilevel"/>
    <w:tmpl w:val="ED30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71A5B"/>
    <w:multiLevelType w:val="hybridMultilevel"/>
    <w:tmpl w:val="BD0AB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34B9D"/>
    <w:multiLevelType w:val="hybridMultilevel"/>
    <w:tmpl w:val="FC087D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7559F"/>
    <w:multiLevelType w:val="multilevel"/>
    <w:tmpl w:val="04047E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4155355">
    <w:abstractNumId w:val="3"/>
  </w:num>
  <w:num w:numId="2" w16cid:durableId="60180071">
    <w:abstractNumId w:val="2"/>
  </w:num>
  <w:num w:numId="3" w16cid:durableId="1112552685">
    <w:abstractNumId w:val="1"/>
  </w:num>
  <w:num w:numId="4" w16cid:durableId="46035732">
    <w:abstractNumId w:val="0"/>
  </w:num>
  <w:num w:numId="5" w16cid:durableId="121461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A2NjSztLAwMjY2MrdQ0lEKTi0uzszPAykwqQUAnphpxiwAAAA="/>
  </w:docVars>
  <w:rsids>
    <w:rsidRoot w:val="003F1992"/>
    <w:rsid w:val="00044CB5"/>
    <w:rsid w:val="00135574"/>
    <w:rsid w:val="001C7E12"/>
    <w:rsid w:val="0021248D"/>
    <w:rsid w:val="00246038"/>
    <w:rsid w:val="002D5798"/>
    <w:rsid w:val="00341816"/>
    <w:rsid w:val="00342F4A"/>
    <w:rsid w:val="00357768"/>
    <w:rsid w:val="003F1992"/>
    <w:rsid w:val="004465A2"/>
    <w:rsid w:val="00461197"/>
    <w:rsid w:val="005F6800"/>
    <w:rsid w:val="007C094B"/>
    <w:rsid w:val="00835AAA"/>
    <w:rsid w:val="00915599"/>
    <w:rsid w:val="00935E4A"/>
    <w:rsid w:val="00AB0FBC"/>
    <w:rsid w:val="00AD5DF1"/>
    <w:rsid w:val="00CC7AA8"/>
    <w:rsid w:val="00CF5C7A"/>
    <w:rsid w:val="00E03948"/>
    <w:rsid w:val="00E80F7C"/>
    <w:rsid w:val="00F2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1F145"/>
  <w15:chartTrackingRefBased/>
  <w15:docId w15:val="{6261CFCF-A7BA-AF47-811C-1D36612A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9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9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9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9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992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3F1992"/>
  </w:style>
  <w:style w:type="character" w:styleId="Hyperlink">
    <w:name w:val="Hyperlink"/>
    <w:basedOn w:val="DefaultParagraphFont"/>
    <w:uiPriority w:val="99"/>
    <w:semiHidden/>
    <w:unhideWhenUsed/>
    <w:rsid w:val="003F19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3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x7l2uk3">
    <w:name w:val="x7l2uk3"/>
    <w:basedOn w:val="DefaultParagraphFont"/>
    <w:rsid w:val="0021248D"/>
  </w:style>
  <w:style w:type="character" w:customStyle="1" w:styleId="whitespace-normal">
    <w:name w:val="whitespace-normal"/>
    <w:basedOn w:val="DefaultParagraphFont"/>
    <w:rsid w:val="00E80F7C"/>
  </w:style>
  <w:style w:type="character" w:styleId="Emphasis">
    <w:name w:val="Emphasis"/>
    <w:basedOn w:val="DefaultParagraphFont"/>
    <w:uiPriority w:val="20"/>
    <w:qFormat/>
    <w:rsid w:val="00E0394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35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AAA"/>
  </w:style>
  <w:style w:type="paragraph" w:styleId="Footer">
    <w:name w:val="footer"/>
    <w:basedOn w:val="Normal"/>
    <w:link w:val="FooterChar"/>
    <w:uiPriority w:val="99"/>
    <w:unhideWhenUsed/>
    <w:rsid w:val="00835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AAA"/>
  </w:style>
  <w:style w:type="paragraph" w:customStyle="1" w:styleId="ds-markdown-paragraph">
    <w:name w:val="ds-markdown-paragraph"/>
    <w:basedOn w:val="Normal"/>
    <w:rsid w:val="00461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AE" w:eastAsia="en-AE"/>
      <w14:ligatures w14:val="none"/>
    </w:rPr>
  </w:style>
  <w:style w:type="character" w:styleId="Strong">
    <w:name w:val="Strong"/>
    <w:basedOn w:val="DefaultParagraphFont"/>
    <w:uiPriority w:val="22"/>
    <w:qFormat/>
    <w:rsid w:val="004611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 Kechacha</dc:creator>
  <cp:keywords/>
  <dc:description/>
  <cp:lastModifiedBy>Denis Suljic</cp:lastModifiedBy>
  <cp:revision>3</cp:revision>
  <cp:lastPrinted>2026-04-11T18:28:00Z</cp:lastPrinted>
  <dcterms:created xsi:type="dcterms:W3CDTF">2026-04-11T18:39:00Z</dcterms:created>
  <dcterms:modified xsi:type="dcterms:W3CDTF">2026-04-11T18:48:00Z</dcterms:modified>
</cp:coreProperties>
</file>