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0D1DE7B" w14:textId="28F42061" w:rsidR="00B21415" w:rsidRPr="006258DE" w:rsidRDefault="006258DE" w:rsidP="00B21415">
      <w:pPr>
        <w:spacing w:after="0" w:line="240" w:lineRule="auto"/>
        <w:jc w:val="center"/>
        <w:rPr>
          <w:rFonts w:ascii="Times New Roman" w:hAnsi="Times New Roman" w:cs="Times New Roman"/>
          <w:b/>
          <w:bCs/>
        </w:rPr>
      </w:pPr>
      <w:r w:rsidRPr="006258DE">
        <w:rPr>
          <w:rFonts w:ascii="Times New Roman" w:hAnsi="Times New Roman" w:cs="Times New Roman"/>
          <w:b/>
          <w:bCs/>
        </w:rPr>
        <w:t>The Case for a Canadian High Representative in Bosnia and Herzegovina</w:t>
      </w:r>
    </w:p>
    <w:p w14:paraId="5341B899" w14:textId="77777777" w:rsidR="006258DE" w:rsidRPr="006258DE" w:rsidRDefault="006258DE" w:rsidP="00B21415">
      <w:pPr>
        <w:spacing w:after="0" w:line="240" w:lineRule="auto"/>
        <w:jc w:val="center"/>
        <w:rPr>
          <w:rFonts w:ascii="Times New Roman" w:hAnsi="Times New Roman" w:cs="Times New Roman"/>
        </w:rPr>
      </w:pPr>
    </w:p>
    <w:p w14:paraId="54898877" w14:textId="77777777" w:rsidR="006258DE" w:rsidRPr="006258DE" w:rsidRDefault="006258DE" w:rsidP="00B21415">
      <w:pPr>
        <w:spacing w:after="0" w:line="240" w:lineRule="auto"/>
        <w:jc w:val="both"/>
        <w:rPr>
          <w:rFonts w:ascii="Times New Roman" w:hAnsi="Times New Roman" w:cs="Times New Roman"/>
        </w:rPr>
      </w:pPr>
      <w:r w:rsidRPr="006258DE">
        <w:rPr>
          <w:rFonts w:ascii="Times New Roman" w:hAnsi="Times New Roman" w:cs="Times New Roman"/>
        </w:rPr>
        <w:t xml:space="preserve">The Office of the High Representative (OHR) is central to safeguarding peace, constitutional order, and political stability in Bosnia and Herzegovina under the Dayton Peace Agreement. At a time of renewed political tensions, including secessionist activities and threats emanating from the </w:t>
      </w:r>
      <w:proofErr w:type="spellStart"/>
      <w:r w:rsidRPr="006258DE">
        <w:rPr>
          <w:rFonts w:ascii="Times New Roman" w:hAnsi="Times New Roman" w:cs="Times New Roman"/>
        </w:rPr>
        <w:t>Republika</w:t>
      </w:r>
      <w:proofErr w:type="spellEnd"/>
      <w:r w:rsidRPr="006258DE">
        <w:rPr>
          <w:rFonts w:ascii="Times New Roman" w:hAnsi="Times New Roman" w:cs="Times New Roman"/>
        </w:rPr>
        <w:t xml:space="preserve"> Srpska entity, as well as broader geopolitical and regional uncertainty, the selection of the next High Representative is critical to maintaining confidence in Bosnia and Herzegovina’s institutions and protecting its constitutional order, rule of law and territorial integrity. </w:t>
      </w:r>
    </w:p>
    <w:p w14:paraId="679DDC29" w14:textId="77777777" w:rsidR="006258DE" w:rsidRPr="006258DE" w:rsidRDefault="006258DE" w:rsidP="00B21415">
      <w:pPr>
        <w:spacing w:after="0" w:line="240" w:lineRule="auto"/>
        <w:jc w:val="both"/>
        <w:rPr>
          <w:rFonts w:ascii="Times New Roman" w:hAnsi="Times New Roman" w:cs="Times New Roman"/>
          <w:sz w:val="20"/>
          <w:szCs w:val="20"/>
        </w:rPr>
      </w:pPr>
    </w:p>
    <w:p w14:paraId="7E57A4D4" w14:textId="3B452B60" w:rsidR="00B21415" w:rsidRPr="006258DE" w:rsidRDefault="006258DE" w:rsidP="00B21415">
      <w:pPr>
        <w:spacing w:after="0" w:line="240" w:lineRule="auto"/>
        <w:jc w:val="both"/>
        <w:rPr>
          <w:rFonts w:ascii="Times New Roman" w:hAnsi="Times New Roman" w:cs="Times New Roman"/>
        </w:rPr>
      </w:pPr>
      <w:r w:rsidRPr="006258DE">
        <w:rPr>
          <w:rFonts w:ascii="Times New Roman" w:hAnsi="Times New Roman" w:cs="Times New Roman"/>
        </w:rPr>
        <w:t>A Canadian candidate would be a strong and credible choice for the role. Canada - a member of the Steering Board of the Peace Implementation Council created by the Dayton Peace Agreement - combines a longstanding record of engagement in Bosnia and Herzegovina with an international reputation for multilateral diplomacy, peacebuilding, constitutional governance, and support for international law. Canada’s experience in federal governance, NATO cooperation, and commitment to post-conflict stabilization in the Western Balkans positions a Canadian candidate as a credible, neutral, and highly qualified choice to ensure respect for and upholding of the Dayton Peace Agreement and its constitutional framework.</w:t>
      </w:r>
    </w:p>
    <w:p w14:paraId="3F798520" w14:textId="77777777" w:rsidR="006258DE" w:rsidRPr="006258DE" w:rsidRDefault="006258DE" w:rsidP="00B21415">
      <w:pPr>
        <w:spacing w:after="0" w:line="240" w:lineRule="auto"/>
        <w:jc w:val="both"/>
        <w:rPr>
          <w:rFonts w:ascii="Times New Roman" w:hAnsi="Times New Roman" w:cs="Times New Roman"/>
          <w:sz w:val="20"/>
          <w:szCs w:val="20"/>
        </w:rPr>
      </w:pPr>
    </w:p>
    <w:p w14:paraId="18068C8F" w14:textId="77777777" w:rsidR="006258DE" w:rsidRPr="006258DE" w:rsidRDefault="006258DE" w:rsidP="00612C35">
      <w:pPr>
        <w:spacing w:after="0" w:line="240" w:lineRule="auto"/>
        <w:jc w:val="both"/>
        <w:rPr>
          <w:rFonts w:ascii="Times New Roman" w:hAnsi="Times New Roman" w:cs="Times New Roman"/>
          <w:b/>
          <w:bCs/>
          <w:u w:val="single"/>
        </w:rPr>
      </w:pPr>
      <w:r w:rsidRPr="006258DE">
        <w:rPr>
          <w:rFonts w:ascii="Times New Roman" w:hAnsi="Times New Roman" w:cs="Times New Roman"/>
          <w:b/>
          <w:bCs/>
          <w:u w:val="single"/>
        </w:rPr>
        <w:t xml:space="preserve">Canada’s Longstanding Credibility in Bosnia </w:t>
      </w:r>
    </w:p>
    <w:p w14:paraId="19B5C303" w14:textId="79C51012" w:rsidR="006258DE" w:rsidRPr="006258DE" w:rsidRDefault="006258DE" w:rsidP="00612C35">
      <w:pPr>
        <w:spacing w:after="0" w:line="240" w:lineRule="auto"/>
        <w:jc w:val="both"/>
        <w:rPr>
          <w:rFonts w:ascii="Times New Roman" w:hAnsi="Times New Roman" w:cs="Times New Roman"/>
          <w:b/>
          <w:bCs/>
        </w:rPr>
      </w:pPr>
      <w:r w:rsidRPr="006258DE">
        <w:rPr>
          <w:rFonts w:ascii="Times New Roman" w:hAnsi="Times New Roman" w:cs="Times New Roman"/>
        </w:rPr>
        <w:t>Canada has maintained a sustained and constructive relationship with Bosnia and Herzegovina since the 1990s conflict, participating extensively in stabilization efforts through UN and NATO peacekeeping, humanitarian assistance, and post-war reconstruction. Following the war, it supported implementation of the Dayton Peace Agreement through democratic institution-building, demining, military training, human rights and media initiatives, and ongoing diplomatic support for Bosnia and Herzegovina’s sovereignty, territorial integrity, as well as the Euro-Atlantic integration. This longstanding engagement gives Canada institutional experience and credibility that relatively few states possess. Importantly, Canada is globally viewed as a country without self-interested geopolitical ambitions in the Western Balkans. That perception of relative neutrality strengthens the credibility of a Canadian candidate for the OHR role that depends heavily on trust, impartiality, and diplomatic legitimacy.</w:t>
      </w:r>
    </w:p>
    <w:p w14:paraId="432B9377" w14:textId="77777777" w:rsidR="006258DE" w:rsidRPr="006258DE" w:rsidRDefault="006258DE" w:rsidP="00612C35">
      <w:pPr>
        <w:spacing w:after="0" w:line="240" w:lineRule="auto"/>
        <w:jc w:val="both"/>
        <w:rPr>
          <w:rFonts w:ascii="Times New Roman" w:hAnsi="Times New Roman" w:cs="Times New Roman"/>
          <w:b/>
          <w:bCs/>
          <w:sz w:val="20"/>
          <w:szCs w:val="20"/>
          <w:u w:val="single"/>
        </w:rPr>
      </w:pPr>
    </w:p>
    <w:p w14:paraId="10894BEE" w14:textId="77777777" w:rsidR="006258DE" w:rsidRPr="006258DE" w:rsidRDefault="006258DE" w:rsidP="00F01A32">
      <w:pPr>
        <w:spacing w:after="0" w:line="240" w:lineRule="auto"/>
        <w:jc w:val="both"/>
        <w:rPr>
          <w:rFonts w:ascii="Times New Roman" w:hAnsi="Times New Roman" w:cs="Times New Roman"/>
          <w:u w:val="single"/>
        </w:rPr>
      </w:pPr>
      <w:r w:rsidRPr="006258DE">
        <w:rPr>
          <w:rFonts w:ascii="Times New Roman" w:hAnsi="Times New Roman" w:cs="Times New Roman"/>
          <w:b/>
          <w:bCs/>
          <w:u w:val="single"/>
        </w:rPr>
        <w:t>A Reputation for Consensus-Building and Multilateral Diplomacy</w:t>
      </w:r>
      <w:r w:rsidRPr="006258DE">
        <w:rPr>
          <w:rFonts w:ascii="Times New Roman" w:hAnsi="Times New Roman" w:cs="Times New Roman"/>
          <w:u w:val="single"/>
        </w:rPr>
        <w:t xml:space="preserve"> </w:t>
      </w:r>
    </w:p>
    <w:p w14:paraId="610265CD" w14:textId="77777777" w:rsidR="006258DE" w:rsidRPr="006258DE" w:rsidRDefault="006258DE" w:rsidP="00F01A32">
      <w:pPr>
        <w:spacing w:after="0" w:line="240" w:lineRule="auto"/>
        <w:jc w:val="both"/>
        <w:rPr>
          <w:rFonts w:ascii="Times New Roman" w:hAnsi="Times New Roman" w:cs="Times New Roman"/>
        </w:rPr>
      </w:pPr>
      <w:r w:rsidRPr="006258DE">
        <w:rPr>
          <w:rFonts w:ascii="Times New Roman" w:hAnsi="Times New Roman" w:cs="Times New Roman"/>
        </w:rPr>
        <w:t>The OHR role demands careful mediation between political actors, coordination among international stakeholders, and the ability to reduce tensions in a deeply sensitive political environment. Canada’s international diplomatic identity has long been associated with multilateralism, coalition-building, and pragmatic compromise. A Canadian High Representative could therefore be positioned as a stabilizing and less polarizing figure at a time when Bosnia and Herzegovina faces both internal political fragmentation and external geopolitical pressures</w:t>
      </w:r>
      <w:r w:rsidRPr="006258DE">
        <w:rPr>
          <w:rFonts w:ascii="Times New Roman" w:hAnsi="Times New Roman" w:cs="Times New Roman"/>
        </w:rPr>
        <w:t>.</w:t>
      </w:r>
    </w:p>
    <w:p w14:paraId="797BB52C" w14:textId="19A16DEA" w:rsidR="006258DE" w:rsidRPr="006258DE" w:rsidRDefault="006258DE" w:rsidP="00F01A32">
      <w:pPr>
        <w:spacing w:after="0" w:line="240" w:lineRule="auto"/>
        <w:jc w:val="both"/>
        <w:rPr>
          <w:rFonts w:ascii="Times New Roman" w:hAnsi="Times New Roman" w:cs="Times New Roman"/>
          <w:sz w:val="20"/>
          <w:szCs w:val="20"/>
        </w:rPr>
      </w:pPr>
      <w:r w:rsidRPr="006258DE">
        <w:rPr>
          <w:rFonts w:ascii="Times New Roman" w:hAnsi="Times New Roman" w:cs="Times New Roman"/>
        </w:rPr>
        <w:t xml:space="preserve"> </w:t>
      </w:r>
    </w:p>
    <w:p w14:paraId="3BC06919" w14:textId="77777777" w:rsidR="006258DE" w:rsidRPr="006258DE" w:rsidRDefault="006258DE" w:rsidP="00F01A32">
      <w:pPr>
        <w:spacing w:after="0" w:line="240" w:lineRule="auto"/>
        <w:jc w:val="both"/>
        <w:rPr>
          <w:rFonts w:ascii="Times New Roman" w:hAnsi="Times New Roman" w:cs="Times New Roman"/>
          <w:u w:val="single"/>
        </w:rPr>
      </w:pPr>
      <w:r w:rsidRPr="006258DE">
        <w:rPr>
          <w:rFonts w:ascii="Times New Roman" w:hAnsi="Times New Roman" w:cs="Times New Roman"/>
          <w:b/>
          <w:bCs/>
          <w:u w:val="single"/>
        </w:rPr>
        <w:t>Federal Governance Experience Relevant to Bosnia’s Political Structure</w:t>
      </w:r>
      <w:r w:rsidRPr="006258DE">
        <w:rPr>
          <w:rFonts w:ascii="Times New Roman" w:hAnsi="Times New Roman" w:cs="Times New Roman"/>
          <w:u w:val="single"/>
        </w:rPr>
        <w:t xml:space="preserve"> </w:t>
      </w:r>
    </w:p>
    <w:p w14:paraId="0E3F6BE0" w14:textId="1F39CAE0" w:rsidR="006258DE" w:rsidRPr="006258DE" w:rsidRDefault="006258DE" w:rsidP="00F01A32">
      <w:pPr>
        <w:spacing w:after="0" w:line="240" w:lineRule="auto"/>
        <w:jc w:val="both"/>
        <w:rPr>
          <w:rFonts w:ascii="Times New Roman" w:hAnsi="Times New Roman" w:cs="Times New Roman"/>
        </w:rPr>
      </w:pPr>
      <w:r w:rsidRPr="006258DE">
        <w:rPr>
          <w:rFonts w:ascii="Times New Roman" w:hAnsi="Times New Roman" w:cs="Times New Roman"/>
        </w:rPr>
        <w:t xml:space="preserve">Bosnia and Herzegovina’s constitutional structure is highly decentralized and requires constant negotiation between multiple layers of government and constituent peoples. Canada’s own experience as a federal, bilingual, and regionally diverse state provides practical insight into managing complex constitutional arrangements while preserving national unity. Canadian political experience with regional autonomy, minority protections, intergovernmental relations, and constitutional arrangements gives a Canadian candidate a strategically relevant background for navigating Bosnia’s governance challenges. </w:t>
      </w:r>
    </w:p>
    <w:p w14:paraId="313B8B29" w14:textId="77777777" w:rsidR="006258DE" w:rsidRPr="006258DE" w:rsidRDefault="006258DE" w:rsidP="00F01A32">
      <w:pPr>
        <w:spacing w:after="0" w:line="240" w:lineRule="auto"/>
        <w:jc w:val="both"/>
        <w:rPr>
          <w:rFonts w:ascii="Times New Roman" w:hAnsi="Times New Roman" w:cs="Times New Roman"/>
          <w:sz w:val="20"/>
          <w:szCs w:val="20"/>
        </w:rPr>
      </w:pPr>
    </w:p>
    <w:p w14:paraId="3FAC72D0" w14:textId="77777777" w:rsidR="006258DE" w:rsidRPr="006258DE" w:rsidRDefault="006258DE" w:rsidP="00612C35">
      <w:pPr>
        <w:spacing w:after="0" w:line="240" w:lineRule="auto"/>
        <w:jc w:val="both"/>
        <w:rPr>
          <w:rFonts w:ascii="Times New Roman" w:hAnsi="Times New Roman" w:cs="Times New Roman"/>
          <w:u w:val="single"/>
        </w:rPr>
      </w:pPr>
      <w:r w:rsidRPr="006258DE">
        <w:rPr>
          <w:rFonts w:ascii="Times New Roman" w:hAnsi="Times New Roman" w:cs="Times New Roman"/>
          <w:b/>
          <w:bCs/>
          <w:u w:val="single"/>
        </w:rPr>
        <w:t>Canada’s Strong Support for Sovereignty and Territorial Integrity</w:t>
      </w:r>
      <w:r w:rsidRPr="006258DE">
        <w:rPr>
          <w:rFonts w:ascii="Times New Roman" w:hAnsi="Times New Roman" w:cs="Times New Roman"/>
          <w:u w:val="single"/>
        </w:rPr>
        <w:t xml:space="preserve"> </w:t>
      </w:r>
    </w:p>
    <w:p w14:paraId="1F873E73" w14:textId="0728B4CB" w:rsidR="00B21415" w:rsidRPr="006258DE" w:rsidRDefault="006258DE" w:rsidP="00612C35">
      <w:pPr>
        <w:spacing w:after="0" w:line="240" w:lineRule="auto"/>
        <w:jc w:val="both"/>
        <w:rPr>
          <w:rFonts w:ascii="Times New Roman" w:hAnsi="Times New Roman" w:cs="Times New Roman"/>
        </w:rPr>
      </w:pPr>
      <w:r w:rsidRPr="006258DE">
        <w:rPr>
          <w:rFonts w:ascii="Times New Roman" w:hAnsi="Times New Roman" w:cs="Times New Roman"/>
        </w:rPr>
        <w:t xml:space="preserve">Canada has consistently affirmed its support for Bosnia and Herzegovina as a sovereign, unified, and internationally recognized state. Canadian foreign policy has repeatedly emphasized the importance of preserving Bosnia’s sovereignty, territorial integrity and constitutional order against secessionist pressures or destabilizing political actions. A Canadian High Representative would therefore bring continuity and clarity in defending the principles underpinning the Dayton Agreement. </w:t>
      </w:r>
    </w:p>
    <w:p w14:paraId="5F731392" w14:textId="77777777" w:rsidR="006258DE" w:rsidRPr="006258DE" w:rsidRDefault="006258DE" w:rsidP="00612C35">
      <w:pPr>
        <w:spacing w:after="0" w:line="240" w:lineRule="auto"/>
        <w:jc w:val="both"/>
        <w:rPr>
          <w:rFonts w:ascii="Times New Roman" w:hAnsi="Times New Roman" w:cs="Times New Roman"/>
          <w:sz w:val="20"/>
          <w:szCs w:val="20"/>
        </w:rPr>
      </w:pPr>
    </w:p>
    <w:p w14:paraId="7DEBB276" w14:textId="77777777" w:rsidR="006258DE" w:rsidRPr="006258DE" w:rsidRDefault="006258DE" w:rsidP="00612C35">
      <w:pPr>
        <w:spacing w:after="0" w:line="240" w:lineRule="auto"/>
        <w:jc w:val="both"/>
        <w:rPr>
          <w:rFonts w:ascii="Times New Roman" w:hAnsi="Times New Roman" w:cs="Times New Roman"/>
          <w:b/>
          <w:bCs/>
          <w:u w:val="single"/>
        </w:rPr>
      </w:pPr>
      <w:r w:rsidRPr="006258DE">
        <w:rPr>
          <w:rFonts w:ascii="Times New Roman" w:hAnsi="Times New Roman" w:cs="Times New Roman"/>
          <w:b/>
          <w:bCs/>
          <w:u w:val="single"/>
        </w:rPr>
        <w:lastRenderedPageBreak/>
        <w:t xml:space="preserve">Credibility Within NATO and the Transatlantic Community </w:t>
      </w:r>
    </w:p>
    <w:p w14:paraId="4F01E40A" w14:textId="60BE41B5" w:rsidR="00B21415" w:rsidRPr="006258DE" w:rsidRDefault="006258DE" w:rsidP="00612C35">
      <w:pPr>
        <w:spacing w:after="0" w:line="240" w:lineRule="auto"/>
        <w:jc w:val="both"/>
        <w:rPr>
          <w:rFonts w:ascii="Times New Roman" w:hAnsi="Times New Roman" w:cs="Times New Roman"/>
          <w:b/>
          <w:bCs/>
        </w:rPr>
      </w:pPr>
      <w:r w:rsidRPr="006258DE">
        <w:rPr>
          <w:rFonts w:ascii="Times New Roman" w:hAnsi="Times New Roman" w:cs="Times New Roman"/>
        </w:rPr>
        <w:t>Bosnia’s stability is closely connected to broader European and transatlantic security concerns. Canada, as a founding NATO member and longstanding contributor to international peace and security operations, carries significant credibility among Western allies while also maintaining a comparatively balanced international reputation. A Canadian High Representative could help reinforce coordination between North American and European partners while ensuring that Bosnia and Herzegovina remains anchored within a broader framework of democratic stability and regional security. This transatlantic credibility is particularly important given ongoing geopolitical competition for influence and destabilizing external actors in the Western Balkans.</w:t>
      </w:r>
    </w:p>
    <w:p w14:paraId="2F5EBE7B" w14:textId="77777777" w:rsidR="006258DE" w:rsidRPr="006258DE" w:rsidRDefault="006258DE" w:rsidP="00612C35">
      <w:pPr>
        <w:spacing w:after="0" w:line="240" w:lineRule="auto"/>
        <w:jc w:val="both"/>
        <w:rPr>
          <w:rFonts w:ascii="Times New Roman" w:hAnsi="Times New Roman" w:cs="Times New Roman"/>
          <w:sz w:val="20"/>
          <w:szCs w:val="20"/>
        </w:rPr>
      </w:pPr>
    </w:p>
    <w:p w14:paraId="53A6FD83" w14:textId="77777777" w:rsidR="006258DE" w:rsidRPr="006258DE" w:rsidRDefault="006258DE" w:rsidP="00612C35">
      <w:pPr>
        <w:spacing w:after="0" w:line="240" w:lineRule="auto"/>
        <w:jc w:val="both"/>
        <w:rPr>
          <w:rFonts w:ascii="Times New Roman" w:hAnsi="Times New Roman" w:cs="Times New Roman"/>
          <w:u w:val="single"/>
        </w:rPr>
      </w:pPr>
      <w:r w:rsidRPr="006258DE">
        <w:rPr>
          <w:rFonts w:ascii="Times New Roman" w:hAnsi="Times New Roman" w:cs="Times New Roman"/>
          <w:b/>
          <w:bCs/>
          <w:u w:val="single"/>
        </w:rPr>
        <w:t>Limited Historical Baggage in the Western Balkans</w:t>
      </w:r>
      <w:r w:rsidRPr="006258DE">
        <w:rPr>
          <w:rFonts w:ascii="Times New Roman" w:hAnsi="Times New Roman" w:cs="Times New Roman"/>
          <w:u w:val="single"/>
        </w:rPr>
        <w:t xml:space="preserve"> </w:t>
      </w:r>
    </w:p>
    <w:p w14:paraId="2CC31DF6" w14:textId="6B34622B" w:rsidR="00B21415" w:rsidRPr="006258DE" w:rsidRDefault="006258DE" w:rsidP="00612C35">
      <w:pPr>
        <w:spacing w:after="0" w:line="240" w:lineRule="auto"/>
        <w:jc w:val="both"/>
        <w:rPr>
          <w:rFonts w:ascii="Times New Roman" w:hAnsi="Times New Roman" w:cs="Times New Roman"/>
        </w:rPr>
      </w:pPr>
      <w:r w:rsidRPr="006258DE">
        <w:rPr>
          <w:rFonts w:ascii="Times New Roman" w:hAnsi="Times New Roman" w:cs="Times New Roman"/>
        </w:rPr>
        <w:t>Unlike some major European powers, Canada is not widely associated with historical rivalries, colonial legacies, or perceptions of favouritism toward particular political or ethnic groups in the Western Balkans. This relative distance from regional political history may strengthen perceptions of impartiality and fairness. In Bosnia and Herzegovina’s highly sensitive political environment, symbolic neutrality matters greatly. A Canadian candidate may therefore be better positioned to maintain dialogue across political divides and preserve confidence in the legitimacy of the OHR institution itself.</w:t>
      </w:r>
    </w:p>
    <w:p w14:paraId="4980BF36" w14:textId="77777777" w:rsidR="006258DE" w:rsidRPr="006258DE" w:rsidRDefault="006258DE" w:rsidP="00612C35">
      <w:pPr>
        <w:spacing w:after="0" w:line="240" w:lineRule="auto"/>
        <w:jc w:val="both"/>
        <w:rPr>
          <w:rFonts w:ascii="Times New Roman" w:hAnsi="Times New Roman" w:cs="Times New Roman"/>
          <w:sz w:val="20"/>
          <w:szCs w:val="20"/>
        </w:rPr>
      </w:pPr>
    </w:p>
    <w:p w14:paraId="5E8C7B49" w14:textId="77777777" w:rsidR="006258DE" w:rsidRPr="006258DE" w:rsidRDefault="006258DE" w:rsidP="00612C35">
      <w:pPr>
        <w:spacing w:after="0" w:line="240" w:lineRule="auto"/>
        <w:jc w:val="both"/>
        <w:rPr>
          <w:rFonts w:ascii="Times New Roman" w:hAnsi="Times New Roman" w:cs="Times New Roman"/>
          <w:b/>
          <w:bCs/>
          <w:u w:val="single"/>
        </w:rPr>
      </w:pPr>
      <w:r w:rsidRPr="006258DE">
        <w:rPr>
          <w:rFonts w:ascii="Times New Roman" w:hAnsi="Times New Roman" w:cs="Times New Roman"/>
          <w:b/>
          <w:bCs/>
          <w:u w:val="single"/>
        </w:rPr>
        <w:t xml:space="preserve">Alignment With the Civilian and Democratic Nature of the OHR </w:t>
      </w:r>
    </w:p>
    <w:p w14:paraId="61A9C4BC" w14:textId="1F5D6F88" w:rsidR="00B21415" w:rsidRPr="006258DE" w:rsidRDefault="006258DE" w:rsidP="00612C35">
      <w:pPr>
        <w:spacing w:after="0" w:line="240" w:lineRule="auto"/>
        <w:jc w:val="both"/>
        <w:rPr>
          <w:rFonts w:ascii="Times New Roman" w:hAnsi="Times New Roman" w:cs="Times New Roman"/>
        </w:rPr>
      </w:pPr>
      <w:r w:rsidRPr="006258DE">
        <w:rPr>
          <w:rFonts w:ascii="Times New Roman" w:hAnsi="Times New Roman" w:cs="Times New Roman"/>
        </w:rPr>
        <w:t>The Office of the High Representative is fundamentally a civilian institution tasked with safeguarding peace implementation, democratic governance, constitutional order, and the rule of law. Canada’s international reputation has traditionally emphasized peacebuilding, democratic institution-building, human rights, and support for international law. These qualities align closely with the civilian oversight mission of the OHR. A Canadian High Representative could therefore reinforce the image of the office as a constructive guarantor of stability and democratic governance rather than merely an instrument of geopolitical pressure.</w:t>
      </w:r>
    </w:p>
    <w:p w14:paraId="5E5288F8" w14:textId="77777777" w:rsidR="006258DE" w:rsidRPr="006258DE" w:rsidRDefault="006258DE" w:rsidP="00612C35">
      <w:pPr>
        <w:spacing w:after="0" w:line="240" w:lineRule="auto"/>
        <w:jc w:val="both"/>
        <w:rPr>
          <w:rFonts w:ascii="Times New Roman" w:hAnsi="Times New Roman" w:cs="Times New Roman"/>
          <w:sz w:val="20"/>
          <w:szCs w:val="20"/>
        </w:rPr>
      </w:pPr>
    </w:p>
    <w:p w14:paraId="4E6739FE" w14:textId="77777777" w:rsidR="006258DE" w:rsidRPr="006258DE" w:rsidRDefault="006258DE" w:rsidP="00612C35">
      <w:pPr>
        <w:spacing w:after="0" w:line="240" w:lineRule="auto"/>
        <w:jc w:val="both"/>
        <w:rPr>
          <w:rFonts w:ascii="Times New Roman" w:hAnsi="Times New Roman" w:cs="Times New Roman"/>
          <w:b/>
          <w:bCs/>
          <w:u w:val="single"/>
        </w:rPr>
      </w:pPr>
      <w:r w:rsidRPr="006258DE">
        <w:rPr>
          <w:rFonts w:ascii="Times New Roman" w:hAnsi="Times New Roman" w:cs="Times New Roman"/>
          <w:b/>
          <w:bCs/>
          <w:u w:val="single"/>
        </w:rPr>
        <w:t xml:space="preserve">Renewing Confidence in the OHR Institution </w:t>
      </w:r>
    </w:p>
    <w:p w14:paraId="2D04C6E0" w14:textId="36BEBD0C" w:rsidR="00B21415" w:rsidRPr="006258DE" w:rsidRDefault="006258DE" w:rsidP="00612C35">
      <w:pPr>
        <w:spacing w:after="0" w:line="240" w:lineRule="auto"/>
        <w:jc w:val="both"/>
        <w:rPr>
          <w:rFonts w:ascii="Times New Roman" w:hAnsi="Times New Roman" w:cs="Times New Roman"/>
        </w:rPr>
      </w:pPr>
      <w:r w:rsidRPr="006258DE">
        <w:rPr>
          <w:rFonts w:ascii="Times New Roman" w:hAnsi="Times New Roman" w:cs="Times New Roman"/>
        </w:rPr>
        <w:t>The Office of the High Representative has faced increasing criticism in recent years from nationalist actors and external powers questioning its legitimacy and authority. Appointing a Canadian national could help renew international confidence in the office by emphasizing professionalism, neutrality, and broad-based international support. Such an appointment could signal that Bosnia and Herzegovina’s stability remains an issue of collective international responsibility rather than narrow regional politics. In this context, Canada’s reputation as a principled and moderate international actor becomes a significant diplomatic advantage.</w:t>
      </w:r>
    </w:p>
    <w:p w14:paraId="0C76704C" w14:textId="77777777" w:rsidR="006258DE" w:rsidRPr="006258DE" w:rsidRDefault="006258DE" w:rsidP="00612C35">
      <w:pPr>
        <w:spacing w:after="0" w:line="240" w:lineRule="auto"/>
        <w:jc w:val="both"/>
        <w:rPr>
          <w:rFonts w:ascii="Times New Roman" w:hAnsi="Times New Roman" w:cs="Times New Roman"/>
        </w:rPr>
      </w:pPr>
    </w:p>
    <w:p w14:paraId="03FD593C" w14:textId="70048684" w:rsidR="006258DE" w:rsidRDefault="006258DE" w:rsidP="006258DE">
      <w:pPr>
        <w:spacing w:after="0" w:line="240" w:lineRule="auto"/>
        <w:jc w:val="both"/>
        <w:rPr>
          <w:rFonts w:ascii="Times New Roman" w:hAnsi="Times New Roman" w:cs="Times New Roman"/>
          <w:b/>
          <w:bCs/>
        </w:rPr>
      </w:pPr>
      <w:r w:rsidRPr="006258DE">
        <w:rPr>
          <w:rFonts w:ascii="Times New Roman" w:hAnsi="Times New Roman" w:cs="Times New Roman"/>
          <w:b/>
          <w:bCs/>
        </w:rPr>
        <w:t xml:space="preserve">Potential Candidates: </w:t>
      </w:r>
    </w:p>
    <w:p w14:paraId="61C74ED5" w14:textId="77777777" w:rsidR="006258DE" w:rsidRPr="006258DE" w:rsidRDefault="006258DE" w:rsidP="006258DE">
      <w:pPr>
        <w:spacing w:after="0" w:line="240" w:lineRule="auto"/>
        <w:jc w:val="both"/>
        <w:rPr>
          <w:rFonts w:ascii="Times New Roman" w:hAnsi="Times New Roman" w:cs="Times New Roman"/>
          <w:b/>
          <w:bCs/>
          <w:sz w:val="4"/>
          <w:szCs w:val="4"/>
        </w:rPr>
      </w:pPr>
    </w:p>
    <w:p w14:paraId="01C2529A" w14:textId="77777777" w:rsidR="006258DE" w:rsidRPr="006258DE" w:rsidRDefault="006258DE" w:rsidP="006258DE">
      <w:pPr>
        <w:pStyle w:val="ListParagraph"/>
        <w:numPr>
          <w:ilvl w:val="0"/>
          <w:numId w:val="3"/>
        </w:numPr>
        <w:spacing w:after="0" w:line="240" w:lineRule="auto"/>
        <w:jc w:val="both"/>
        <w:rPr>
          <w:rFonts w:ascii="Times New Roman" w:eastAsia="Times New Roman" w:hAnsi="Times New Roman" w:cs="Times New Roman"/>
          <w:kern w:val="0"/>
          <w:lang w:eastAsia="en-AE"/>
          <w14:ligatures w14:val="none"/>
        </w:rPr>
      </w:pPr>
      <w:r w:rsidRPr="006258DE">
        <w:rPr>
          <w:rFonts w:ascii="Times New Roman" w:hAnsi="Times New Roman" w:cs="Times New Roman"/>
          <w:b/>
          <w:bCs/>
        </w:rPr>
        <w:t>Rob Oliphant</w:t>
      </w:r>
      <w:r w:rsidRPr="006258DE">
        <w:rPr>
          <w:rFonts w:ascii="Times New Roman" w:hAnsi="Times New Roman" w:cs="Times New Roman"/>
        </w:rPr>
        <w:t>, as a senior Canadian parliamentarian and experienced foreign affairs-focused legislator, has worked extensively on international human rights, diplomacy, and global governance issues. His background in parliamentary diplomacy and engagement with international partners would support the consensus-building and political coordination aspects of the OHR role.</w:t>
      </w:r>
    </w:p>
    <w:p w14:paraId="63281A55" w14:textId="77777777" w:rsidR="006258DE" w:rsidRPr="006258DE" w:rsidRDefault="006258DE" w:rsidP="006258DE">
      <w:pPr>
        <w:pStyle w:val="ListParagraph"/>
        <w:numPr>
          <w:ilvl w:val="0"/>
          <w:numId w:val="3"/>
        </w:numPr>
        <w:spacing w:after="0" w:line="240" w:lineRule="auto"/>
        <w:jc w:val="both"/>
        <w:rPr>
          <w:rFonts w:ascii="Times New Roman" w:eastAsia="Times New Roman" w:hAnsi="Times New Roman" w:cs="Times New Roman"/>
          <w:kern w:val="0"/>
          <w:lang w:eastAsia="en-AE"/>
          <w14:ligatures w14:val="none"/>
        </w:rPr>
      </w:pPr>
      <w:r w:rsidRPr="006258DE">
        <w:rPr>
          <w:rFonts w:ascii="Times New Roman" w:hAnsi="Times New Roman" w:cs="Times New Roman"/>
          <w:b/>
          <w:bCs/>
        </w:rPr>
        <w:t>Bob Rae</w:t>
      </w:r>
      <w:r w:rsidRPr="006258DE">
        <w:rPr>
          <w:rFonts w:ascii="Times New Roman" w:hAnsi="Times New Roman" w:cs="Times New Roman"/>
        </w:rPr>
        <w:t xml:space="preserve"> brings extensive experience in multilateral diplomacy as Canada’s Ambassador to the United Nations, along with a strong background in mediation and political negotiation. His familiarity with complex governance environments and international consensus-building qualifies him for the politically sensitive nature of the OHR. </w:t>
      </w:r>
    </w:p>
    <w:p w14:paraId="6C1BD544" w14:textId="77777777" w:rsidR="006258DE" w:rsidRPr="006258DE" w:rsidRDefault="006258DE" w:rsidP="006258DE">
      <w:pPr>
        <w:pStyle w:val="ListParagraph"/>
        <w:numPr>
          <w:ilvl w:val="0"/>
          <w:numId w:val="3"/>
        </w:numPr>
        <w:spacing w:after="0" w:line="240" w:lineRule="auto"/>
        <w:jc w:val="both"/>
        <w:rPr>
          <w:rFonts w:ascii="Times New Roman" w:eastAsia="Times New Roman" w:hAnsi="Times New Roman" w:cs="Times New Roman"/>
          <w:kern w:val="0"/>
          <w:lang w:eastAsia="en-AE"/>
          <w14:ligatures w14:val="none"/>
        </w:rPr>
      </w:pPr>
      <w:r w:rsidRPr="006258DE">
        <w:rPr>
          <w:rFonts w:ascii="Times New Roman" w:hAnsi="Times New Roman" w:cs="Times New Roman"/>
          <w:b/>
          <w:bCs/>
        </w:rPr>
        <w:t>Heidi Hulan</w:t>
      </w:r>
      <w:r w:rsidRPr="006258DE">
        <w:rPr>
          <w:rFonts w:ascii="Times New Roman" w:hAnsi="Times New Roman" w:cs="Times New Roman"/>
        </w:rPr>
        <w:t>, Canada’s Permanent Representative to NATO, has deep expertise in international security policy, arms control, and transatlantic coordination. Her NATO background would be particularly valuable given the OHR’s reliance on cooperation with Euro-Atlantic institutions in maintaining stability in Bosnia and Herzegovina.</w:t>
      </w:r>
    </w:p>
    <w:p w14:paraId="366486FA" w14:textId="065B0001" w:rsidR="00F01A32" w:rsidRPr="006258DE" w:rsidRDefault="006258DE" w:rsidP="006258DE">
      <w:pPr>
        <w:pStyle w:val="ListParagraph"/>
        <w:numPr>
          <w:ilvl w:val="0"/>
          <w:numId w:val="3"/>
        </w:numPr>
        <w:spacing w:after="0" w:line="240" w:lineRule="auto"/>
        <w:jc w:val="both"/>
        <w:rPr>
          <w:rFonts w:ascii="Times New Roman" w:eastAsia="Times New Roman" w:hAnsi="Times New Roman" w:cs="Times New Roman"/>
          <w:kern w:val="0"/>
          <w:lang w:eastAsia="en-AE"/>
          <w14:ligatures w14:val="none"/>
        </w:rPr>
      </w:pPr>
      <w:r w:rsidRPr="006258DE">
        <w:rPr>
          <w:rFonts w:ascii="Times New Roman" w:hAnsi="Times New Roman" w:cs="Times New Roman"/>
          <w:b/>
          <w:bCs/>
        </w:rPr>
        <w:t xml:space="preserve">Anita </w:t>
      </w:r>
      <w:proofErr w:type="spellStart"/>
      <w:r w:rsidRPr="006258DE">
        <w:rPr>
          <w:rFonts w:ascii="Times New Roman" w:hAnsi="Times New Roman" w:cs="Times New Roman"/>
          <w:b/>
          <w:bCs/>
        </w:rPr>
        <w:t>Vandenbeld</w:t>
      </w:r>
      <w:proofErr w:type="spellEnd"/>
      <w:r w:rsidRPr="006258DE">
        <w:rPr>
          <w:rFonts w:ascii="Times New Roman" w:hAnsi="Times New Roman" w:cs="Times New Roman"/>
          <w:u w:val="single"/>
        </w:rPr>
        <w:t xml:space="preserve"> </w:t>
      </w:r>
      <w:r w:rsidRPr="006258DE">
        <w:rPr>
          <w:rFonts w:ascii="Times New Roman" w:hAnsi="Times New Roman" w:cs="Times New Roman"/>
        </w:rPr>
        <w:t>brings direct OSCE field experience in Bosnia and Herzegovina, giving her practical familiarity with post-conflict governance, electoral support, and institutional reform in a complex political environment. Her parliamentary work on international development and democracy further reinforces her ability to engage with both domestic leaders and international partners.</w:t>
      </w:r>
    </w:p>
    <w:sectPr w:rsidR="00F01A32" w:rsidRPr="006258D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5BAEF" w14:textId="77777777" w:rsidR="00CA0685" w:rsidRDefault="00CA0685" w:rsidP="00612C35">
      <w:pPr>
        <w:spacing w:after="0" w:line="240" w:lineRule="auto"/>
      </w:pPr>
      <w:r>
        <w:separator/>
      </w:r>
    </w:p>
  </w:endnote>
  <w:endnote w:type="continuationSeparator" w:id="0">
    <w:p w14:paraId="35A34B29" w14:textId="77777777" w:rsidR="00CA0685" w:rsidRDefault="00CA0685" w:rsidP="00612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923732"/>
      <w:docPartObj>
        <w:docPartGallery w:val="Page Numbers (Bottom of Page)"/>
        <w:docPartUnique/>
      </w:docPartObj>
    </w:sdtPr>
    <w:sdtEndPr>
      <w:rPr>
        <w:noProof/>
      </w:rPr>
    </w:sdtEndPr>
    <w:sdtContent>
      <w:p w14:paraId="526B3E43" w14:textId="05ABC3FF" w:rsidR="00390617" w:rsidRDefault="003906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C126A9" w14:textId="77777777" w:rsidR="00612C35" w:rsidRDefault="00612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CEE3" w14:textId="77777777" w:rsidR="00CA0685" w:rsidRDefault="00CA0685" w:rsidP="00612C35">
      <w:pPr>
        <w:spacing w:after="0" w:line="240" w:lineRule="auto"/>
      </w:pPr>
      <w:r>
        <w:separator/>
      </w:r>
    </w:p>
  </w:footnote>
  <w:footnote w:type="continuationSeparator" w:id="0">
    <w:p w14:paraId="133436F0" w14:textId="77777777" w:rsidR="00CA0685" w:rsidRDefault="00CA0685" w:rsidP="00612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363644"/>
      <w:docPartObj>
        <w:docPartGallery w:val="Watermarks"/>
        <w:docPartUnique/>
      </w:docPartObj>
    </w:sdtPr>
    <w:sdtContent>
      <w:p w14:paraId="43F40366" w14:textId="3C58EBEA" w:rsidR="00612C35" w:rsidRDefault="00000000">
        <w:pPr>
          <w:pStyle w:val="Header"/>
        </w:pPr>
        <w:r>
          <w:rPr>
            <w:noProof/>
          </w:rPr>
          <w:pict w14:anchorId="42D58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6EA8"/>
    <w:multiLevelType w:val="hybridMultilevel"/>
    <w:tmpl w:val="FD6843A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2D8F0B1D"/>
    <w:multiLevelType w:val="hybridMultilevel"/>
    <w:tmpl w:val="02B8C3F4"/>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15:restartNumberingAfterBreak="0">
    <w:nsid w:val="7AC945FA"/>
    <w:multiLevelType w:val="hybridMultilevel"/>
    <w:tmpl w:val="9BDCCB5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212739364">
    <w:abstractNumId w:val="0"/>
  </w:num>
  <w:num w:numId="2" w16cid:durableId="1449665414">
    <w:abstractNumId w:val="2"/>
  </w:num>
  <w:num w:numId="3" w16cid:durableId="1242328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0tzQ3tTA0NjQ2NjVT0lEKTi0uzszPAykwqgUAbypXHSwAAAA="/>
  </w:docVars>
  <w:rsids>
    <w:rsidRoot w:val="00612C35"/>
    <w:rsid w:val="000A45AA"/>
    <w:rsid w:val="000D110A"/>
    <w:rsid w:val="0011755D"/>
    <w:rsid w:val="001577D2"/>
    <w:rsid w:val="001D6E39"/>
    <w:rsid w:val="001E3AC5"/>
    <w:rsid w:val="0022638E"/>
    <w:rsid w:val="002526B4"/>
    <w:rsid w:val="002D2283"/>
    <w:rsid w:val="00390617"/>
    <w:rsid w:val="003E0843"/>
    <w:rsid w:val="00612C35"/>
    <w:rsid w:val="006258DE"/>
    <w:rsid w:val="007F5161"/>
    <w:rsid w:val="00AE3068"/>
    <w:rsid w:val="00B21415"/>
    <w:rsid w:val="00C124E9"/>
    <w:rsid w:val="00C167E4"/>
    <w:rsid w:val="00C60DEF"/>
    <w:rsid w:val="00C65C83"/>
    <w:rsid w:val="00C67468"/>
    <w:rsid w:val="00C967C0"/>
    <w:rsid w:val="00CA0685"/>
    <w:rsid w:val="00CA16E1"/>
    <w:rsid w:val="00D1000F"/>
    <w:rsid w:val="00D70E11"/>
    <w:rsid w:val="00EE26E3"/>
    <w:rsid w:val="00F01A32"/>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1DEC0"/>
  <w15:chartTrackingRefBased/>
  <w15:docId w15:val="{F4789DAE-EB54-4BE2-8EAA-FA9DE097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C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12C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2C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2C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C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C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C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C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C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C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12C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2C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2C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C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C35"/>
    <w:rPr>
      <w:rFonts w:eastAsiaTheme="majorEastAsia" w:cstheme="majorBidi"/>
      <w:color w:val="272727" w:themeColor="text1" w:themeTint="D8"/>
    </w:rPr>
  </w:style>
  <w:style w:type="paragraph" w:styleId="Title">
    <w:name w:val="Title"/>
    <w:basedOn w:val="Normal"/>
    <w:next w:val="Normal"/>
    <w:link w:val="TitleChar"/>
    <w:uiPriority w:val="10"/>
    <w:qFormat/>
    <w:rsid w:val="00612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C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C35"/>
    <w:pPr>
      <w:spacing w:before="160"/>
      <w:jc w:val="center"/>
    </w:pPr>
    <w:rPr>
      <w:i/>
      <w:iCs/>
      <w:color w:val="404040" w:themeColor="text1" w:themeTint="BF"/>
    </w:rPr>
  </w:style>
  <w:style w:type="character" w:customStyle="1" w:styleId="QuoteChar">
    <w:name w:val="Quote Char"/>
    <w:basedOn w:val="DefaultParagraphFont"/>
    <w:link w:val="Quote"/>
    <w:uiPriority w:val="29"/>
    <w:rsid w:val="00612C35"/>
    <w:rPr>
      <w:i/>
      <w:iCs/>
      <w:color w:val="404040" w:themeColor="text1" w:themeTint="BF"/>
    </w:rPr>
  </w:style>
  <w:style w:type="paragraph" w:styleId="ListParagraph">
    <w:name w:val="List Paragraph"/>
    <w:basedOn w:val="Normal"/>
    <w:uiPriority w:val="34"/>
    <w:qFormat/>
    <w:rsid w:val="00612C35"/>
    <w:pPr>
      <w:ind w:left="720"/>
      <w:contextualSpacing/>
    </w:pPr>
  </w:style>
  <w:style w:type="character" w:styleId="IntenseEmphasis">
    <w:name w:val="Intense Emphasis"/>
    <w:basedOn w:val="DefaultParagraphFont"/>
    <w:uiPriority w:val="21"/>
    <w:qFormat/>
    <w:rsid w:val="00612C35"/>
    <w:rPr>
      <w:i/>
      <w:iCs/>
      <w:color w:val="2F5496" w:themeColor="accent1" w:themeShade="BF"/>
    </w:rPr>
  </w:style>
  <w:style w:type="paragraph" w:styleId="IntenseQuote">
    <w:name w:val="Intense Quote"/>
    <w:basedOn w:val="Normal"/>
    <w:next w:val="Normal"/>
    <w:link w:val="IntenseQuoteChar"/>
    <w:uiPriority w:val="30"/>
    <w:qFormat/>
    <w:rsid w:val="00612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C35"/>
    <w:rPr>
      <w:i/>
      <w:iCs/>
      <w:color w:val="2F5496" w:themeColor="accent1" w:themeShade="BF"/>
    </w:rPr>
  </w:style>
  <w:style w:type="character" w:styleId="IntenseReference">
    <w:name w:val="Intense Reference"/>
    <w:basedOn w:val="DefaultParagraphFont"/>
    <w:uiPriority w:val="32"/>
    <w:qFormat/>
    <w:rsid w:val="00612C35"/>
    <w:rPr>
      <w:b/>
      <w:bCs/>
      <w:smallCaps/>
      <w:color w:val="2F5496" w:themeColor="accent1" w:themeShade="BF"/>
      <w:spacing w:val="5"/>
    </w:rPr>
  </w:style>
  <w:style w:type="paragraph" w:styleId="NormalWeb">
    <w:name w:val="Normal (Web)"/>
    <w:basedOn w:val="Normal"/>
    <w:uiPriority w:val="99"/>
    <w:semiHidden/>
    <w:unhideWhenUsed/>
    <w:rsid w:val="00612C35"/>
    <w:pPr>
      <w:spacing w:before="100" w:beforeAutospacing="1" w:after="100" w:afterAutospacing="1" w:line="240" w:lineRule="auto"/>
    </w:pPr>
    <w:rPr>
      <w:rFonts w:ascii="Times New Roman" w:eastAsia="Times New Roman" w:hAnsi="Times New Roman" w:cs="Times New Roman"/>
      <w:kern w:val="0"/>
      <w:sz w:val="24"/>
      <w:szCs w:val="24"/>
      <w:lang w:eastAsia="en-AE"/>
      <w14:ligatures w14:val="none"/>
    </w:rPr>
  </w:style>
  <w:style w:type="paragraph" w:styleId="Header">
    <w:name w:val="header"/>
    <w:basedOn w:val="Normal"/>
    <w:link w:val="HeaderChar"/>
    <w:uiPriority w:val="99"/>
    <w:unhideWhenUsed/>
    <w:rsid w:val="00612C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C35"/>
  </w:style>
  <w:style w:type="paragraph" w:styleId="Footer">
    <w:name w:val="footer"/>
    <w:basedOn w:val="Normal"/>
    <w:link w:val="FooterChar"/>
    <w:uiPriority w:val="99"/>
    <w:unhideWhenUsed/>
    <w:rsid w:val="00612C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C35"/>
  </w:style>
  <w:style w:type="character" w:styleId="Hyperlink">
    <w:name w:val="Hyperlink"/>
    <w:basedOn w:val="DefaultParagraphFont"/>
    <w:uiPriority w:val="99"/>
    <w:semiHidden/>
    <w:unhideWhenUsed/>
    <w:rsid w:val="00C124E9"/>
    <w:rPr>
      <w:color w:val="0000FF"/>
      <w:u w:val="single"/>
    </w:rPr>
  </w:style>
  <w:style w:type="character" w:customStyle="1" w:styleId="whitespace-normal">
    <w:name w:val="whitespace-normal"/>
    <w:basedOn w:val="DefaultParagraphFont"/>
    <w:rsid w:val="00CA1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Suljic</dc:creator>
  <cp:keywords/>
  <dc:description/>
  <cp:lastModifiedBy>Denis Suljic</cp:lastModifiedBy>
  <cp:revision>2</cp:revision>
  <cp:lastPrinted>2026-05-13T22:33:00Z</cp:lastPrinted>
  <dcterms:created xsi:type="dcterms:W3CDTF">2026-05-13T22:56:00Z</dcterms:created>
  <dcterms:modified xsi:type="dcterms:W3CDTF">2026-05-13T22:56:00Z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fde616d6-788e-4037-9138-091a2b54b36e</vt:lpwstr>
  </property>
</Properties>
</file>